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493">
      <w:pPr>
        <w:jc w:val="center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snapToGrid w:val="0"/>
        </w:rPr>
        <w:t>(</w:t>
      </w:r>
      <w:r>
        <w:rPr>
          <w:rStyle w:val="Refdenotaderodap"/>
          <w:rFonts w:ascii="Helvetica" w:hAnsi="Helvetica"/>
          <w:b/>
          <w:snapToGrid w:val="0"/>
        </w:rPr>
        <w:footnoteReference w:customMarkFollows="1" w:id="1"/>
        <w:sym w:font="Symbol" w:char="F0B7"/>
      </w:r>
      <w:r>
        <w:rPr>
          <w:rFonts w:ascii="Helvetica" w:hAnsi="Helvetica"/>
          <w:b/>
          <w:snapToGrid w:val="0"/>
        </w:rPr>
        <w:t xml:space="preserve">) LEI COMPLEMENTAR Nº 444, DE 27 DE DEZEMBRO DE </w:t>
      </w:r>
      <w:proofErr w:type="gramStart"/>
      <w:r>
        <w:rPr>
          <w:rFonts w:ascii="Helvetica" w:hAnsi="Helvetica"/>
          <w:b/>
          <w:snapToGrid w:val="0"/>
        </w:rPr>
        <w:t>1985</w:t>
      </w:r>
      <w:proofErr w:type="gramEnd"/>
    </w:p>
    <w:p w:rsidR="00000000" w:rsidRDefault="00083493">
      <w:pPr>
        <w:tabs>
          <w:tab w:val="left" w:pos="2160"/>
        </w:tabs>
        <w:jc w:val="center"/>
        <w:rPr>
          <w:rFonts w:ascii="Helvetica" w:hAnsi="Helvetica"/>
          <w:bCs/>
          <w:i/>
          <w:snapToGrid w:val="0"/>
        </w:rPr>
      </w:pPr>
      <w:r>
        <w:rPr>
          <w:rFonts w:ascii="Helvetica" w:hAnsi="Helvetica"/>
          <w:bCs/>
          <w:i/>
          <w:snapToGrid w:val="0"/>
        </w:rPr>
        <w:t>Dispõe sobre o Estatuto do Magistério Paulista e dá providên</w:t>
      </w:r>
      <w:r>
        <w:rPr>
          <w:rFonts w:ascii="Helvetica" w:hAnsi="Helvetica"/>
          <w:bCs/>
          <w:i/>
          <w:snapToGrid w:val="0"/>
        </w:rPr>
        <w:softHyphen/>
        <w:t>cias correlatas</w:t>
      </w:r>
    </w:p>
    <w:p w:rsidR="00000000" w:rsidRDefault="00083493">
      <w:pPr>
        <w:pStyle w:val="P6"/>
        <w:spacing w:after="0" w:line="240" w:lineRule="auto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snapToGrid w:val="0"/>
        </w:rPr>
        <w:t>O GOVERNADOR DO ESTADO DE SÃO PAULO: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Faço saber que a Assembléia Legislativa decreta e eu promulgo a seguinte lei compleme</w:t>
      </w:r>
      <w:r>
        <w:rPr>
          <w:rFonts w:ascii="Helvetica" w:hAnsi="Helvetica"/>
          <w:snapToGrid w:val="0"/>
        </w:rPr>
        <w:t>ntar:</w:t>
      </w:r>
    </w:p>
    <w:p w:rsidR="00000000" w:rsidRDefault="00083493">
      <w:pPr>
        <w:pStyle w:val="P6"/>
        <w:spacing w:after="0" w:line="240" w:lineRule="auto"/>
        <w:rPr>
          <w:rFonts w:ascii="Helvetica" w:hAnsi="Helvetica"/>
          <w:snapToGrid w:val="0"/>
          <w:szCs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Disposições Preliminares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Estatuto do Magistério e seus Objetivos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Artigo 1º - Esta lei complementar estrutura e organiza o Magistério Público de 1º e 2º Graus da Secretaria de Estado da Educação de São Paulo, nos termos da </w:t>
      </w:r>
      <w:r>
        <w:rPr>
          <w:rFonts w:ascii="Helvetica" w:hAnsi="Helvetica"/>
          <w:color w:val="auto"/>
        </w:rPr>
        <w:t>Lei federal nº 5.692, de 11 de agosto de 1971, e denominar-se-á Estatuto do Magistério.</w:t>
      </w:r>
    </w:p>
    <w:p w:rsidR="00000000" w:rsidRDefault="00083493">
      <w:pPr>
        <w:pStyle w:val="03tex"/>
        <w:ind w:firstLine="1439"/>
        <w:rPr>
          <w:rFonts w:ascii="Helvetica" w:hAnsi="Helvetica"/>
          <w:b/>
          <w:color w:val="auto"/>
          <w:sz w:val="18"/>
        </w:rPr>
      </w:pPr>
      <w:r>
        <w:rPr>
          <w:rFonts w:ascii="Helvetica" w:hAnsi="Helvetica"/>
          <w:b/>
          <w:color w:val="auto"/>
          <w:sz w:val="18"/>
        </w:rPr>
        <w:t>(A Lei federal nº 5.692/71, que fixa as diretrizes e bases do ensino de 1º e 2º graus, foi revogada pela Lei federal nº 9.394/96, que estabelece as diretrizes e bases d</w:t>
      </w:r>
      <w:r>
        <w:rPr>
          <w:rFonts w:ascii="Helvetica" w:hAnsi="Helvetica"/>
          <w:b/>
          <w:color w:val="auto"/>
          <w:sz w:val="18"/>
        </w:rPr>
        <w:t>a educação nacional.</w:t>
      </w:r>
      <w:proofErr w:type="gramStart"/>
      <w:r>
        <w:rPr>
          <w:rFonts w:ascii="Helvetica" w:hAnsi="Helvetica"/>
          <w:b/>
          <w:color w:val="auto"/>
          <w:sz w:val="18"/>
        </w:rPr>
        <w:t>)</w:t>
      </w:r>
      <w:proofErr w:type="gramEnd"/>
    </w:p>
    <w:p w:rsidR="00000000" w:rsidRDefault="00083493">
      <w:pPr>
        <w:pStyle w:val="03tex"/>
        <w:ind w:firstLine="1439"/>
        <w:rPr>
          <w:rFonts w:ascii="Helvetica" w:hAnsi="Helvetica"/>
          <w:b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Artigo 2º - Para os efeitos deste Estatuto, estão abrangidos os docentes e os especialistas de educação que desenvolvem atividades de ministrar, planejar, executar, ava</w:t>
      </w:r>
      <w:r>
        <w:rPr>
          <w:rFonts w:ascii="Helvetica" w:hAnsi="Helvetica"/>
          <w:color w:val="auto"/>
        </w:rPr>
        <w:softHyphen/>
        <w:t>liar, dirigir, orientar, coordenar e supervisionar o ensino.</w:t>
      </w:r>
    </w:p>
    <w:p w:rsidR="00000000" w:rsidRDefault="00083493">
      <w:pPr>
        <w:pStyle w:val="03tex"/>
        <w:ind w:firstLine="1439"/>
        <w:rPr>
          <w:rFonts w:ascii="Helvetica" w:hAnsi="Helvetica"/>
          <w:b/>
          <w:color w:val="auto"/>
          <w:sz w:val="18"/>
        </w:rPr>
      </w:pPr>
      <w:r>
        <w:rPr>
          <w:rFonts w:ascii="Helvetica" w:hAnsi="Helvetica"/>
          <w:b/>
          <w:color w:val="auto"/>
          <w:sz w:val="18"/>
        </w:rPr>
        <w:t>(Vi</w:t>
      </w:r>
      <w:r>
        <w:rPr>
          <w:rFonts w:ascii="Helvetica" w:hAnsi="Helvetica"/>
          <w:b/>
          <w:color w:val="auto"/>
          <w:sz w:val="18"/>
        </w:rPr>
        <w:t>de artigo 2º da Lei Complementar nº 836/97.</w:t>
      </w:r>
      <w:proofErr w:type="gramStart"/>
      <w:r>
        <w:rPr>
          <w:rFonts w:ascii="Helvetica" w:hAnsi="Helvetica"/>
          <w:b/>
          <w:color w:val="auto"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spacing w:before="0" w:after="0"/>
        <w:ind w:left="0" w:right="0" w:firstLine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spacing w:before="0" w:after="0"/>
        <w:ind w:left="0" w:right="0" w:firstLine="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Conceitos Básicos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3º - Para os fins desta lei complemen</w:t>
      </w:r>
      <w:r>
        <w:rPr>
          <w:rFonts w:ascii="Helvetica" w:hAnsi="Helvetica"/>
          <w:snapToGrid w:val="0"/>
        </w:rPr>
        <w:softHyphen/>
        <w:t>tar, considera-se: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Classe: conjunto de cargos e/ou de funções-atividades de igual denominação;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Série de Classes: conjunto de</w:t>
      </w:r>
      <w:r>
        <w:rPr>
          <w:rFonts w:ascii="Helvetica" w:hAnsi="Helvetica"/>
          <w:snapToGrid w:val="0"/>
        </w:rPr>
        <w:t xml:space="preserve"> classes da mesma natureza, escalonadas de acordo com o grau de titulação mínimo exigido;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Carreira do Magistério: conjunto de car</w:t>
      </w:r>
      <w:r>
        <w:rPr>
          <w:rFonts w:ascii="Helvetica" w:hAnsi="Helvetica"/>
          <w:snapToGrid w:val="0"/>
        </w:rPr>
        <w:softHyphen/>
        <w:t>gos de provimento efetivo do Quadro do Magistério, caracteriza</w:t>
      </w:r>
      <w:r>
        <w:rPr>
          <w:rFonts w:ascii="Helvetica" w:hAnsi="Helvetica"/>
          <w:snapToGrid w:val="0"/>
        </w:rPr>
        <w:softHyphen/>
        <w:t>dos pelo exercício de atividades do Magistério, no ensino</w:t>
      </w:r>
      <w:r>
        <w:rPr>
          <w:rFonts w:ascii="Helvetica" w:hAnsi="Helvetica"/>
          <w:snapToGrid w:val="0"/>
        </w:rPr>
        <w:t xml:space="preserve"> de 1º e 2º graus e na pré-escola;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Quadro do Magistério: conjunto de cargos e de funções-atividades de docentes e de cargos de especialistas de educação, privativos da Secretaria de Estado da Educação.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3º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Do Quadro do Magistério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Composição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4º - O Quadro do Magistério é composto de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 xml:space="preserve"> (dois) subquadros, a saber: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Subquadro de Cargos Públicos (SQC);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Subquadro de Funções-Atividades (SQF).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O Subquadro de Cargos Pú</w:t>
      </w:r>
      <w:r>
        <w:rPr>
          <w:rFonts w:ascii="Helvetica" w:hAnsi="Helvetica"/>
          <w:snapToGrid w:val="0"/>
        </w:rPr>
        <w:t>blicos (SQC) compreende as seguintes Tabelas: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1. Tabela I (SQC-I), constituída de cargos de provimento em comissão;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2. Tabela II (SQC-II), constituída de cargos de provimento efetivo que comportam substituição.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Subquadro de Funções-Atividades é co</w:t>
      </w:r>
      <w:r>
        <w:rPr>
          <w:rFonts w:ascii="Helvetica" w:hAnsi="Helvetica"/>
          <w:snapToGrid w:val="0"/>
        </w:rPr>
        <w:t>nstituído da Tabela I (SQF-I) que integra as funções-ativida</w:t>
      </w:r>
      <w:r>
        <w:rPr>
          <w:rFonts w:ascii="Helvetica" w:hAnsi="Helvetica"/>
          <w:snapToGrid w:val="0"/>
        </w:rPr>
        <w:softHyphen/>
        <w:t>des que comportam substituição.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5º - O Quadro do Magistério é consti</w:t>
      </w:r>
      <w:r>
        <w:rPr>
          <w:rFonts w:ascii="Helvetica" w:hAnsi="Helvetica"/>
          <w:snapToGrid w:val="0"/>
        </w:rPr>
        <w:softHyphen/>
        <w:t>tuído de série de classes de docentes e classes de especialis</w:t>
      </w:r>
      <w:r>
        <w:rPr>
          <w:rFonts w:ascii="Helvetica" w:hAnsi="Helvetica"/>
          <w:snapToGrid w:val="0"/>
        </w:rPr>
        <w:softHyphen/>
        <w:t xml:space="preserve">tas de educação, integradas nos Subquadros do Quadro do </w:t>
      </w:r>
      <w:r>
        <w:rPr>
          <w:rFonts w:ascii="Helvetica" w:hAnsi="Helvetica"/>
          <w:snapToGrid w:val="0"/>
        </w:rPr>
        <w:t>Magis</w:t>
      </w:r>
      <w:r>
        <w:rPr>
          <w:rFonts w:ascii="Helvetica" w:hAnsi="Helvetica"/>
          <w:snapToGrid w:val="0"/>
        </w:rPr>
        <w:softHyphen/>
        <w:t>tério, na seguinte conformidade: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série de classes de docentes: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Professor I - SQC-II e SQF-I;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Professor II - SQC-II e SQF-I;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c) Professor III - SQC-II e SQF-I.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classes de especialistas de educação: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Orientador Educacional - SQC-II;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</w:t>
      </w:r>
      <w:r>
        <w:rPr>
          <w:rFonts w:ascii="Helvetica" w:hAnsi="Helvetica"/>
          <w:snapToGrid w:val="0"/>
        </w:rPr>
        <w:t xml:space="preserve"> Coordenador Pedagógico - SQC-II;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c) Assistente de Diretor de Escola - SQC-I;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d) Diretor de Escola - SQC-II;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e) Supervisor de Ensino - SQC-II;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f) Delegado de Ensino - SQC-I;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6º - Além dos cargos e das funções-ati</w:t>
      </w:r>
      <w:r>
        <w:rPr>
          <w:rFonts w:ascii="Helvetica" w:hAnsi="Helvetica"/>
          <w:b/>
          <w:i/>
          <w:snapToGrid w:val="0"/>
        </w:rPr>
        <w:softHyphen/>
        <w:t xml:space="preserve">vidades do Quadro </w:t>
      </w:r>
      <w:proofErr w:type="gramStart"/>
      <w:r>
        <w:rPr>
          <w:rFonts w:ascii="Helvetica" w:hAnsi="Helvetica"/>
          <w:b/>
          <w:i/>
          <w:snapToGrid w:val="0"/>
        </w:rPr>
        <w:t>do</w:t>
      </w:r>
      <w:proofErr w:type="gramEnd"/>
      <w:r>
        <w:rPr>
          <w:rFonts w:ascii="Helvetica" w:hAnsi="Helvetica"/>
          <w:b/>
          <w:i/>
          <w:snapToGrid w:val="0"/>
        </w:rPr>
        <w:t xml:space="preserve"> Magistério a q</w:t>
      </w:r>
      <w:r>
        <w:rPr>
          <w:rFonts w:ascii="Helvetica" w:hAnsi="Helvetica"/>
          <w:b/>
          <w:i/>
          <w:snapToGrid w:val="0"/>
        </w:rPr>
        <w:t>ue alude o artigo anterior, poderá haver, na unidade escolar, posto de trabalho destinado às funções de coordenação e às de Vice-Diretor de Escola, na forma a ser regulamentada.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left="0" w:firstLine="144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6º está com a redação dada pela Lei Complementar nº 725/93, que foi</w:t>
      </w:r>
      <w:r>
        <w:rPr>
          <w:rFonts w:ascii="Helvetica" w:hAnsi="Helvetica"/>
          <w:b/>
          <w:sz w:val="18"/>
        </w:rPr>
        <w:t xml:space="preserve"> revogada pela Lei Complementar nº </w:t>
      </w:r>
      <w:proofErr w:type="gramStart"/>
      <w:r>
        <w:rPr>
          <w:rFonts w:ascii="Helvetica" w:hAnsi="Helvetica"/>
          <w:b/>
          <w:sz w:val="18"/>
        </w:rPr>
        <w:t>836/97.</w:t>
      </w:r>
      <w:proofErr w:type="gramEnd"/>
      <w:r>
        <w:rPr>
          <w:rFonts w:ascii="Helvetica" w:hAnsi="Helvetica"/>
          <w:b/>
          <w:sz w:val="18"/>
        </w:rPr>
        <w:t>Vide artigos 4º, 5º e 38 da Lei Complementar nº 836/97.)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Campo de Atuação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7º - Os ocupantes de cargo e de função-atividade da série de classes de docentes atuarão: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I - Professor I: no ensino d</w:t>
      </w:r>
      <w:r>
        <w:rPr>
          <w:rFonts w:ascii="Helvetica" w:hAnsi="Helvetica"/>
          <w:snapToGrid w:val="0"/>
        </w:rPr>
        <w:t>e 1º grau, da série inicial até a 4ª série, e na pré-escola;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Professor II: no ensino de 1º grau;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Professor III: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no ensino de 1º grau e no ensino de 2º grau;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como professor de educação especial, no en</w:t>
      </w:r>
      <w:r>
        <w:rPr>
          <w:rFonts w:ascii="Helvetica" w:hAnsi="Helvetica"/>
          <w:snapToGrid w:val="0"/>
        </w:rPr>
        <w:softHyphen/>
        <w:t>sino de 1º e 2º graus e na pré-escola.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8º - Os ocupantes de cargos das classes de especialistas de educação atuarão, conforme suas respectivas especialidades, em todo o ensino de 1º e 2º graus e na pré-es</w:t>
      </w:r>
      <w:r>
        <w:rPr>
          <w:rFonts w:ascii="Helvetica" w:hAnsi="Helvetica"/>
          <w:snapToGrid w:val="0"/>
        </w:rPr>
        <w:softHyphen/>
        <w:t>cola.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  <w:r>
        <w:rPr>
          <w:rFonts w:ascii="Helvetica" w:hAnsi="Helvetica"/>
          <w:b/>
          <w:snapToGrid w:val="0"/>
          <w:sz w:val="18"/>
        </w:rPr>
        <w:t>(Vide artigos 6º e 7º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pStyle w:val="01cap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Pr</w:t>
      </w:r>
      <w:r>
        <w:rPr>
          <w:rFonts w:ascii="Helvetica" w:hAnsi="Helvetica"/>
          <w:sz w:val="24"/>
        </w:rPr>
        <w:t>ovimento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Requisitos</w:t>
      </w:r>
    </w:p>
    <w:p w:rsidR="00000000" w:rsidRDefault="00083493">
      <w:pPr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9º - Os requisitos para o provimento dos cargos da série de classes de docentes e das classes de espe</w:t>
      </w:r>
      <w:r>
        <w:rPr>
          <w:rFonts w:ascii="Helvetica" w:hAnsi="Helvetica"/>
          <w:snapToGrid w:val="0"/>
        </w:rPr>
        <w:softHyphen/>
        <w:t>cialistas de educação do Quadro do Magistério ficam estabeleci</w:t>
      </w:r>
      <w:r>
        <w:rPr>
          <w:rFonts w:ascii="Helvetica" w:hAnsi="Helvetica"/>
          <w:snapToGrid w:val="0"/>
        </w:rPr>
        <w:softHyphen/>
        <w:t>dos em conformidade com o Anexo I, que faz parte in</w:t>
      </w:r>
      <w:r>
        <w:rPr>
          <w:rFonts w:ascii="Helvetica" w:hAnsi="Helvetica"/>
          <w:snapToGrid w:val="0"/>
        </w:rPr>
        <w:t>tegrante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8º da Lei Complementar nº 836/97 e seu Anexo III.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As habilitações específicas a que se refere o Anexo I serão definidas pelo Conselho Estadual de Educação.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Formas de Provimento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10 - São formas de provimento dos cargos da série de classes de docentes e das classes de especialistas de educação: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nomeação;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acesso.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9º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11 - A nomeação prevista no inciso I do artigo </w:t>
      </w:r>
      <w:r>
        <w:rPr>
          <w:rFonts w:ascii="Helvetica" w:hAnsi="Helvetica"/>
          <w:snapToGrid w:val="0"/>
        </w:rPr>
        <w:t>anterior</w:t>
      </w:r>
      <w:proofErr w:type="gramStart"/>
      <w:r>
        <w:rPr>
          <w:rFonts w:ascii="Helvetica" w:hAnsi="Helvetica"/>
          <w:snapToGrid w:val="0"/>
        </w:rPr>
        <w:t>, será</w:t>
      </w:r>
      <w:proofErr w:type="gramEnd"/>
      <w:r>
        <w:rPr>
          <w:rFonts w:ascii="Helvetica" w:hAnsi="Helvetica"/>
          <w:snapToGrid w:val="0"/>
        </w:rPr>
        <w:t xml:space="preserve"> feita: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I - em </w:t>
      </w:r>
      <w:proofErr w:type="gramStart"/>
      <w:r>
        <w:rPr>
          <w:rFonts w:ascii="Helvetica" w:hAnsi="Helvetica"/>
          <w:snapToGrid w:val="0"/>
        </w:rPr>
        <w:t>comissão, quando se tratar de cargos, fixados no Anexo I, desta lei complementar, que assim devam ser providos</w:t>
      </w:r>
      <w:proofErr w:type="gramEnd"/>
      <w:r>
        <w:rPr>
          <w:rFonts w:ascii="Helvetica" w:hAnsi="Helvetica"/>
          <w:snapToGrid w:val="0"/>
        </w:rPr>
        <w:t>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em caráter efetivo, para os cargos da sé</w:t>
      </w:r>
      <w:r>
        <w:rPr>
          <w:rFonts w:ascii="Helvetica" w:hAnsi="Helvetica"/>
          <w:snapToGrid w:val="0"/>
        </w:rPr>
        <w:softHyphen/>
        <w:t>rie de classes de docentes e das classes de especialistas de educaçã</w:t>
      </w:r>
      <w:r>
        <w:rPr>
          <w:rFonts w:ascii="Helvetica" w:hAnsi="Helvetica"/>
          <w:snapToGrid w:val="0"/>
        </w:rPr>
        <w:t>o da carreira do Magistério, conforme Anexo I,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Artigo 12 - O acesso, previsto no inciso II do artigo 10, desta lei complementar, para o provimento dos cargos da série de classes de docentes e das classes de especialistas de educaçã</w:t>
      </w:r>
      <w:r>
        <w:rPr>
          <w:rFonts w:ascii="Helvetica" w:hAnsi="Helvetica"/>
          <w:snapToGrid w:val="0"/>
        </w:rPr>
        <w:t>o, fixados no Anexo I, desta mesma lei, processar-se-á mediante concurso de provas e títulos, na forma que for esta</w:t>
      </w:r>
      <w:r>
        <w:rPr>
          <w:rFonts w:ascii="Helvetica" w:hAnsi="Helvetica"/>
          <w:snapToGrid w:val="0"/>
        </w:rPr>
        <w:softHyphen/>
        <w:t>belecida em regulamento.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</w:t>
      </w:r>
      <w:proofErr w:type="gramStart"/>
      <w:r>
        <w:rPr>
          <w:rFonts w:ascii="Helvetica" w:hAnsi="Helvetica"/>
          <w:b/>
          <w:snapToGrid w:val="0"/>
          <w:sz w:val="18"/>
        </w:rPr>
        <w:t>Vide Anexo</w:t>
      </w:r>
      <w:proofErr w:type="gramEnd"/>
      <w:r>
        <w:rPr>
          <w:rFonts w:ascii="Helvetica" w:hAnsi="Helvetica"/>
          <w:b/>
          <w:snapToGrid w:val="0"/>
          <w:sz w:val="18"/>
        </w:rPr>
        <w:t xml:space="preserve"> III da Lei Complementar nº 836/97.)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Concursos Públicos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13 - O provimento dos car</w:t>
      </w:r>
      <w:r>
        <w:rPr>
          <w:rFonts w:ascii="Helvetica" w:hAnsi="Helvetica"/>
          <w:snapToGrid w:val="0"/>
        </w:rPr>
        <w:t>gos da série de classes de docentes e das classes de especialistas de educação da carreira do Magistério far-se-á através de concurso público de provas e títulos.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14 - O prazo máximo de validade do con</w:t>
      </w:r>
      <w:r>
        <w:rPr>
          <w:rFonts w:ascii="Helvetica" w:hAnsi="Helvetica"/>
          <w:snapToGrid w:val="0"/>
        </w:rPr>
        <w:softHyphen/>
        <w:t xml:space="preserve">curso público será de </w:t>
      </w:r>
      <w:proofErr w:type="gramStart"/>
      <w:r>
        <w:rPr>
          <w:rFonts w:ascii="Helvetica" w:hAnsi="Helvetica"/>
          <w:snapToGrid w:val="0"/>
        </w:rPr>
        <w:t>4</w:t>
      </w:r>
      <w:proofErr w:type="gramEnd"/>
      <w:r>
        <w:rPr>
          <w:rFonts w:ascii="Helvetica" w:hAnsi="Helvetica"/>
          <w:snapToGrid w:val="0"/>
        </w:rPr>
        <w:t xml:space="preserve"> (quatro) anos, a conta</w:t>
      </w:r>
      <w:r>
        <w:rPr>
          <w:rFonts w:ascii="Helvetica" w:hAnsi="Helvetica"/>
          <w:snapToGrid w:val="0"/>
        </w:rPr>
        <w:t>r da data de sua homologação.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15 - Os concursos públicos, de que trata o artigo 13, desta lei complementar, serão realizados pela Se</w:t>
      </w:r>
      <w:r>
        <w:rPr>
          <w:rFonts w:ascii="Helvetica" w:hAnsi="Helvetica"/>
          <w:snapToGrid w:val="0"/>
        </w:rPr>
        <w:softHyphen/>
        <w:t>cretaria de Estado da Educação.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16 - Os concursos públicos reger-se-ão por instruções especiais que estabel</w:t>
      </w:r>
      <w:r>
        <w:rPr>
          <w:rFonts w:ascii="Helvetica" w:hAnsi="Helvetica"/>
          <w:snapToGrid w:val="0"/>
        </w:rPr>
        <w:t>ecerão: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a modalidade do concurso;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as condições para o provimento do cargo;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o tipo e conteúdo das provas e a natureza dos títulos;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os critérios de aprovação e classificação;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 - o prazo de validade do concurso;</w:t>
      </w:r>
    </w:p>
    <w:p w:rsidR="00000000" w:rsidRDefault="00083493">
      <w:pPr>
        <w:tabs>
          <w:tab w:val="left" w:pos="0"/>
          <w:tab w:val="left" w:pos="2177"/>
          <w:tab w:val="left" w:pos="2563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 - a porcentagem de carg</w:t>
      </w:r>
      <w:r>
        <w:rPr>
          <w:rFonts w:ascii="Helvetica" w:hAnsi="Helvetica"/>
          <w:snapToGrid w:val="0"/>
        </w:rPr>
        <w:t>os a serem oferecidos para provimento mediante acesso</w:t>
      </w:r>
      <w:proofErr w:type="gramStart"/>
      <w:r>
        <w:rPr>
          <w:rFonts w:ascii="Helvetica" w:hAnsi="Helvetica"/>
          <w:snapToGrid w:val="0"/>
        </w:rPr>
        <w:t>, se for</w:t>
      </w:r>
      <w:proofErr w:type="gramEnd"/>
      <w:r>
        <w:rPr>
          <w:rFonts w:ascii="Helvetica" w:hAnsi="Helvetica"/>
          <w:snapToGrid w:val="0"/>
        </w:rPr>
        <w:t xml:space="preserve"> o caso.</w:t>
      </w:r>
    </w:p>
    <w:p w:rsidR="00000000" w:rsidRDefault="00083493">
      <w:pPr>
        <w:tabs>
          <w:tab w:val="left" w:pos="0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As instruções especiais po</w:t>
      </w:r>
      <w:r>
        <w:rPr>
          <w:rFonts w:ascii="Helvetica" w:hAnsi="Helvetica"/>
          <w:b/>
          <w:i/>
          <w:snapToGrid w:val="0"/>
        </w:rPr>
        <w:softHyphen/>
        <w:t xml:space="preserve">derão determinar que </w:t>
      </w:r>
      <w:proofErr w:type="gramStart"/>
      <w:r>
        <w:rPr>
          <w:rFonts w:ascii="Helvetica" w:hAnsi="Helvetica"/>
          <w:b/>
          <w:i/>
          <w:snapToGrid w:val="0"/>
        </w:rPr>
        <w:t>a execução do concurso público bem como a classificação dos candidatos sejam</w:t>
      </w:r>
      <w:proofErr w:type="gramEnd"/>
      <w:r>
        <w:rPr>
          <w:rFonts w:ascii="Helvetica" w:hAnsi="Helvetica"/>
          <w:b/>
          <w:i/>
          <w:snapToGrid w:val="0"/>
        </w:rPr>
        <w:t xml:space="preserve"> feitas a nível estadual.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parágrafo ú</w:t>
      </w:r>
      <w:r>
        <w:rPr>
          <w:rFonts w:ascii="Helvetica" w:hAnsi="Helvetica"/>
          <w:b/>
          <w:snapToGrid w:val="0"/>
          <w:sz w:val="18"/>
        </w:rPr>
        <w:t>nico do artigo 16 foi vetado pelo Governador e mantido pela Assembléia Legislativa.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IV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Funções-Atividades e das Designações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Preenchimento de Funções-Atividades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17 - O preenchimento de funções-ativida</w:t>
      </w:r>
      <w:r>
        <w:rPr>
          <w:rFonts w:ascii="Helvetica" w:hAnsi="Helvetica"/>
          <w:snapToGrid w:val="0"/>
        </w:rPr>
        <w:softHyphen/>
        <w:t>des da série de class</w:t>
      </w:r>
      <w:r>
        <w:rPr>
          <w:rFonts w:ascii="Helvetica" w:hAnsi="Helvetica"/>
          <w:snapToGrid w:val="0"/>
        </w:rPr>
        <w:t>es de docentes será efetuado mediante ad</w:t>
      </w:r>
      <w:r>
        <w:rPr>
          <w:rFonts w:ascii="Helvetica" w:hAnsi="Helvetica"/>
          <w:snapToGrid w:val="0"/>
        </w:rPr>
        <w:softHyphen/>
        <w:t>missão: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A admissão, de que trata este artigo, processar-se-á nas seguintes hipóteses: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 xml:space="preserve">1. </w:t>
      </w:r>
      <w:proofErr w:type="gramStart"/>
      <w:r>
        <w:rPr>
          <w:rFonts w:ascii="Helvetica" w:hAnsi="Helvetica"/>
          <w:snapToGrid w:val="0"/>
        </w:rPr>
        <w:t>para</w:t>
      </w:r>
      <w:proofErr w:type="gramEnd"/>
      <w:r>
        <w:rPr>
          <w:rFonts w:ascii="Helvetica" w:hAnsi="Helvetica"/>
          <w:snapToGrid w:val="0"/>
        </w:rPr>
        <w:t xml:space="preserve"> reger classes e/ou ministrar aula cujo número reduzido, especificidade ou transitoriedade não justifi</w:t>
      </w:r>
      <w:r>
        <w:rPr>
          <w:rFonts w:ascii="Helvetica" w:hAnsi="Helvetica"/>
          <w:snapToGrid w:val="0"/>
        </w:rPr>
        <w:softHyphen/>
        <w:t>quem o provi</w:t>
      </w:r>
      <w:r>
        <w:rPr>
          <w:rFonts w:ascii="Helvetica" w:hAnsi="Helvetica"/>
          <w:snapToGrid w:val="0"/>
        </w:rPr>
        <w:t>mento de cargo;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2. </w:t>
      </w:r>
      <w:proofErr w:type="gramStart"/>
      <w:r>
        <w:rPr>
          <w:rFonts w:ascii="Helvetica" w:hAnsi="Helvetica"/>
          <w:snapToGrid w:val="0"/>
        </w:rPr>
        <w:t>para</w:t>
      </w:r>
      <w:proofErr w:type="gramEnd"/>
      <w:r>
        <w:rPr>
          <w:rFonts w:ascii="Helvetica" w:hAnsi="Helvetica"/>
          <w:snapToGrid w:val="0"/>
        </w:rPr>
        <w:t xml:space="preserve"> reger classes e/ou ministrar aulas atribuídas a ocupantes de cargos ou de funções-atividades, afastados a qualquer título;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3. </w:t>
      </w:r>
      <w:proofErr w:type="gramStart"/>
      <w:r>
        <w:rPr>
          <w:rFonts w:ascii="Helvetica" w:hAnsi="Helvetica"/>
          <w:snapToGrid w:val="0"/>
        </w:rPr>
        <w:t>para</w:t>
      </w:r>
      <w:proofErr w:type="gramEnd"/>
      <w:r>
        <w:rPr>
          <w:rFonts w:ascii="Helvetica" w:hAnsi="Helvetica"/>
          <w:snapToGrid w:val="0"/>
        </w:rPr>
        <w:t xml:space="preserve"> reger classes e/ou ministrar aulas de</w:t>
      </w:r>
      <w:r>
        <w:rPr>
          <w:rFonts w:ascii="Helvetica" w:hAnsi="Helvetica"/>
          <w:snapToGrid w:val="0"/>
        </w:rPr>
        <w:softHyphen/>
        <w:t>correntes de cargos vagos ou que ainda não tenham sido criados.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2º - A admissão, de que trata este artigo, far-se-á </w:t>
      </w:r>
      <w:proofErr w:type="gramStart"/>
      <w:r>
        <w:rPr>
          <w:rFonts w:ascii="Helvetica" w:hAnsi="Helvetica"/>
          <w:snapToGrid w:val="0"/>
        </w:rPr>
        <w:t>após</w:t>
      </w:r>
      <w:proofErr w:type="gramEnd"/>
      <w:r>
        <w:rPr>
          <w:rFonts w:ascii="Helvetica" w:hAnsi="Helvetica"/>
          <w:snapToGrid w:val="0"/>
        </w:rPr>
        <w:t xml:space="preserve"> observada a ordem de preferência prevista no ar</w:t>
      </w:r>
      <w:r>
        <w:rPr>
          <w:rFonts w:ascii="Helvetica" w:hAnsi="Helvetica"/>
          <w:snapToGrid w:val="0"/>
        </w:rPr>
        <w:softHyphen/>
        <w:t>tigo 45 desta lei complementar.</w:t>
      </w:r>
    </w:p>
    <w:p w:rsidR="00000000" w:rsidRDefault="00083493">
      <w:pPr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</w:p>
    <w:p w:rsidR="00000000" w:rsidRDefault="00083493">
      <w:pPr>
        <w:ind w:left="1559" w:hanging="119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snapToGrid w:val="0"/>
        </w:rPr>
        <w:t>(Vide artigo 28 da Lei Complementar nº 836/97.</w:t>
      </w:r>
      <w:proofErr w:type="gramStart"/>
      <w:r>
        <w:rPr>
          <w:rFonts w:ascii="Helvetica" w:hAnsi="Helvetica"/>
          <w:b/>
          <w:snapToGrid w:val="0"/>
        </w:rPr>
        <w:t>)</w:t>
      </w:r>
      <w:proofErr w:type="gramEnd"/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Requisitos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18 - Os requisitos para o preen</w:t>
      </w:r>
      <w:r>
        <w:rPr>
          <w:rFonts w:ascii="Helvetica" w:hAnsi="Helvetica"/>
          <w:snapToGrid w:val="0"/>
        </w:rPr>
        <w:t>chimento das funções-atividades da série de classes de docentes serão os mesmos fixados no Anexo I, desta lei complementar, para provi</w:t>
      </w:r>
      <w:r>
        <w:rPr>
          <w:rFonts w:ascii="Helvetica" w:hAnsi="Helvetica"/>
          <w:snapToGrid w:val="0"/>
        </w:rPr>
        <w:softHyphen/>
        <w:t>mento dos cargos de Professor I, Professor II e Professor III.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 xml:space="preserve">(Vide artigo 29 da Lei Complementar nº 836/97 e seu Anexo </w:t>
      </w:r>
      <w:r>
        <w:rPr>
          <w:rFonts w:ascii="Helvetica" w:hAnsi="Helvetica"/>
          <w:b/>
          <w:snapToGrid w:val="0"/>
          <w:sz w:val="18"/>
        </w:rPr>
        <w:t>III.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Processo Seletivo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19 - O preenchimento de funções-ativida</w:t>
      </w:r>
      <w:r>
        <w:rPr>
          <w:rFonts w:ascii="Helvetica" w:hAnsi="Helvetica"/>
          <w:snapToGrid w:val="0"/>
        </w:rPr>
        <w:softHyphen/>
        <w:t>des da série de classes de docentes do Quadro do Magistério far-se-á mediante admissão, precedida de processo seletivo de tempo de serviço e títulos.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20 - Os proc</w:t>
      </w:r>
      <w:r>
        <w:rPr>
          <w:rFonts w:ascii="Helvetica" w:hAnsi="Helvetica"/>
          <w:snapToGrid w:val="0"/>
        </w:rPr>
        <w:t>essos seletivos, de que trata o artigo anterior, serão realizados pela Secretaria de Estado da Educação, na forma a ser estabelecida em regulamento.</w:t>
      </w:r>
    </w:p>
    <w:p w:rsidR="00000000" w:rsidRDefault="00083493">
      <w:pPr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</w:p>
    <w:p w:rsidR="00000000" w:rsidRDefault="00083493">
      <w:pPr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snapToGrid w:val="0"/>
        </w:rPr>
        <w:tab/>
      </w:r>
      <w:r>
        <w:rPr>
          <w:rFonts w:ascii="Helvetica" w:hAnsi="Helvetica"/>
          <w:snapToGrid w:val="0"/>
        </w:rPr>
        <w:tab/>
      </w:r>
      <w:r>
        <w:rPr>
          <w:rFonts w:ascii="Helvetica" w:hAnsi="Helvetica"/>
          <w:b/>
          <w:snapToGrid w:val="0"/>
          <w:sz w:val="18"/>
        </w:rPr>
        <w:t>(Vide artigo 30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Designação para Posto de Trabalho</w:t>
      </w:r>
    </w:p>
    <w:p w:rsidR="00000000" w:rsidRDefault="00083493">
      <w:pPr>
        <w:pStyle w:val="01cap"/>
        <w:ind w:left="1417" w:firstLine="707"/>
        <w:jc w:val="left"/>
        <w:rPr>
          <w:rFonts w:ascii="Helvetica" w:hAnsi="Helvetica"/>
          <w:sz w:val="24"/>
        </w:rPr>
      </w:pPr>
    </w:p>
    <w:p w:rsidR="00000000" w:rsidRDefault="00083493">
      <w:pPr>
        <w:pStyle w:val="01cap"/>
        <w:ind w:left="0" w:firstLine="1440"/>
        <w:jc w:val="left"/>
        <w:rPr>
          <w:rFonts w:ascii="Helvetica" w:hAnsi="Helvetica"/>
          <w:i/>
          <w:sz w:val="24"/>
        </w:rPr>
      </w:pPr>
      <w:r>
        <w:rPr>
          <w:rFonts w:ascii="Helvetica" w:hAnsi="Helvetica"/>
          <w:b w:val="0"/>
          <w:sz w:val="24"/>
        </w:rPr>
        <w:t>Artig</w:t>
      </w:r>
      <w:r>
        <w:rPr>
          <w:rFonts w:ascii="Helvetica" w:hAnsi="Helvetica"/>
          <w:b w:val="0"/>
          <w:sz w:val="24"/>
        </w:rPr>
        <w:t>o 21 –</w:t>
      </w:r>
      <w:r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i/>
          <w:sz w:val="24"/>
        </w:rPr>
        <w:t>Revogado pela Lei Complementar nº 836/97.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21-A - A designação e a dispensa do Vice-Diretor de Escola são de competência do Diretor de Escola, que deverá submetê-las à prévia aprovação do Conselho de Escola quando se tratar de servidor de out</w:t>
      </w:r>
      <w:r>
        <w:rPr>
          <w:rFonts w:ascii="Helvetica" w:hAnsi="Helvetica"/>
          <w:b/>
          <w:i/>
          <w:snapToGrid w:val="0"/>
        </w:rPr>
        <w:t>ra unidade escolar.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Artigo 21-B - Para ser designado Vice-Diretor de Escola, o interessado deverá atender aos seguintes requisi</w:t>
      </w:r>
      <w:r>
        <w:rPr>
          <w:b/>
          <w:bCs/>
        </w:rPr>
        <w:softHyphen/>
        <w:t>tos:</w:t>
      </w: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I - ser docente ou Assistente de Diretor de Es</w:t>
      </w:r>
      <w:r>
        <w:rPr>
          <w:b/>
          <w:bCs/>
        </w:rPr>
        <w:softHyphen/>
        <w:t>cola que tenha assegurada a efetividade nesse cargo;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lastRenderedPageBreak/>
        <w:t xml:space="preserve">II - ter licenciatura </w:t>
      </w:r>
      <w:r>
        <w:rPr>
          <w:rFonts w:ascii="Helvetica" w:hAnsi="Helvetica"/>
          <w:b/>
          <w:i/>
          <w:snapToGrid w:val="0"/>
        </w:rPr>
        <w:t>plena em Pedagogia, com habilitação específica em Administração Escolar;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III - ter, no mínimo, </w:t>
      </w:r>
      <w:proofErr w:type="gramStart"/>
      <w:r>
        <w:rPr>
          <w:rFonts w:ascii="Helvetica" w:hAnsi="Helvetica"/>
          <w:b/>
          <w:i/>
          <w:snapToGrid w:val="0"/>
        </w:rPr>
        <w:t>3</w:t>
      </w:r>
      <w:proofErr w:type="gramEnd"/>
      <w:r>
        <w:rPr>
          <w:rFonts w:ascii="Helvetica" w:hAnsi="Helvetica"/>
          <w:b/>
          <w:i/>
          <w:snapToGrid w:val="0"/>
        </w:rPr>
        <w:t xml:space="preserve"> (três) anos de exercí</w:t>
      </w:r>
      <w:r>
        <w:rPr>
          <w:rFonts w:ascii="Helvetica" w:hAnsi="Helvetica"/>
          <w:b/>
          <w:i/>
          <w:snapToGrid w:val="0"/>
        </w:rPr>
        <w:softHyphen/>
        <w:t>cio no Magistério Oficial de 1º e/ou 2º Graus do Estado; e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IV - pertencer, de preferência, à unidade esco</w:t>
      </w:r>
      <w:r>
        <w:rPr>
          <w:rFonts w:ascii="Helvetica" w:hAnsi="Helvetica"/>
          <w:b/>
          <w:i/>
          <w:snapToGrid w:val="0"/>
        </w:rPr>
        <w:softHyphen/>
        <w:t>lar.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O Assist</w:t>
      </w:r>
      <w:r>
        <w:rPr>
          <w:rFonts w:ascii="Helvetica" w:hAnsi="Helvetica"/>
          <w:b/>
          <w:i/>
          <w:snapToGrid w:val="0"/>
        </w:rPr>
        <w:t>ente de Diretor de Escola de que trata o inciso I deste artigo só poderá ser de</w:t>
      </w:r>
      <w:r>
        <w:rPr>
          <w:rFonts w:ascii="Helvetica" w:hAnsi="Helvetica"/>
          <w:b/>
          <w:i/>
          <w:snapToGrid w:val="0"/>
        </w:rPr>
        <w:softHyphen/>
        <w:t>signado para exercer as funções de Vice-Diretor de Escola sem prejuízo dos vencimentos e das demais vantagens do cargo.</w:t>
      </w:r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21-C - As funções de Vice-Diretor de Es</w:t>
      </w:r>
      <w:r>
        <w:rPr>
          <w:rFonts w:ascii="Helvetica" w:hAnsi="Helvetica"/>
          <w:b/>
          <w:i/>
          <w:snapToGrid w:val="0"/>
        </w:rPr>
        <w:softHyphen/>
        <w:t>cola car</w:t>
      </w:r>
      <w:r>
        <w:rPr>
          <w:rFonts w:ascii="Helvetica" w:hAnsi="Helvetica"/>
          <w:b/>
          <w:i/>
          <w:snapToGrid w:val="0"/>
        </w:rPr>
        <w:t>acterizam-se como de especialista de educação, para to</w:t>
      </w:r>
      <w:r>
        <w:rPr>
          <w:rFonts w:ascii="Helvetica" w:hAnsi="Helvetica"/>
          <w:b/>
          <w:i/>
          <w:snapToGrid w:val="0"/>
        </w:rPr>
        <w:softHyphen/>
        <w:t>dos os efeitos, e serão exercidas em jornada completa de traba</w:t>
      </w:r>
      <w:r>
        <w:rPr>
          <w:rFonts w:ascii="Helvetica" w:hAnsi="Helvetica"/>
          <w:b/>
          <w:i/>
          <w:snapToGrid w:val="0"/>
        </w:rPr>
        <w:softHyphen/>
        <w:t>lho prevista no artigo 38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21-D - Pelo desempenho das funções de Vice-Diretor de Escola, o docente fará jus</w:t>
      </w:r>
      <w:r>
        <w:rPr>
          <w:rFonts w:ascii="Helvetica" w:hAnsi="Helvetica"/>
          <w:b/>
          <w:i/>
          <w:snapToGrid w:val="0"/>
        </w:rPr>
        <w:t xml:space="preserve"> a “</w:t>
      </w:r>
      <w:proofErr w:type="gramStart"/>
      <w:r>
        <w:rPr>
          <w:rFonts w:ascii="Helvetica" w:hAnsi="Helvetica"/>
          <w:b/>
          <w:i/>
          <w:snapToGrid w:val="0"/>
        </w:rPr>
        <w:t>pro labore</w:t>
      </w:r>
      <w:proofErr w:type="gramEnd"/>
      <w:r>
        <w:rPr>
          <w:rFonts w:ascii="Helvetica" w:hAnsi="Helvetica"/>
          <w:b/>
          <w:i/>
          <w:snapToGrid w:val="0"/>
        </w:rPr>
        <w:t>” cor</w:t>
      </w:r>
      <w:r>
        <w:rPr>
          <w:rFonts w:ascii="Helvetica" w:hAnsi="Helvetica"/>
          <w:b/>
          <w:i/>
          <w:snapToGrid w:val="0"/>
        </w:rPr>
        <w:softHyphen/>
        <w:t>respondente à diferença entre o valor do padrão em que se en</w:t>
      </w:r>
      <w:r>
        <w:rPr>
          <w:rFonts w:ascii="Helvetica" w:hAnsi="Helvetica"/>
          <w:b/>
          <w:i/>
          <w:snapToGrid w:val="0"/>
        </w:rPr>
        <w:softHyphen/>
        <w:t>contra enquadrado o cargo ou a função-atividade que ocupa, acrescido dos adicionais e da sexta-parte, e o valor do padrão resultante do enquadramento como Vice-Diretor de Esco</w:t>
      </w:r>
      <w:r>
        <w:rPr>
          <w:rFonts w:ascii="Helvetica" w:hAnsi="Helvetica"/>
          <w:b/>
          <w:i/>
          <w:snapToGrid w:val="0"/>
        </w:rPr>
        <w:t>la, efe</w:t>
      </w:r>
      <w:r>
        <w:rPr>
          <w:rFonts w:ascii="Helvetica" w:hAnsi="Helvetica"/>
          <w:b/>
          <w:i/>
          <w:snapToGrid w:val="0"/>
        </w:rPr>
        <w:softHyphen/>
        <w:t>tuado nos termos do artigo 58 desta lei complementar, acrescido dos adicionais e da sexta-parte, mantido o grau em que se en</w:t>
      </w:r>
      <w:r>
        <w:rPr>
          <w:rFonts w:ascii="Helvetica" w:hAnsi="Helvetica"/>
          <w:b/>
          <w:i/>
          <w:snapToGrid w:val="0"/>
        </w:rPr>
        <w:softHyphen/>
        <w:t>contra.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1º - Para fins de cálculo do “pro labore” de que trata este artigo, o Vice-Diretor de Escola terá referên</w:t>
      </w:r>
      <w:r>
        <w:rPr>
          <w:rFonts w:ascii="Helvetica" w:hAnsi="Helvetica"/>
          <w:b/>
          <w:i/>
          <w:snapToGrid w:val="0"/>
        </w:rPr>
        <w:softHyphen/>
        <w:t>cias in</w:t>
      </w:r>
      <w:r>
        <w:rPr>
          <w:rFonts w:ascii="Helvetica" w:hAnsi="Helvetica"/>
          <w:b/>
          <w:i/>
          <w:snapToGrid w:val="0"/>
        </w:rPr>
        <w:t>icial e final equivalentes às de Diretor de Escola, de</w:t>
      </w:r>
      <w:r>
        <w:rPr>
          <w:rFonts w:ascii="Helvetica" w:hAnsi="Helvetica"/>
          <w:b/>
          <w:i/>
          <w:snapToGrid w:val="0"/>
        </w:rPr>
        <w:softHyphen/>
        <w:t xml:space="preserve">duzidas </w:t>
      </w:r>
      <w:proofErr w:type="gramStart"/>
      <w:r>
        <w:rPr>
          <w:rFonts w:ascii="Helvetica" w:hAnsi="Helvetica"/>
          <w:b/>
          <w:i/>
          <w:snapToGrid w:val="0"/>
        </w:rPr>
        <w:t>4</w:t>
      </w:r>
      <w:proofErr w:type="gramEnd"/>
      <w:r>
        <w:rPr>
          <w:rFonts w:ascii="Helvetica" w:hAnsi="Helvetica"/>
          <w:b/>
          <w:i/>
          <w:snapToGrid w:val="0"/>
        </w:rPr>
        <w:t xml:space="preserve"> (quatro) referências.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2º - O docente, em Jornada Completa de Traba</w:t>
      </w:r>
      <w:r>
        <w:rPr>
          <w:rFonts w:ascii="Helvetica" w:hAnsi="Helvetica"/>
          <w:b/>
          <w:i/>
          <w:snapToGrid w:val="0"/>
        </w:rPr>
        <w:softHyphen/>
        <w:t>lho Docente ou em Jornada Parcial de Trabalho Docente, que vier a ser designado para as funções de Vice-Diretor de Escola,</w:t>
      </w:r>
      <w:r>
        <w:rPr>
          <w:rFonts w:ascii="Helvetica" w:hAnsi="Helvetica"/>
          <w:b/>
          <w:i/>
          <w:snapToGrid w:val="0"/>
        </w:rPr>
        <w:t xml:space="preserve"> terá seus vencimentos ou salários calculados com base na Tabela I, da Escala de Vencimentos do Quadro do Magistério, enquanto per</w:t>
      </w:r>
      <w:r>
        <w:rPr>
          <w:rFonts w:ascii="Helvetica" w:hAnsi="Helvetica"/>
          <w:b/>
          <w:i/>
          <w:snapToGrid w:val="0"/>
        </w:rPr>
        <w:softHyphen/>
        <w:t>durar a designação.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21-E - O docente designado para as funções de Vice-Diretor de Escola não perderá o direito ao “</w:t>
      </w:r>
      <w:proofErr w:type="gramStart"/>
      <w:r>
        <w:rPr>
          <w:rFonts w:ascii="Helvetica" w:hAnsi="Helvetica"/>
          <w:b/>
          <w:i/>
          <w:snapToGrid w:val="0"/>
        </w:rPr>
        <w:t>pr</w:t>
      </w:r>
      <w:r>
        <w:rPr>
          <w:rFonts w:ascii="Helvetica" w:hAnsi="Helvetica"/>
          <w:b/>
          <w:i/>
          <w:snapToGrid w:val="0"/>
        </w:rPr>
        <w:t>o labore</w:t>
      </w:r>
      <w:proofErr w:type="gramEnd"/>
      <w:r>
        <w:rPr>
          <w:rFonts w:ascii="Helvetica" w:hAnsi="Helvetica"/>
          <w:b/>
          <w:i/>
          <w:snapToGrid w:val="0"/>
        </w:rPr>
        <w:t>” quando se afastar em virtude de faltas abonadas, fé</w:t>
      </w:r>
      <w:r>
        <w:rPr>
          <w:rFonts w:ascii="Helvetica" w:hAnsi="Helvetica"/>
          <w:b/>
          <w:i/>
          <w:snapToGrid w:val="0"/>
        </w:rPr>
        <w:softHyphen/>
        <w:t>rias, licença-prêmio, licença para tratamento de saúde, licença à gestante, li</w:t>
      </w:r>
      <w:r>
        <w:rPr>
          <w:rFonts w:ascii="Helvetica" w:hAnsi="Helvetica"/>
          <w:b/>
          <w:i/>
          <w:snapToGrid w:val="0"/>
        </w:rPr>
        <w:softHyphen/>
        <w:t>cença-adoção, gala, nojo e júri.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Na hipótese de afastamento do Vice-Diretor de Escola por período</w:t>
      </w:r>
      <w:r>
        <w:rPr>
          <w:rFonts w:ascii="Helvetica" w:hAnsi="Helvetica"/>
          <w:b/>
          <w:i/>
          <w:snapToGrid w:val="0"/>
        </w:rPr>
        <w:t xml:space="preserve"> igual ou superior a 15 (quinze) dias, incluída a de substituição do Diretor de Escola, poderá haver designação de outro docente, para desempenhar a referida função, observado o disposto no artigo 21-D desta lei complementar.</w:t>
      </w:r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21-F - O docente que o</w:t>
      </w:r>
      <w:r>
        <w:rPr>
          <w:rFonts w:ascii="Helvetica" w:hAnsi="Helvetica"/>
          <w:b/>
          <w:i/>
          <w:snapToGrid w:val="0"/>
        </w:rPr>
        <w:t>cupar cargo em co</w:t>
      </w:r>
      <w:r>
        <w:rPr>
          <w:rFonts w:ascii="Helvetica" w:hAnsi="Helvetica"/>
          <w:b/>
          <w:i/>
          <w:snapToGrid w:val="0"/>
        </w:rPr>
        <w:softHyphen/>
        <w:t>missão de Assistente de Diretor de Escola, ao ser designado para exercer as funções de Vice-Diretor de Escola, deverá soli</w:t>
      </w:r>
      <w:r>
        <w:rPr>
          <w:rFonts w:ascii="Helvetica" w:hAnsi="Helvetica"/>
          <w:b/>
          <w:i/>
          <w:snapToGrid w:val="0"/>
        </w:rPr>
        <w:softHyphen/>
        <w:t>citar, na data da designação, a exoneração daquele cargo.</w:t>
      </w:r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lastRenderedPageBreak/>
        <w:t>Artigo 21-G - O Vice-Diretor de Escola perce</w:t>
      </w:r>
      <w:r>
        <w:rPr>
          <w:rFonts w:ascii="Helvetica" w:hAnsi="Helvetica"/>
          <w:b/>
          <w:i/>
          <w:snapToGrid w:val="0"/>
        </w:rPr>
        <w:softHyphen/>
        <w:t>berá Gratif</w:t>
      </w:r>
      <w:r>
        <w:rPr>
          <w:rFonts w:ascii="Helvetica" w:hAnsi="Helvetica"/>
          <w:b/>
          <w:i/>
          <w:snapToGrid w:val="0"/>
        </w:rPr>
        <w:t xml:space="preserve">icação de Função, nos termos da Lei Complementar nº 670, de 20 de dezembro de 1991, com a redação dada pela Lei Complementar nº 702, de </w:t>
      </w:r>
      <w:proofErr w:type="gramStart"/>
      <w:r>
        <w:rPr>
          <w:rFonts w:ascii="Helvetica" w:hAnsi="Helvetica"/>
          <w:b/>
          <w:i/>
          <w:snapToGrid w:val="0"/>
        </w:rPr>
        <w:t>4</w:t>
      </w:r>
      <w:proofErr w:type="gramEnd"/>
      <w:r>
        <w:rPr>
          <w:rFonts w:ascii="Helvetica" w:hAnsi="Helvetica"/>
          <w:b/>
          <w:i/>
          <w:snapToGrid w:val="0"/>
        </w:rPr>
        <w:t xml:space="preserve"> de janeiro de 1993, calculada sobre o valor do padrão resultante do enquadramento como Vice-Diretor de Escola.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§ 1º - </w:t>
      </w:r>
      <w:r>
        <w:rPr>
          <w:rFonts w:ascii="Helvetica" w:hAnsi="Helvetica"/>
          <w:b/>
          <w:i/>
          <w:snapToGrid w:val="0"/>
        </w:rPr>
        <w:t>O Vice-Diretor de Escola deixará de per</w:t>
      </w:r>
      <w:r>
        <w:rPr>
          <w:rFonts w:ascii="Helvetica" w:hAnsi="Helvetica"/>
          <w:b/>
          <w:i/>
          <w:snapToGrid w:val="0"/>
        </w:rPr>
        <w:softHyphen/>
        <w:t>ceber a gratificação de que trata este artigo quando: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1. </w:t>
      </w:r>
      <w:proofErr w:type="gramStart"/>
      <w:r>
        <w:rPr>
          <w:rFonts w:ascii="Helvetica" w:hAnsi="Helvetica"/>
          <w:b/>
          <w:i/>
          <w:snapToGrid w:val="0"/>
        </w:rPr>
        <w:t>responder</w:t>
      </w:r>
      <w:proofErr w:type="gramEnd"/>
      <w:r>
        <w:rPr>
          <w:rFonts w:ascii="Helvetica" w:hAnsi="Helvetica"/>
          <w:b/>
          <w:i/>
          <w:snapToGrid w:val="0"/>
        </w:rPr>
        <w:t xml:space="preserve"> pelas atribuições de cargo vago de Diretor de Escola ou pelas atribuições de função de mesma deno</w:t>
      </w:r>
      <w:r>
        <w:rPr>
          <w:rFonts w:ascii="Helvetica" w:hAnsi="Helvetica"/>
          <w:b/>
          <w:i/>
          <w:snapToGrid w:val="0"/>
        </w:rPr>
        <w:softHyphen/>
        <w:t>minação, retribuída mediante “pro labore”; e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2. </w:t>
      </w:r>
      <w:proofErr w:type="gramStart"/>
      <w:r>
        <w:rPr>
          <w:rFonts w:ascii="Helvetica" w:hAnsi="Helvetica"/>
          <w:b/>
          <w:i/>
          <w:snapToGrid w:val="0"/>
        </w:rPr>
        <w:t>sub</w:t>
      </w:r>
      <w:r>
        <w:rPr>
          <w:rFonts w:ascii="Helvetica" w:hAnsi="Helvetica"/>
          <w:b/>
          <w:i/>
          <w:snapToGrid w:val="0"/>
        </w:rPr>
        <w:t>stituir</w:t>
      </w:r>
      <w:proofErr w:type="gramEnd"/>
      <w:r>
        <w:rPr>
          <w:rFonts w:ascii="Helvetica" w:hAnsi="Helvetica"/>
          <w:b/>
          <w:i/>
          <w:snapToGrid w:val="0"/>
        </w:rPr>
        <w:t xml:space="preserve"> o Diretor de Escola.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2º - O servidor designado para substituir o Vice-Diretor de Escola fará jus à gratificação a que se refere este artigo.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artigos 5º e 47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Artigo 21-H - Durante o tempo em que o Vice-Di</w:t>
      </w:r>
      <w:r>
        <w:rPr>
          <w:rFonts w:ascii="Helvetica" w:hAnsi="Helvetica"/>
          <w:b/>
          <w:i/>
          <w:snapToGrid w:val="0"/>
        </w:rPr>
        <w:softHyphen/>
        <w:t>re</w:t>
      </w:r>
      <w:r>
        <w:rPr>
          <w:rFonts w:ascii="Helvetica" w:hAnsi="Helvetica"/>
          <w:b/>
          <w:i/>
          <w:snapToGrid w:val="0"/>
        </w:rPr>
        <w:t>tor de Escola exercer a substituição do Diretor de Escola, nos termos dos artigos 80 a 83 da Lei Complementar nº 180, de 12 de maio de 1978, terá direito à diferença entre o valor do padrão do cargo ou da função-atividade que ocupa e o valor do padrão do c</w:t>
      </w:r>
      <w:r>
        <w:rPr>
          <w:rFonts w:ascii="Helvetica" w:hAnsi="Helvetica"/>
          <w:b/>
          <w:i/>
          <w:snapToGrid w:val="0"/>
        </w:rPr>
        <w:t>argo de Diretor de Escola, acrescido das vantagens pecuniárias.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38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(Os artigos 21-A até 21-H foram acrescentados pela Lei Complementar nº 725/93, que foi revogada pela Lei Complementar nº 836/97. O art. 21-E e</w:t>
      </w:r>
      <w:r>
        <w:rPr>
          <w:rFonts w:ascii="Helvetica" w:hAnsi="Helvetica"/>
          <w:b/>
          <w:sz w:val="18"/>
        </w:rPr>
        <w:t>stá com a redação dada pela Lei Complementar nº 766/94.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b/>
          <w:snapToGrid w:val="0"/>
          <w:sz w:val="18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Substituições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22 - Observados os requisitos legais, haverá substituição durante o impedimento legal e temporário dos docentes e especialistas de educação do Quadro do Magisté</w:t>
      </w:r>
      <w:r>
        <w:rPr>
          <w:rFonts w:ascii="Helvetica" w:hAnsi="Helvetica"/>
          <w:snapToGrid w:val="0"/>
        </w:rPr>
        <w:softHyphen/>
      </w:r>
      <w:r>
        <w:rPr>
          <w:rFonts w:ascii="Helvetica" w:hAnsi="Helvetica"/>
          <w:snapToGrid w:val="0"/>
        </w:rPr>
        <w:t>rio.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A substituição poderá ser exercida, in</w:t>
      </w:r>
      <w:r>
        <w:rPr>
          <w:rFonts w:ascii="Helvetica" w:hAnsi="Helvetica"/>
          <w:snapToGrid w:val="0"/>
        </w:rPr>
        <w:softHyphen/>
        <w:t>clusive por ocupante de cargo da mesma classe, classificado em área de jurisdição de qualquer Delegacia de Ensino.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ocupante de cargo do Quadro do Magis</w:t>
      </w:r>
      <w:r>
        <w:rPr>
          <w:rFonts w:ascii="Helvetica" w:hAnsi="Helvetica"/>
          <w:snapToGrid w:val="0"/>
        </w:rPr>
        <w:softHyphen/>
        <w:t>tério poderá, também, exercer cargo vago d</w:t>
      </w:r>
      <w:r>
        <w:rPr>
          <w:rFonts w:ascii="Helvetica" w:hAnsi="Helvetica"/>
          <w:snapToGrid w:val="0"/>
        </w:rPr>
        <w:t>a mesma classe, nas mesmas condições do parágrafo anterior.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O exercício de cargos nas condições pre</w:t>
      </w:r>
      <w:r>
        <w:rPr>
          <w:rFonts w:ascii="Helvetica" w:hAnsi="Helvetica"/>
          <w:snapToGrid w:val="0"/>
        </w:rPr>
        <w:softHyphen/>
        <w:t>vistas nos parágrafos anteriores será disciplinado em regula</w:t>
      </w:r>
      <w:r>
        <w:rPr>
          <w:rFonts w:ascii="Helvetica" w:hAnsi="Helvetica"/>
          <w:snapToGrid w:val="0"/>
        </w:rPr>
        <w:softHyphen/>
        <w:t>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36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Recuodecorpodetexto"/>
        <w:ind w:firstLine="1440"/>
      </w:pPr>
      <w:r>
        <w:lastRenderedPageBreak/>
        <w:t>Artigo 23 - Para o cargo de Del</w:t>
      </w:r>
      <w:r>
        <w:t>egado de Ensino, haverá substituição nas situações previstas nos artigos 80 a 83 da Lei Complementar nº 180, de 12 de maio de 1978.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23 está com a redação dada pela Lei Complementar nº 725/93, que foi revogada pela Lei Complementar nº 836/97. Vid</w:t>
      </w:r>
      <w:r>
        <w:rPr>
          <w:rFonts w:ascii="Helvetica" w:hAnsi="Helvetica"/>
          <w:b/>
          <w:sz w:val="18"/>
        </w:rPr>
        <w:t>e artigo 36 da Lei Complementar nº 836/97.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proofErr w:type="gramStart"/>
      <w:r>
        <w:rPr>
          <w:rFonts w:ascii="Helvetica" w:hAnsi="Helvetica"/>
          <w:sz w:val="24"/>
        </w:rPr>
        <w:t>CAPÍTULO VI</w:t>
      </w:r>
      <w:proofErr w:type="gramEnd"/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Remoção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24 - A remoção dos integrantes da car</w:t>
      </w:r>
      <w:r>
        <w:rPr>
          <w:rFonts w:ascii="Helvetica" w:hAnsi="Helvetica"/>
          <w:snapToGrid w:val="0"/>
        </w:rPr>
        <w:softHyphen/>
        <w:t>reira do Magistério processar-se-á por permuta, por concurso de títulos ou por união de cônjuges, na forma que dispuser o regu</w:t>
      </w:r>
      <w:r>
        <w:rPr>
          <w:rFonts w:ascii="Helvetica" w:hAnsi="Helvetica"/>
          <w:snapToGrid w:val="0"/>
        </w:rPr>
        <w:softHyphen/>
        <w:t>lamento.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</w:t>
      </w:r>
      <w:r>
        <w:rPr>
          <w:rFonts w:ascii="Helvetica" w:hAnsi="Helvetica"/>
          <w:snapToGrid w:val="0"/>
        </w:rPr>
        <w:t xml:space="preserve"> Vetado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concurso de remoção sempre deverá pre</w:t>
      </w:r>
      <w:r>
        <w:rPr>
          <w:rFonts w:ascii="Helvetica" w:hAnsi="Helvetica"/>
          <w:snapToGrid w:val="0"/>
        </w:rPr>
        <w:softHyphen/>
        <w:t>ceder o de ingresso e de acesso para o provimento dos cargos da carreira do Magistério e somente poderão ser oferecidas em con</w:t>
      </w:r>
      <w:r>
        <w:rPr>
          <w:rFonts w:ascii="Helvetica" w:hAnsi="Helvetica"/>
          <w:snapToGrid w:val="0"/>
        </w:rPr>
        <w:softHyphen/>
        <w:t>curso de ingresso e acesso as vagas remanescentes do concurso de remoção.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Vetado.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VII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Vacância de Cargos e de Funções-Atividades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25 - A vacância de cargos e de funções-atividades do Quadro do Magistério ocorrerá nas hipóteses pre</w:t>
      </w:r>
      <w:r>
        <w:rPr>
          <w:rFonts w:ascii="Helvetica" w:hAnsi="Helvetica"/>
          <w:snapToGrid w:val="0"/>
        </w:rPr>
        <w:softHyphen/>
        <w:t>vistas, respectivamente, nos artigos 58 e 59 da Lei Complemen</w:t>
      </w:r>
      <w:r>
        <w:rPr>
          <w:rFonts w:ascii="Helvetica" w:hAnsi="Helvetica"/>
          <w:snapToGrid w:val="0"/>
        </w:rPr>
        <w:softHyphen/>
        <w:t>tar nº 180</w:t>
      </w:r>
      <w:r>
        <w:rPr>
          <w:rFonts w:ascii="Helvetica" w:hAnsi="Helvetica"/>
          <w:snapToGrid w:val="0"/>
        </w:rPr>
        <w:t>, de 12 de maio de 1978.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26 - Sem prejuízo do disposto no § 1º do artigo 59 da Lei Complementar nº 180, de 12 de maio de 1978, dar-se-á a dispensa do servidor: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quando for provido o cargo correspondente e não houver possibilidade de designação d</w:t>
      </w:r>
      <w:r>
        <w:rPr>
          <w:rFonts w:ascii="Helvetica" w:hAnsi="Helvetica"/>
          <w:snapToGrid w:val="0"/>
        </w:rPr>
        <w:t>o servidor para outro posto de trabalho de natureza docente;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quando da reassunção do titular do cargo.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VII A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Escala de Vencimentos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Artigo 26-A - Os valores dos vencimentos e salá</w:t>
      </w:r>
      <w:r>
        <w:rPr>
          <w:b/>
          <w:bCs/>
        </w:rPr>
        <w:softHyphen/>
        <w:t>rios dos funcionários e servidores abrangidos por esta lei</w:t>
      </w:r>
      <w:r>
        <w:rPr>
          <w:b/>
          <w:bCs/>
        </w:rPr>
        <w:t xml:space="preserve"> com</w:t>
      </w:r>
      <w:r>
        <w:rPr>
          <w:b/>
          <w:bCs/>
        </w:rPr>
        <w:softHyphen/>
        <w:t>plementar, ficam fixados de acordo com a Escala de Vencimentos - Quadro do Magistério, constituída de 35 (trinta e cinco) re</w:t>
      </w:r>
      <w:r>
        <w:rPr>
          <w:b/>
          <w:bCs/>
        </w:rPr>
        <w:softHyphen/>
        <w:t xml:space="preserve">ferências, correspondendo a cada uma </w:t>
      </w:r>
      <w:proofErr w:type="gramStart"/>
      <w:r>
        <w:rPr>
          <w:b/>
          <w:bCs/>
        </w:rPr>
        <w:t>5</w:t>
      </w:r>
      <w:proofErr w:type="gramEnd"/>
      <w:r>
        <w:rPr>
          <w:b/>
          <w:bCs/>
        </w:rPr>
        <w:t xml:space="preserve"> (cinco) graus, e Tabe</w:t>
      </w:r>
      <w:r>
        <w:rPr>
          <w:b/>
          <w:bCs/>
        </w:rPr>
        <w:softHyphen/>
        <w:t>las, de acordo com a Jornada de Trabalho, na conformidade do Anex</w:t>
      </w:r>
      <w:r>
        <w:rPr>
          <w:b/>
          <w:bCs/>
        </w:rPr>
        <w:t>o II, que faz parte integrante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32 da Lei Complementar nº 836/97 e seus Anexos V, VI e VIII.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lastRenderedPageBreak/>
        <w:t>Artigo 26-B - A retribuição pecuniária dos fun</w:t>
      </w:r>
      <w:r>
        <w:rPr>
          <w:b/>
          <w:bCs/>
        </w:rPr>
        <w:softHyphen/>
        <w:t>cionários e servidores abrangidos por esta lei complementar compreende vencime</w:t>
      </w:r>
      <w:r>
        <w:rPr>
          <w:b/>
          <w:bCs/>
        </w:rPr>
        <w:t>nto ou salário e vantagens pecuniárias.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31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26-C - As vantagens pecuniárias a que se refere o artigo anterior são as seguintes: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adicional por tempo de serviço de que trata o artigo 129 da Constituição</w:t>
      </w:r>
      <w:r>
        <w:rPr>
          <w:rFonts w:ascii="Helvetica" w:hAnsi="Helvetica"/>
          <w:b/>
          <w:i/>
          <w:snapToGrid w:val="0"/>
        </w:rPr>
        <w:t xml:space="preserve"> Estadual;</w:t>
      </w: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 xml:space="preserve">II - sexta-parte dos vencimentos integrais de que trata o artigo 129 da Constituição Estadual calculada sobre a importância resultante da soma do vencimento ou salário, de que trata o artigo 26-A desta lei complementar, e do adicional por tempo </w:t>
      </w:r>
      <w:r>
        <w:rPr>
          <w:b/>
          <w:bCs/>
        </w:rPr>
        <w:t>de serviço, de que trata o inciso anterior.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1º - O adicional por tempo de serviço será calculado, na base de 5% (cinco por cento) por quinquênio de serviço, sobre o valor do vencimento ou salário do cargo ou função-atividade, não podendo ser computado ne</w:t>
      </w:r>
      <w:r>
        <w:rPr>
          <w:rFonts w:ascii="Helvetica" w:hAnsi="Helvetica"/>
          <w:b/>
          <w:i/>
          <w:snapToGrid w:val="0"/>
        </w:rPr>
        <w:t>m acumulado para fins de concessão de acréscimos ulteriores, sob o mesmo título ou idêntico fundamento.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2º - O adicional por tempo de serviço e a sexta-parte incidirão sobre o valor correspondente à Carga Su</w:t>
      </w:r>
      <w:r>
        <w:rPr>
          <w:rFonts w:ascii="Helvetica" w:hAnsi="Helvetica"/>
          <w:b/>
          <w:i/>
          <w:snapToGrid w:val="0"/>
        </w:rPr>
        <w:softHyphen/>
        <w:t>plementar de Trabalho Docente, prevista nos ar</w:t>
      </w:r>
      <w:r>
        <w:rPr>
          <w:rFonts w:ascii="Helvetica" w:hAnsi="Helvetica"/>
          <w:b/>
          <w:i/>
          <w:snapToGrid w:val="0"/>
        </w:rPr>
        <w:t>tigos 40 e 41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33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26-D - Além das vantagens pecuniárias previstas no artigo anterior, os funcionários e servidores abrangidos por esta lei complementar fazem jus a: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décimo terc</w:t>
      </w:r>
      <w:r>
        <w:rPr>
          <w:rFonts w:ascii="Helvetica" w:hAnsi="Helvetica"/>
          <w:b/>
          <w:i/>
          <w:snapToGrid w:val="0"/>
        </w:rPr>
        <w:t>eiro salário;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 - salário-família e salário-esposa;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III - ajuda de custo;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IV - diárias;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V - gratificação pela prestação de serviços extraordinários;</w:t>
      </w:r>
    </w:p>
    <w:p w:rsidR="00000000" w:rsidRDefault="00083493">
      <w:pPr>
        <w:tabs>
          <w:tab w:val="left" w:pos="2160"/>
          <w:tab w:val="left" w:pos="2736"/>
          <w:tab w:val="left" w:pos="3168"/>
        </w:tabs>
        <w:ind w:left="3168" w:hanging="172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VI - gratificação de trabalho noturno;</w:t>
      </w:r>
    </w:p>
    <w:p w:rsidR="00000000" w:rsidRDefault="00083493">
      <w:pPr>
        <w:tabs>
          <w:tab w:val="left" w:pos="360"/>
          <w:tab w:val="left" w:pos="2160"/>
          <w:tab w:val="left" w:pos="2736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VII - gratificações e outras vantagens pecuniá</w:t>
      </w:r>
      <w:r>
        <w:rPr>
          <w:rFonts w:ascii="Helvetica" w:hAnsi="Helvetica"/>
          <w:b/>
          <w:i/>
          <w:snapToGrid w:val="0"/>
        </w:rPr>
        <w:softHyphen/>
        <w:t>rias previstas em le</w:t>
      </w:r>
      <w:r>
        <w:rPr>
          <w:rFonts w:ascii="Helvetica" w:hAnsi="Helvetica"/>
          <w:b/>
          <w:i/>
          <w:snapToGrid w:val="0"/>
        </w:rPr>
        <w:t>i.</w:t>
      </w:r>
    </w:p>
    <w:p w:rsidR="00000000" w:rsidRDefault="00083493">
      <w:pPr>
        <w:ind w:hanging="1728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Capítulo VII A foi acrescentado pela Lei Complementar nº 645/89. Vide artigos 34, 47 e 50</w:t>
      </w:r>
      <w:proofErr w:type="gramStart"/>
      <w:r>
        <w:rPr>
          <w:rFonts w:ascii="Helvetica" w:hAnsi="Helvetica"/>
          <w:b/>
          <w:sz w:val="18"/>
        </w:rPr>
        <w:t xml:space="preserve">  </w:t>
      </w:r>
      <w:proofErr w:type="gramEnd"/>
      <w:r>
        <w:rPr>
          <w:rFonts w:ascii="Helvetica" w:hAnsi="Helvetica"/>
          <w:b/>
          <w:sz w:val="18"/>
        </w:rPr>
        <w:t>da Lei Complementar nº 836/97.)</w:t>
      </w:r>
    </w:p>
    <w:p w:rsidR="00000000" w:rsidRDefault="00083493">
      <w:pPr>
        <w:pStyle w:val="nota"/>
        <w:ind w:left="0" w:firstLine="0"/>
        <w:rPr>
          <w:rFonts w:ascii="Helvetica" w:hAnsi="Helvetica"/>
          <w:sz w:val="18"/>
        </w:rPr>
      </w:pPr>
    </w:p>
    <w:p w:rsidR="00000000" w:rsidRDefault="00083493">
      <w:pPr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VIII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Jornadas de Trabalho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Das Jornadas Integral, Completa e Parcial de Trabalho </w:t>
      </w:r>
      <w:proofErr w:type="gramStart"/>
      <w:r>
        <w:rPr>
          <w:rFonts w:ascii="Helvetica" w:hAnsi="Helvetica"/>
          <w:sz w:val="24"/>
        </w:rPr>
        <w:t>Docente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27 – </w:t>
      </w:r>
      <w:r>
        <w:rPr>
          <w:rFonts w:ascii="Helvetica" w:hAnsi="Helvetica"/>
          <w:b/>
          <w:i/>
          <w:snapToGrid w:val="0"/>
        </w:rPr>
        <w:t>Re</w:t>
      </w:r>
      <w:r>
        <w:rPr>
          <w:rFonts w:ascii="Helvetica" w:hAnsi="Helvetica"/>
          <w:b/>
          <w:i/>
          <w:snapToGrid w:val="0"/>
        </w:rPr>
        <w:t>vogado pela Lei Complementar nº 836/97</w:t>
      </w:r>
    </w:p>
    <w:p w:rsidR="00000000" w:rsidRDefault="00083493">
      <w:pPr>
        <w:tabs>
          <w:tab w:val="left" w:pos="2736"/>
          <w:tab w:val="left" w:pos="3168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2736"/>
          <w:tab w:val="left" w:pos="3168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 xml:space="preserve">Artigo 28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29 - A jornada semanal de trabalho do pessoal docente é constituída de horas-aula e horas-atividade.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1º - O tempo destinado </w:t>
      </w:r>
      <w:proofErr w:type="gramStart"/>
      <w:r>
        <w:rPr>
          <w:rFonts w:ascii="Helvetica" w:hAnsi="Helvetica"/>
          <w:snapToGrid w:val="0"/>
        </w:rPr>
        <w:t>a</w:t>
      </w:r>
      <w:proofErr w:type="gramEnd"/>
      <w:r>
        <w:rPr>
          <w:rFonts w:ascii="Helvetica" w:hAnsi="Helvetica"/>
          <w:snapToGrid w:val="0"/>
        </w:rPr>
        <w:t xml:space="preserve"> horas-atividade cor</w:t>
      </w:r>
      <w:r>
        <w:rPr>
          <w:rFonts w:ascii="Helvetica" w:hAnsi="Helvetica"/>
          <w:snapToGrid w:val="0"/>
        </w:rPr>
        <w:softHyphen/>
        <w:t>respond</w:t>
      </w:r>
      <w:r>
        <w:rPr>
          <w:rFonts w:ascii="Helvetica" w:hAnsi="Helvetica"/>
          <w:snapToGrid w:val="0"/>
        </w:rPr>
        <w:t>erá, no mínimo, a 20% (vinte por cento) e, no máximo, a 33% (trinta e três por cento) da jornada semanal de trabalho docente, na forma a ser regulamentada.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b/>
          <w:snapToGrid w:val="0"/>
        </w:rPr>
        <w:t xml:space="preserve">1 </w:t>
      </w:r>
      <w:r>
        <w:rPr>
          <w:rFonts w:ascii="Helvetica" w:hAnsi="Helvetica"/>
          <w:snapToGrid w:val="0"/>
        </w:rPr>
        <w:t xml:space="preserve">- </w:t>
      </w:r>
      <w:r>
        <w:rPr>
          <w:rFonts w:ascii="Helvetica" w:hAnsi="Helvetica"/>
          <w:b/>
          <w:i/>
          <w:snapToGrid w:val="0"/>
        </w:rPr>
        <w:t>o mínimo de</w:t>
      </w:r>
      <w:r>
        <w:rPr>
          <w:rFonts w:ascii="Helvetica" w:hAnsi="Helvetica"/>
          <w:i/>
          <w:snapToGrid w:val="0"/>
        </w:rPr>
        <w:t xml:space="preserve"> </w:t>
      </w:r>
      <w:r>
        <w:rPr>
          <w:rFonts w:ascii="Helvetica" w:hAnsi="Helvetica"/>
          <w:snapToGrid w:val="0"/>
        </w:rPr>
        <w:t>20% (vinte por cento) de horas-atividade estabelecido neste parágrafo é um tempo rem</w:t>
      </w:r>
      <w:r>
        <w:rPr>
          <w:rFonts w:ascii="Helvetica" w:hAnsi="Helvetica"/>
          <w:snapToGrid w:val="0"/>
        </w:rPr>
        <w:t>une</w:t>
      </w:r>
      <w:r>
        <w:rPr>
          <w:rFonts w:ascii="Helvetica" w:hAnsi="Helvetica"/>
          <w:snapToGrid w:val="0"/>
        </w:rPr>
        <w:softHyphen/>
        <w:t>rado de que disporá o docente, em horário e local de sua livre escolha, (vetado).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(A expressão “o mínimo de” foi vetada pelo Governador e mantida pela Assembléia Legislativa.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2. </w:t>
      </w:r>
      <w:proofErr w:type="gramStart"/>
      <w:r>
        <w:rPr>
          <w:rFonts w:ascii="Helvetica" w:hAnsi="Helvetica"/>
          <w:snapToGrid w:val="0"/>
        </w:rPr>
        <w:t>vetado</w:t>
      </w:r>
      <w:proofErr w:type="gramEnd"/>
      <w:r>
        <w:rPr>
          <w:rFonts w:ascii="Helvetica" w:hAnsi="Helvetica"/>
          <w:snapToGrid w:val="0"/>
        </w:rPr>
        <w:t>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Das frações que resultarem dos cálculos necessários à obt</w:t>
      </w:r>
      <w:r>
        <w:rPr>
          <w:rFonts w:ascii="Helvetica" w:hAnsi="Helvetica"/>
          <w:snapToGrid w:val="0"/>
        </w:rPr>
        <w:t>enção do número de horas-atividade, arredon</w:t>
      </w:r>
      <w:r>
        <w:rPr>
          <w:rFonts w:ascii="Helvetica" w:hAnsi="Helvetica"/>
          <w:snapToGrid w:val="0"/>
        </w:rPr>
        <w:softHyphen/>
        <w:t xml:space="preserve">dar-se-ão para 1,0 (um) inteiro as iguais ou superiores a </w:t>
      </w:r>
      <w:proofErr w:type="gramStart"/>
      <w:r>
        <w:rPr>
          <w:rFonts w:ascii="Helvetica" w:hAnsi="Helvetica"/>
          <w:snapToGrid w:val="0"/>
        </w:rPr>
        <w:t>5</w:t>
      </w:r>
      <w:proofErr w:type="gramEnd"/>
      <w:r>
        <w:rPr>
          <w:rFonts w:ascii="Helvetica" w:hAnsi="Helvetica"/>
          <w:snapToGrid w:val="0"/>
        </w:rPr>
        <w:t xml:space="preserve"> (cinco) décimos, desprezando-se as demais.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artigos 10 a 15 da Lei Complementar nº 836/97 e seu Anexo IV.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30 - Aplicar-se-ão aos docentes</w:t>
      </w:r>
      <w:r>
        <w:rPr>
          <w:rFonts w:ascii="Helvetica" w:hAnsi="Helvetica"/>
          <w:b/>
          <w:i/>
          <w:snapToGrid w:val="0"/>
        </w:rPr>
        <w:t xml:space="preserve"> as tabelas de vencimentos da Escala de Vencimentos - Quadro do Magistério, instituída pelo artigo 26-A desta lei complementar, enquanto estiverem incluídos:</w:t>
      </w:r>
    </w:p>
    <w:p w:rsidR="00000000" w:rsidRDefault="00083493">
      <w:pPr>
        <w:tabs>
          <w:tab w:val="left" w:pos="2736"/>
          <w:tab w:val="left" w:pos="3168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em Jornada Integral de Trabalho Docente: Tabela I;</w:t>
      </w:r>
    </w:p>
    <w:p w:rsidR="00000000" w:rsidRDefault="00083493">
      <w:pPr>
        <w:tabs>
          <w:tab w:val="left" w:pos="2736"/>
          <w:tab w:val="left" w:pos="3168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 - em Jornada Completa de Trabalho Docent</w:t>
      </w:r>
      <w:r>
        <w:rPr>
          <w:rFonts w:ascii="Helvetica" w:hAnsi="Helvetica"/>
          <w:b/>
          <w:i/>
          <w:snapToGrid w:val="0"/>
        </w:rPr>
        <w:t>e: Tabela II;</w:t>
      </w:r>
    </w:p>
    <w:p w:rsidR="00000000" w:rsidRDefault="00083493">
      <w:pPr>
        <w:tabs>
          <w:tab w:val="left" w:pos="2736"/>
          <w:tab w:val="left" w:pos="3168"/>
        </w:tabs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III - em Jornada Parcial de Trabalho Docente: Tabela III.</w:t>
      </w:r>
    </w:p>
    <w:p w:rsidR="00000000" w:rsidRDefault="00083493">
      <w:pPr>
        <w:tabs>
          <w:tab w:val="left" w:pos="864"/>
        </w:tabs>
        <w:ind w:left="864" w:hanging="864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30 está com a redação dada pela Lei Complementar nº 645/89. Vide artigo 3º das Disposições Transitórias da Lei Complementar nº 836/97 e seus Anexos V, VI e VIII.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31</w:t>
      </w:r>
      <w:r>
        <w:rPr>
          <w:rFonts w:ascii="Helvetica" w:hAnsi="Helvetica"/>
          <w:snapToGrid w:val="0"/>
        </w:rPr>
        <w:t xml:space="preserve"> - Os docentes, sujeitos a Jornada Parcial de Trabalho Docente, poderão exercer o seu cargo em Jornada Completa de Trabalho Docente ou em Jornada Integral de Trabalho Docente, nas seguintes hipóteses: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tratando-se de professor de componente cur</w:t>
      </w:r>
      <w:r>
        <w:rPr>
          <w:rFonts w:ascii="Helvetica" w:hAnsi="Helvetica"/>
          <w:snapToGrid w:val="0"/>
        </w:rPr>
        <w:softHyphen/>
        <w:t xml:space="preserve">ricular </w:t>
      </w:r>
      <w:r>
        <w:rPr>
          <w:rFonts w:ascii="Helvetica" w:hAnsi="Helvetica"/>
          <w:snapToGrid w:val="0"/>
        </w:rPr>
        <w:t>que atua no ensino de 1º grau, de 5ª a 8ª série, e no ensino de 2º grau quando o número de aulas de sua própria dis</w:t>
      </w:r>
      <w:r>
        <w:rPr>
          <w:rFonts w:ascii="Helvetica" w:hAnsi="Helvetica"/>
          <w:snapToGrid w:val="0"/>
        </w:rPr>
        <w:softHyphen/>
        <w:t>ciplina, área de estudo ou atividade, ministradas na mesma ou em mais de uma unidade escolar, atingir, observada a composição a que se refer</w:t>
      </w:r>
      <w:r>
        <w:rPr>
          <w:rFonts w:ascii="Helvetica" w:hAnsi="Helvetica"/>
          <w:snapToGrid w:val="0"/>
        </w:rPr>
        <w:t>e o artigo 29, a carga horária correspondente àquelas jornadas de trabalho.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tratando-se de Professor I que atua na pré-escola, no ensino de 1º grau, da série inicial até a 4ª sé</w:t>
      </w:r>
      <w:r>
        <w:rPr>
          <w:rFonts w:ascii="Helvetica" w:hAnsi="Helvetica"/>
          <w:snapToGrid w:val="0"/>
        </w:rPr>
        <w:softHyphen/>
        <w:t>rie, e de Professor III que atua na educação especial: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quando houver p</w:t>
      </w:r>
      <w:r>
        <w:rPr>
          <w:rFonts w:ascii="Helvetica" w:hAnsi="Helvetica"/>
          <w:snapToGrid w:val="0"/>
        </w:rPr>
        <w:t xml:space="preserve">ossibilidade de regência de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 xml:space="preserve"> (duas) classes, seja na mesma, seja em unidades escolares dis</w:t>
      </w:r>
      <w:r>
        <w:rPr>
          <w:rFonts w:ascii="Helvetica" w:hAnsi="Helvetica"/>
          <w:snapToGrid w:val="0"/>
        </w:rPr>
        <w:softHyphen/>
        <w:t>tintas;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quando houver conveniência e condições para ampliação do período de permanência dos alunos na unidade esco</w:t>
      </w:r>
      <w:r>
        <w:rPr>
          <w:rFonts w:ascii="Helvetica" w:hAnsi="Helvetica"/>
          <w:snapToGrid w:val="0"/>
        </w:rPr>
        <w:softHyphen/>
        <w:t>lar, tendo em vista projetos educacionais espe</w:t>
      </w:r>
      <w:r>
        <w:rPr>
          <w:rFonts w:ascii="Helvetica" w:hAnsi="Helvetica"/>
          <w:snapToGrid w:val="0"/>
        </w:rPr>
        <w:t>cíficos da Secre</w:t>
      </w:r>
      <w:r>
        <w:rPr>
          <w:rFonts w:ascii="Helvetica" w:hAnsi="Helvetica"/>
          <w:snapToGrid w:val="0"/>
        </w:rPr>
        <w:softHyphen/>
        <w:t>taria da Educação;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c) quando for necessário o desempenho de atri</w:t>
      </w:r>
      <w:r>
        <w:rPr>
          <w:rFonts w:ascii="Helvetica" w:hAnsi="Helvetica"/>
          <w:snapToGrid w:val="0"/>
        </w:rPr>
        <w:softHyphen/>
        <w:t>buições de caráter permanente, diretamente relacionadas com o processo educativo, e em outras situações que tornem indispen</w:t>
      </w:r>
      <w:r>
        <w:rPr>
          <w:rFonts w:ascii="Helvetica" w:hAnsi="Helvetica"/>
          <w:snapToGrid w:val="0"/>
        </w:rPr>
        <w:softHyphen/>
        <w:t xml:space="preserve">sável </w:t>
      </w:r>
      <w:proofErr w:type="gramStart"/>
      <w:r>
        <w:rPr>
          <w:rFonts w:ascii="Helvetica" w:hAnsi="Helvetica"/>
          <w:snapToGrid w:val="0"/>
        </w:rPr>
        <w:t>a</w:t>
      </w:r>
      <w:proofErr w:type="gramEnd"/>
      <w:r>
        <w:rPr>
          <w:rFonts w:ascii="Helvetica" w:hAnsi="Helvetica"/>
          <w:snapToGrid w:val="0"/>
        </w:rPr>
        <w:t xml:space="preserve"> ampliação da jornada de trabalho.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O</w:t>
      </w:r>
      <w:r>
        <w:rPr>
          <w:rFonts w:ascii="Helvetica" w:hAnsi="Helvetica"/>
          <w:snapToGrid w:val="0"/>
        </w:rPr>
        <w:t xml:space="preserve"> Professor III de Educação Especial po</w:t>
      </w:r>
      <w:r>
        <w:rPr>
          <w:rFonts w:ascii="Helvetica" w:hAnsi="Helvetica"/>
          <w:snapToGrid w:val="0"/>
        </w:rPr>
        <w:softHyphen/>
        <w:t>derá ampliar sua Jornada de Trabalho Docente, mediante a atri</w:t>
      </w:r>
      <w:r>
        <w:rPr>
          <w:rFonts w:ascii="Helvetica" w:hAnsi="Helvetica"/>
          <w:snapToGrid w:val="0"/>
        </w:rPr>
        <w:softHyphen/>
        <w:t>buição de outra classe de educação especial.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A aplicação do disposto neste artigo far-se-á de acordo com critérios específicos a serem fixados em re</w:t>
      </w:r>
      <w:r>
        <w:rPr>
          <w:rFonts w:ascii="Helvetica" w:hAnsi="Helvetica"/>
          <w:snapToGrid w:val="0"/>
        </w:rPr>
        <w:t>gulamento.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O disposto neste artigo aplica-se nas mesmas bases e condições ao docente que desempenha suas ativi</w:t>
      </w:r>
      <w:r>
        <w:rPr>
          <w:rFonts w:ascii="Helvetica" w:hAnsi="Helvetica"/>
          <w:snapToGrid w:val="0"/>
        </w:rPr>
        <w:softHyphen/>
        <w:t>dades na zona rural.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32 - O funcionário que, acumulando dois cargos docentes do Quadro do Magistério, por um deles vier a ser incl</w:t>
      </w:r>
      <w:r>
        <w:rPr>
          <w:rFonts w:ascii="Helvetica" w:hAnsi="Helvetica"/>
          <w:snapToGrid w:val="0"/>
        </w:rPr>
        <w:t>uído em Jornada Integral de Trabalho Docente ou em Jor</w:t>
      </w:r>
      <w:r>
        <w:rPr>
          <w:rFonts w:ascii="Helvetica" w:hAnsi="Helvetica"/>
          <w:snapToGrid w:val="0"/>
        </w:rPr>
        <w:softHyphen/>
        <w:t>nada Completa de Trabalho Docente, deverá optar por qualquer daqueles cargos, exonerando-se do outro.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Para enquadramento do cargo pelo qual tiver optado o funcionário, prevalecerá o mais elevado</w:t>
      </w:r>
      <w:r>
        <w:rPr>
          <w:rFonts w:ascii="Helvetica" w:hAnsi="Helvetica"/>
          <w:snapToGrid w:val="0"/>
        </w:rPr>
        <w:t xml:space="preserve"> dos pa</w:t>
      </w:r>
      <w:r>
        <w:rPr>
          <w:rFonts w:ascii="Helvetica" w:hAnsi="Helvetica"/>
          <w:snapToGrid w:val="0"/>
        </w:rPr>
        <w:softHyphen/>
        <w:t>drões em que se encontrarem enquadrados ambos os cargos.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Vetado.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33 - Ocorrendo redução da carga horária de determinada disciplina, área de estudo ou atividade, em uma unidade escolar, em virtude de alteração da organização curri</w:t>
      </w:r>
      <w:r>
        <w:rPr>
          <w:rFonts w:ascii="Helvetica" w:hAnsi="Helvetica"/>
          <w:snapToGrid w:val="0"/>
        </w:rPr>
        <w:softHyphen/>
        <w:t>cul</w:t>
      </w:r>
      <w:r>
        <w:rPr>
          <w:rFonts w:ascii="Helvetica" w:hAnsi="Helvetica"/>
          <w:snapToGrid w:val="0"/>
        </w:rPr>
        <w:t>ar ou de diminuição do número de classes, o docente ocupante de cargo ou de função-atividade deverá completar, na mesma ou em outras unidades escolares do Município, a jornada a que es</w:t>
      </w:r>
      <w:r>
        <w:rPr>
          <w:rFonts w:ascii="Helvetica" w:hAnsi="Helvetica"/>
          <w:snapToGrid w:val="0"/>
        </w:rPr>
        <w:softHyphen/>
        <w:t>tiver sujeito, mediante exercício da docência da disciplina, área de es</w:t>
      </w:r>
      <w:r>
        <w:rPr>
          <w:rFonts w:ascii="Helvetica" w:hAnsi="Helvetica"/>
          <w:snapToGrid w:val="0"/>
        </w:rPr>
        <w:t>tudo ou atividade que lhe é própria ou, ainda, de disciplinas afins para as quais estiver legalmente habilitado, observadas as seguintes regras de preferência: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quanto à unidade escolar, em primeiro lugar aquela em que se encontre;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quanto à discipl</w:t>
      </w:r>
      <w:r>
        <w:rPr>
          <w:rFonts w:ascii="Helvetica" w:hAnsi="Helvetica"/>
          <w:snapToGrid w:val="0"/>
        </w:rPr>
        <w:t>ina, em primeiro lugar a que lhe é própria.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Verificada a impossibilidade de se com</w:t>
      </w:r>
      <w:r>
        <w:rPr>
          <w:rFonts w:ascii="Helvetica" w:hAnsi="Helvetica"/>
          <w:snapToGrid w:val="0"/>
        </w:rPr>
        <w:softHyphen/>
        <w:t>pletar a Jornada nos termos deste artigo, o docente ministrará aulas de outras disciplinas para as quais estiver habilitado.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docente que se encontrar em Jor</w:t>
      </w:r>
      <w:r>
        <w:rPr>
          <w:rFonts w:ascii="Helvetica" w:hAnsi="Helvetica"/>
          <w:snapToGrid w:val="0"/>
        </w:rPr>
        <w:t>nada Integral de Trabalho Docente ou em Jornada Completa de Trabalho Docente poderá, em substituição ao cumprimento do disposto no “caput” e no parágrafo anterior, pleitear sua inclusão: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1. </w:t>
      </w:r>
      <w:proofErr w:type="gramStart"/>
      <w:r>
        <w:rPr>
          <w:rFonts w:ascii="Helvetica" w:hAnsi="Helvetica"/>
          <w:snapToGrid w:val="0"/>
        </w:rPr>
        <w:t>em</w:t>
      </w:r>
      <w:proofErr w:type="gramEnd"/>
      <w:r>
        <w:rPr>
          <w:rFonts w:ascii="Helvetica" w:hAnsi="Helvetica"/>
          <w:snapToGrid w:val="0"/>
        </w:rPr>
        <w:t xml:space="preserve"> Jornada Completa de Trabalho Docente ou em Jornada Parcial de T</w:t>
      </w:r>
      <w:r>
        <w:rPr>
          <w:rFonts w:ascii="Helvetica" w:hAnsi="Helvetica"/>
          <w:snapToGrid w:val="0"/>
        </w:rPr>
        <w:t>rabalho Docente, se funcionário;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2. </w:t>
      </w:r>
      <w:proofErr w:type="gramStart"/>
      <w:r>
        <w:rPr>
          <w:rFonts w:ascii="Helvetica" w:hAnsi="Helvetica"/>
          <w:snapToGrid w:val="0"/>
        </w:rPr>
        <w:t>em</w:t>
      </w:r>
      <w:proofErr w:type="gramEnd"/>
      <w:r>
        <w:rPr>
          <w:rFonts w:ascii="Helvetica" w:hAnsi="Helvetica"/>
          <w:snapToGrid w:val="0"/>
        </w:rPr>
        <w:t xml:space="preserve"> carga reduzida de trabalho, referida no artigo 42, se servidor incluído em Jornada Parcial de Trabalho Docente.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34 - O docente incluído em qualquer das Jornadas de Trabalho previstas nos incisos I e II do arti</w:t>
      </w:r>
      <w:r>
        <w:rPr>
          <w:rFonts w:ascii="Helvetica" w:hAnsi="Helvetica"/>
          <w:snapToGrid w:val="0"/>
        </w:rPr>
        <w:t xml:space="preserve">go 27, anualmente, no momento da </w:t>
      </w:r>
      <w:r>
        <w:rPr>
          <w:rFonts w:ascii="Helvetica" w:hAnsi="Helvetica"/>
          <w:snapToGrid w:val="0"/>
        </w:rPr>
        <w:lastRenderedPageBreak/>
        <w:t>inscrição para atribuição de classes e/ou aulas, poderá optar pela ampliação ou redução de sua Jor</w:t>
      </w:r>
      <w:r>
        <w:rPr>
          <w:rFonts w:ascii="Helvetica" w:hAnsi="Helvetica"/>
          <w:snapToGrid w:val="0"/>
        </w:rPr>
        <w:softHyphen/>
        <w:t>nada de Trabalho Docente.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artigo 27 referido foi revogado pela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35 - Nos casos de rem</w:t>
      </w:r>
      <w:r>
        <w:rPr>
          <w:rFonts w:ascii="Helvetica" w:hAnsi="Helvetica"/>
          <w:snapToGrid w:val="0"/>
        </w:rPr>
        <w:t>oção de que trata o artigo 24 desta lei complementar, o docente, titular de cargo, poderá remover-se: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pela Jornada de Trabalho Docente na qual estiver incluído;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por outra Jornada de Trabalho Docente (vetado) de menor duração.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Incorpora</w:t>
      </w:r>
      <w:r>
        <w:rPr>
          <w:rFonts w:ascii="Helvetica" w:hAnsi="Helvetica"/>
          <w:sz w:val="24"/>
        </w:rPr>
        <w:t xml:space="preserve">ção da Jornada de Trabalho Docente, para fins de </w:t>
      </w:r>
      <w:proofErr w:type="gramStart"/>
      <w:r>
        <w:rPr>
          <w:rFonts w:ascii="Helvetica" w:hAnsi="Helvetica"/>
          <w:sz w:val="24"/>
        </w:rPr>
        <w:t>Aposentadoria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36 - O docente, titular de cargo, em Jornada Integral de Trabalho Docente ou em Jornada Completa de Trabalho Docente, ao passar à inatividade, terá seus proventos calculados com base no</w:t>
      </w:r>
      <w:r>
        <w:rPr>
          <w:rFonts w:ascii="Helvetica" w:hAnsi="Helvetica"/>
          <w:b/>
          <w:i/>
          <w:snapToGrid w:val="0"/>
        </w:rPr>
        <w:t>s valores dos padrões de vencimentos constantes da Tabela I ou II, conforme o caso, da Escala de Vencimentos - Quadro do Magistério, instituída pelo artigo 26-A desta lei complementar, se, na data da aposentadoria, houver prestado serviço contínuo, conform</w:t>
      </w:r>
      <w:r>
        <w:rPr>
          <w:rFonts w:ascii="Helvetica" w:hAnsi="Helvetica"/>
          <w:b/>
          <w:i/>
          <w:snapToGrid w:val="0"/>
        </w:rPr>
        <w:t>e a respectiva jornada, pelo menos nos 60 (sessenta) meses imediatamente anteriores à refe</w:t>
      </w:r>
      <w:r>
        <w:rPr>
          <w:rFonts w:ascii="Helvetica" w:hAnsi="Helvetica"/>
          <w:b/>
          <w:i/>
          <w:snapToGrid w:val="0"/>
        </w:rPr>
        <w:softHyphen/>
        <w:t>rida data.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1º - Na hipótese de aposentadoria por inva</w:t>
      </w:r>
      <w:r>
        <w:rPr>
          <w:rFonts w:ascii="Helvetica" w:hAnsi="Helvetica"/>
          <w:b/>
          <w:i/>
          <w:snapToGrid w:val="0"/>
        </w:rPr>
        <w:softHyphen/>
        <w:t>lidez, qualquer que seja o tempo de serviço, será com vencimen</w:t>
      </w:r>
      <w:r>
        <w:rPr>
          <w:rFonts w:ascii="Helvetica" w:hAnsi="Helvetica"/>
          <w:b/>
          <w:i/>
          <w:snapToGrid w:val="0"/>
        </w:rPr>
        <w:softHyphen/>
        <w:t>tos integrais.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2º - O docente, titular do ca</w:t>
      </w:r>
      <w:r>
        <w:rPr>
          <w:rFonts w:ascii="Helvetica" w:hAnsi="Helvetica"/>
          <w:b/>
          <w:i/>
          <w:snapToGrid w:val="0"/>
        </w:rPr>
        <w:t xml:space="preserve">rgo, que vier a se aposentar voluntariamente ou por </w:t>
      </w:r>
      <w:proofErr w:type="gramStart"/>
      <w:r>
        <w:rPr>
          <w:rFonts w:ascii="Helvetica" w:hAnsi="Helvetica"/>
          <w:b/>
          <w:i/>
          <w:snapToGrid w:val="0"/>
        </w:rPr>
        <w:t>implemento</w:t>
      </w:r>
      <w:proofErr w:type="gramEnd"/>
      <w:r>
        <w:rPr>
          <w:rFonts w:ascii="Helvetica" w:hAnsi="Helvetica"/>
          <w:b/>
          <w:i/>
          <w:snapToGrid w:val="0"/>
        </w:rPr>
        <w:t xml:space="preserve"> de idade, sem que haja completado 60 (sessenta) meses de Jornada Integral de Trabalho Docente ou de Jornada Completa de Trabalho Docente, terá seus proventos calculados em razão da Jornada de T</w:t>
      </w:r>
      <w:r>
        <w:rPr>
          <w:rFonts w:ascii="Helvetica" w:hAnsi="Helvetica"/>
          <w:b/>
          <w:i/>
          <w:snapToGrid w:val="0"/>
        </w:rPr>
        <w:t>rabalho a que esteve sujeito no período correspondente aos 60 (sessenta) meses imediatamente anteriores à aposentadoria, na seguinte conformidade: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1. 1/60 (um sessenta avos) do valor do padrão fixado na Tabela I da Escala de Vencimentos - Quadro do Magis</w:t>
      </w:r>
      <w:r>
        <w:rPr>
          <w:rFonts w:ascii="Helvetica" w:hAnsi="Helvetica"/>
          <w:b/>
          <w:i/>
          <w:snapToGrid w:val="0"/>
        </w:rPr>
        <w:softHyphen/>
        <w:t>t</w:t>
      </w:r>
      <w:r>
        <w:rPr>
          <w:rFonts w:ascii="Helvetica" w:hAnsi="Helvetica"/>
          <w:b/>
          <w:i/>
          <w:snapToGrid w:val="0"/>
        </w:rPr>
        <w:t>ério, instituída pelo artigo 26-A desta lei complementar, para cada mês em que, no período mencionado neste parágrafo, esteve sujeito à Jornada Integral de Trabalho Docente;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2. 1/60 (um sessenta avos) do valor do padrão fixado na Tabela II da Escala de Ven</w:t>
      </w:r>
      <w:r>
        <w:rPr>
          <w:rFonts w:ascii="Helvetica" w:hAnsi="Helvetica"/>
          <w:b/>
          <w:i/>
          <w:snapToGrid w:val="0"/>
        </w:rPr>
        <w:t>cimentos - Quadro do Magis</w:t>
      </w:r>
      <w:r>
        <w:rPr>
          <w:rFonts w:ascii="Helvetica" w:hAnsi="Helvetica"/>
          <w:b/>
          <w:i/>
          <w:snapToGrid w:val="0"/>
        </w:rPr>
        <w:softHyphen/>
        <w:t>tério, instituída pelo artigo 26-A desta lei complementar, para cada mês em que, no período mencionado neste parágrafo, esteve sujeito à Jornada Completa de Trabalho Docente;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3. 1/60 (um sessenta avos) do valor do padrão fixado n</w:t>
      </w:r>
      <w:r>
        <w:rPr>
          <w:rFonts w:ascii="Helvetica" w:hAnsi="Helvetica"/>
          <w:b/>
          <w:i/>
          <w:snapToGrid w:val="0"/>
        </w:rPr>
        <w:t>a Tabela III da Escala de Vencimentos - Quadro do Ma</w:t>
      </w:r>
      <w:r>
        <w:rPr>
          <w:rFonts w:ascii="Helvetica" w:hAnsi="Helvetica"/>
          <w:b/>
          <w:i/>
          <w:snapToGrid w:val="0"/>
        </w:rPr>
        <w:softHyphen/>
        <w:t>gistério, instituída pelo artigo 26-A desta lei complementar, para cada mês em que, no período mencionado neste parágrafo, esteve sujeito à Jornada Parcial de Trabalho Docente.</w:t>
      </w:r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3º - Para os fins do par</w:t>
      </w:r>
      <w:r>
        <w:rPr>
          <w:rFonts w:ascii="Helvetica" w:hAnsi="Helvetica"/>
          <w:b/>
          <w:i/>
          <w:snapToGrid w:val="0"/>
        </w:rPr>
        <w:t>ágrafo anterior, se o docente tiver exercido, no período correspondente aos 60 (sessenta) meses imediatamente anteriores à aposentadoria, cargo ou função-atividade de especialista de educação, ou cargo ou função-atividade a que tenham sido aplicadas as Tab</w:t>
      </w:r>
      <w:r>
        <w:rPr>
          <w:rFonts w:ascii="Helvetica" w:hAnsi="Helvetica"/>
          <w:b/>
          <w:i/>
          <w:snapToGrid w:val="0"/>
        </w:rPr>
        <w:t xml:space="preserve">elas I, II e III das Escalas de Vencimentos Nível Superior e </w:t>
      </w:r>
      <w:r>
        <w:rPr>
          <w:rFonts w:ascii="Helvetica" w:hAnsi="Helvetica"/>
          <w:b/>
          <w:i/>
          <w:snapToGrid w:val="0"/>
        </w:rPr>
        <w:lastRenderedPageBreak/>
        <w:t xml:space="preserve">Cargos em Comissão, instituídas pelo artigo 1º da Lei Complementar nº 556, de 15 de julho de 1988, e das Escalas de Vencimentos Área Saúde Nível Básico e Área Saúde Nível Médio, instituídas pelo </w:t>
      </w:r>
      <w:r>
        <w:rPr>
          <w:rFonts w:ascii="Helvetica" w:hAnsi="Helvetica"/>
          <w:b/>
          <w:i/>
          <w:snapToGrid w:val="0"/>
        </w:rPr>
        <w:t>artigo 1º da Lei Complementar nº 585, de 21 de dezembro de 1988, bem como as Tabelas I e II das Escalas de Vencimentos Ní</w:t>
      </w:r>
      <w:r>
        <w:rPr>
          <w:rFonts w:ascii="Helvetica" w:hAnsi="Helvetica"/>
          <w:b/>
          <w:i/>
          <w:snapToGrid w:val="0"/>
        </w:rPr>
        <w:softHyphen/>
        <w:t>vel Básico e Nível Médio, instituídas pelo artigo 1º desta úl</w:t>
      </w:r>
      <w:r>
        <w:rPr>
          <w:rFonts w:ascii="Helvetica" w:hAnsi="Helvetica"/>
          <w:b/>
          <w:i/>
          <w:snapToGrid w:val="0"/>
        </w:rPr>
        <w:softHyphen/>
        <w:t>tima lei complementar, computar-se-á: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1.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Integral de </w:t>
      </w:r>
      <w:r>
        <w:rPr>
          <w:rFonts w:ascii="Helvetica" w:hAnsi="Helvetica"/>
          <w:b/>
          <w:i/>
          <w:snapToGrid w:val="0"/>
        </w:rPr>
        <w:t>Trabalho Do</w:t>
      </w:r>
      <w:r>
        <w:rPr>
          <w:rFonts w:ascii="Helvetica" w:hAnsi="Helvetica"/>
          <w:b/>
          <w:i/>
          <w:snapToGrid w:val="0"/>
        </w:rPr>
        <w:softHyphen/>
        <w:t>cente fosse, o tempo em que, no período, esteve no exercício de cargo ou de função-atividade em Jornada Completa de Trabalho, ao qual tenha sido aplicada a Tabela I;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2.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Completa de Trabalho Do</w:t>
      </w:r>
      <w:r>
        <w:rPr>
          <w:rFonts w:ascii="Helvetica" w:hAnsi="Helvetica"/>
          <w:b/>
          <w:i/>
          <w:snapToGrid w:val="0"/>
        </w:rPr>
        <w:softHyphen/>
        <w:t xml:space="preserve">cente fosse, o tempo em que, no </w:t>
      </w:r>
      <w:r>
        <w:rPr>
          <w:rFonts w:ascii="Helvetica" w:hAnsi="Helvetica"/>
          <w:b/>
          <w:i/>
          <w:snapToGrid w:val="0"/>
        </w:rPr>
        <w:t>período, esteve no exercício de cargo ou de função-atividade em Jornada Comum de Trabalho, ao qual tenha sido aplicada a Tabela II;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3.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Parcial de Trabalho Do</w:t>
      </w:r>
      <w:r>
        <w:rPr>
          <w:rFonts w:ascii="Helvetica" w:hAnsi="Helvetica"/>
          <w:b/>
          <w:i/>
          <w:snapToGrid w:val="0"/>
        </w:rPr>
        <w:softHyphen/>
        <w:t>cente fosse, o tempo em que, no período, esteve no exercício de cargo ou função</w:t>
      </w:r>
      <w:r>
        <w:rPr>
          <w:rFonts w:ascii="Helvetica" w:hAnsi="Helvetica"/>
          <w:b/>
          <w:i/>
          <w:snapToGrid w:val="0"/>
        </w:rPr>
        <w:t>-atividade em jornada inferior a 30 (trinta) ho</w:t>
      </w:r>
      <w:r>
        <w:rPr>
          <w:rFonts w:ascii="Helvetica" w:hAnsi="Helvetica"/>
          <w:b/>
          <w:i/>
          <w:snapToGrid w:val="0"/>
        </w:rPr>
        <w:softHyphen/>
        <w:t>ras semanais de trabalho, ao qual tenha sido aplicada a Tabela III.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§ 4º - Aplicam-se as disposições deste artigo, no que couber, ao docente ocupante de função-atividade em Jor</w:t>
      </w:r>
      <w:r>
        <w:rPr>
          <w:rFonts w:ascii="Helvetica" w:hAnsi="Helvetica"/>
          <w:b/>
          <w:i/>
          <w:snapToGrid w:val="0"/>
        </w:rPr>
        <w:softHyphen/>
        <w:t>nada Parcial de Trabalho Docent</w:t>
      </w:r>
      <w:r>
        <w:rPr>
          <w:rFonts w:ascii="Helvetica" w:hAnsi="Helvetica"/>
          <w:b/>
          <w:i/>
          <w:snapToGrid w:val="0"/>
        </w:rPr>
        <w:t>e.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snapToGrid w:val="0"/>
        </w:rPr>
        <w:t>(O artigo 36 está com a redação dada pela Lei Complementar nº 645/89. Vide artigos 39 e 17 da Lei Complementar nº 836/97.</w:t>
      </w:r>
      <w:proofErr w:type="gramStart"/>
      <w:r>
        <w:rPr>
          <w:rFonts w:ascii="Helvetica" w:hAnsi="Helvetica"/>
          <w:b/>
          <w:snapToGrid w:val="0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37 - É assegurado ao docente, titular de cargo, incluído em Jornada Integral de Trabalho Docente ou em Jornada Completa de</w:t>
      </w:r>
      <w:r>
        <w:rPr>
          <w:rFonts w:ascii="Helvetica" w:hAnsi="Helvetica"/>
          <w:b/>
          <w:i/>
          <w:snapToGrid w:val="0"/>
        </w:rPr>
        <w:t xml:space="preserve"> Trabalho Docente e ao docente, ocupante de função-atividade, incluído em Jornada Parcial de Trabalho Do</w:t>
      </w:r>
      <w:r>
        <w:rPr>
          <w:rFonts w:ascii="Helvetica" w:hAnsi="Helvetica"/>
          <w:b/>
          <w:i/>
          <w:snapToGrid w:val="0"/>
        </w:rPr>
        <w:softHyphen/>
        <w:t>cente, o direito de, por ocasião da aposentadoria e em substi</w:t>
      </w:r>
      <w:r>
        <w:rPr>
          <w:rFonts w:ascii="Helvetica" w:hAnsi="Helvetica"/>
          <w:b/>
          <w:i/>
          <w:snapToGrid w:val="0"/>
        </w:rPr>
        <w:softHyphen/>
        <w:t xml:space="preserve">tuição à aplicação do disposto no artigo anterior, optar pela incorporação da jornada de </w:t>
      </w:r>
      <w:r>
        <w:rPr>
          <w:rFonts w:ascii="Helvetica" w:hAnsi="Helvetica"/>
          <w:b/>
          <w:i/>
          <w:snapToGrid w:val="0"/>
        </w:rPr>
        <w:t>trabalho nas seguintes condições: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quando o docente, titular de cargo, em Jor</w:t>
      </w:r>
      <w:r>
        <w:rPr>
          <w:rFonts w:ascii="Helvetica" w:hAnsi="Helvetica"/>
          <w:b/>
          <w:i/>
          <w:snapToGrid w:val="0"/>
        </w:rPr>
        <w:softHyphen/>
        <w:t>nada Integral ou Completa de Trabalho Docente, ou o docente, ocupante de função-atividade incluído em Jornada Parcial de Trabalho Docente, prestaram serviços contínuos sujeito</w:t>
      </w:r>
      <w:r>
        <w:rPr>
          <w:rFonts w:ascii="Helvetica" w:hAnsi="Helvetica"/>
          <w:b/>
          <w:i/>
          <w:snapToGrid w:val="0"/>
        </w:rPr>
        <w:t>s à mesma Jornada de Trabalho, durante quaisquer 84 (oitenta e quatro) meses ininterruptos, terão seus proventos calculados com base nos valores dos padrões de vencimentos constantes da Tabela I, II ou III, conforme o caso, da Escala de Vencimentos - Quadr</w:t>
      </w:r>
      <w:r>
        <w:rPr>
          <w:rFonts w:ascii="Helvetica" w:hAnsi="Helvetica"/>
          <w:b/>
          <w:i/>
          <w:snapToGrid w:val="0"/>
        </w:rPr>
        <w:t>o do Magistério, instituída pelo artigo 26-A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 - quando o docente, titular de cargo, em Jornada Integral ou Completa de Trabalho Docente, ou o docente, ocupante de função-atividade incluído em Jornada Parcial de Trabalho Docente, p</w:t>
      </w:r>
      <w:r>
        <w:rPr>
          <w:rFonts w:ascii="Helvetica" w:hAnsi="Helvetica"/>
          <w:b/>
          <w:i/>
          <w:snapToGrid w:val="0"/>
        </w:rPr>
        <w:t>restaram serviços sujeitos à mesma Jornada de Trabalho Docente, durante quaisquer 120 (cento e vinte) me</w:t>
      </w:r>
      <w:r>
        <w:rPr>
          <w:rFonts w:ascii="Helvetica" w:hAnsi="Helvetica"/>
          <w:b/>
          <w:i/>
          <w:snapToGrid w:val="0"/>
        </w:rPr>
        <w:softHyphen/>
        <w:t>ses intercalados e de sua opção, terão seus proventos calculados com base nos valores dos padrões de vencimentos constantes da Tabela I, II ou III, con</w:t>
      </w:r>
      <w:r>
        <w:rPr>
          <w:rFonts w:ascii="Helvetica" w:hAnsi="Helvetica"/>
          <w:b/>
          <w:i/>
          <w:snapToGrid w:val="0"/>
        </w:rPr>
        <w:t>forme o caso, da Escala de Vencimentos - Quadro do Magistério, instituída pelo artigo 26-A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lastRenderedPageBreak/>
        <w:t>Parágrafo único - Para os fins do disposto nos incisos I e II deste artigo, se o docente tiver exercido, no período correspondente aos 84 (oi</w:t>
      </w:r>
      <w:r>
        <w:rPr>
          <w:rFonts w:ascii="Helvetica" w:hAnsi="Helvetica"/>
          <w:b/>
          <w:i/>
          <w:snapToGrid w:val="0"/>
        </w:rPr>
        <w:t>tenta e quatro) meses ininter</w:t>
      </w:r>
      <w:r>
        <w:rPr>
          <w:rFonts w:ascii="Helvetica" w:hAnsi="Helvetica"/>
          <w:b/>
          <w:i/>
          <w:snapToGrid w:val="0"/>
        </w:rPr>
        <w:softHyphen/>
        <w:t>ruptos ou 120 (cento e vinte) meses intercalados, conforme o caso, cargo ou função-atividade a que tenham sido aplicadas as Tabelas I, II e III das Escalas de Vencimentos Nível Superior e Cargos em Comissão, instituídas pelo a</w:t>
      </w:r>
      <w:r>
        <w:rPr>
          <w:rFonts w:ascii="Helvetica" w:hAnsi="Helvetica"/>
          <w:b/>
          <w:i/>
          <w:snapToGrid w:val="0"/>
        </w:rPr>
        <w:t>rtigo 1º da Lei Complementar nº 556, de 15 de julho de 1988, das Escalas de Vencimentos Área Saúde Nível Básico e Área Saúde Nível Médio, instituídas pelo artigo 1º da Lei Complementar nº 585, de 21 de dezembro de 1988, bem como as Tabelas I e II das Escal</w:t>
      </w:r>
      <w:r>
        <w:rPr>
          <w:rFonts w:ascii="Helvetica" w:hAnsi="Helvetica"/>
          <w:b/>
          <w:i/>
          <w:snapToGrid w:val="0"/>
        </w:rPr>
        <w:t>as de Vencimentos Ní</w:t>
      </w:r>
      <w:r>
        <w:rPr>
          <w:rFonts w:ascii="Helvetica" w:hAnsi="Helvetica"/>
          <w:b/>
          <w:i/>
          <w:snapToGrid w:val="0"/>
        </w:rPr>
        <w:softHyphen/>
        <w:t xml:space="preserve">vel Básico e Nível </w:t>
      </w:r>
      <w:proofErr w:type="gramStart"/>
      <w:r>
        <w:rPr>
          <w:rFonts w:ascii="Helvetica" w:hAnsi="Helvetica"/>
          <w:b/>
          <w:i/>
          <w:snapToGrid w:val="0"/>
        </w:rPr>
        <w:t>Médio instituídas</w:t>
      </w:r>
      <w:proofErr w:type="gramEnd"/>
      <w:r>
        <w:rPr>
          <w:rFonts w:ascii="Helvetica" w:hAnsi="Helvetica"/>
          <w:b/>
          <w:i/>
          <w:snapToGrid w:val="0"/>
        </w:rPr>
        <w:t xml:space="preserve"> pelo artigo 1º desta última lei complementar, computar-se-á:</w:t>
      </w: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 xml:space="preserve">1. </w:t>
      </w:r>
      <w:proofErr w:type="gramStart"/>
      <w:r>
        <w:rPr>
          <w:b/>
          <w:bCs/>
        </w:rPr>
        <w:t>como</w:t>
      </w:r>
      <w:proofErr w:type="gramEnd"/>
      <w:r>
        <w:rPr>
          <w:b/>
          <w:bCs/>
        </w:rPr>
        <w:t xml:space="preserve"> se em Jornada Integral de Trabalho Docente fosse, o tempo em que, no período, esteve no exercício de cargo ou função-atividade em</w:t>
      </w:r>
      <w:r>
        <w:rPr>
          <w:b/>
          <w:bCs/>
        </w:rPr>
        <w:t xml:space="preserve"> Jornada Completa de Trabalho, ao qual tenha sido aplicada a Tabela I;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2.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Completa de Trabalho Do</w:t>
      </w:r>
      <w:r>
        <w:rPr>
          <w:rFonts w:ascii="Helvetica" w:hAnsi="Helvetica"/>
          <w:b/>
          <w:i/>
          <w:snapToGrid w:val="0"/>
        </w:rPr>
        <w:softHyphen/>
        <w:t xml:space="preserve">cente fosse, o tempo em que, no período, esteve no exercício de cargo ou função-atividade em Jornada Comum de Trabalho, ao qual tenha sido </w:t>
      </w:r>
      <w:r>
        <w:rPr>
          <w:rFonts w:ascii="Helvetica" w:hAnsi="Helvetica"/>
          <w:b/>
          <w:i/>
          <w:snapToGrid w:val="0"/>
        </w:rPr>
        <w:t>aplicada a Tabela II;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3.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Parcial de Trabalho Do</w:t>
      </w:r>
      <w:r>
        <w:rPr>
          <w:rFonts w:ascii="Helvetica" w:hAnsi="Helvetica"/>
          <w:b/>
          <w:i/>
          <w:snapToGrid w:val="0"/>
        </w:rPr>
        <w:softHyphen/>
        <w:t>cente fosse, o tempo em que, no período, esteve no exercício de cargo ou função-atividade em jornada inferior a 30 (trinta) ho</w:t>
      </w:r>
      <w:r>
        <w:rPr>
          <w:rFonts w:ascii="Helvetica" w:hAnsi="Helvetica"/>
          <w:b/>
          <w:i/>
          <w:snapToGrid w:val="0"/>
        </w:rPr>
        <w:softHyphen/>
        <w:t>ras semanais de trabalho , ao qual tenha sido aplicada a Tabel</w:t>
      </w:r>
      <w:r>
        <w:rPr>
          <w:rFonts w:ascii="Helvetica" w:hAnsi="Helvetica"/>
          <w:b/>
          <w:i/>
          <w:snapToGrid w:val="0"/>
        </w:rPr>
        <w:t>a III.</w:t>
      </w:r>
    </w:p>
    <w:p w:rsidR="00000000" w:rsidRDefault="00083493">
      <w:pPr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37 está com a redação dada pela Lei Complementar nº 645/89. Vide Anexos IV, V e VIII da Lei Complementar nº 836/97.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Jornada de Trabalho do Especialista de Educação e a Incorpo</w:t>
      </w:r>
      <w:r>
        <w:rPr>
          <w:rFonts w:ascii="Helvetica" w:hAnsi="Helvetica"/>
          <w:sz w:val="24"/>
        </w:rPr>
        <w:softHyphen/>
        <w:t>ração para Fins de Aposentadoria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38 - O</w:t>
      </w:r>
      <w:r>
        <w:rPr>
          <w:rFonts w:ascii="Helvetica" w:hAnsi="Helvetica"/>
          <w:snapToGrid w:val="0"/>
        </w:rPr>
        <w:t>s cargos de especialista de edu</w:t>
      </w:r>
      <w:r>
        <w:rPr>
          <w:rFonts w:ascii="Helvetica" w:hAnsi="Helvetica"/>
          <w:snapToGrid w:val="0"/>
        </w:rPr>
        <w:softHyphen/>
        <w:t>cação serão exercidos em Jornada Completa de Trabalho, prevista no inciso I do artigo 70 da Lei Complementar nº 180, de 12 de maio de 1978.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Para os fins do artigo 78 da Lei Complementar nº 180, de 12 de mai</w:t>
      </w:r>
      <w:r>
        <w:rPr>
          <w:rFonts w:ascii="Helvetica" w:hAnsi="Helvetica"/>
          <w:snapToGrid w:val="0"/>
        </w:rPr>
        <w:t xml:space="preserve">o de 1978, alterado pelo artigo 4º da Lei Complementar nº 247, de </w:t>
      </w:r>
      <w:proofErr w:type="gramStart"/>
      <w:r>
        <w:rPr>
          <w:rFonts w:ascii="Helvetica" w:hAnsi="Helvetica"/>
          <w:snapToGrid w:val="0"/>
        </w:rPr>
        <w:t>6</w:t>
      </w:r>
      <w:proofErr w:type="gramEnd"/>
      <w:r>
        <w:rPr>
          <w:rFonts w:ascii="Helvetica" w:hAnsi="Helvetica"/>
          <w:snapToGrid w:val="0"/>
        </w:rPr>
        <w:t xml:space="preserve"> de abril de 1981, se o especialista de educação tiver exercido, no período corres</w:t>
      </w:r>
      <w:r>
        <w:rPr>
          <w:rFonts w:ascii="Helvetica" w:hAnsi="Helvetica"/>
          <w:snapToGrid w:val="0"/>
        </w:rPr>
        <w:softHyphen/>
        <w:t>pondente aos 60 (sessenta) meses imediatamente anteriores à aposentadoria, cargo ou função-atividade docen</w:t>
      </w:r>
      <w:r>
        <w:rPr>
          <w:rFonts w:ascii="Helvetica" w:hAnsi="Helvetica"/>
          <w:snapToGrid w:val="0"/>
        </w:rPr>
        <w:t>te do Quadro do Magistério, computar-se-á: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1. </w:t>
      </w:r>
      <w:proofErr w:type="gramStart"/>
      <w:r>
        <w:rPr>
          <w:rFonts w:ascii="Helvetica" w:hAnsi="Helvetica"/>
          <w:b/>
          <w:i/>
          <w:snapToGrid w:val="0"/>
        </w:rPr>
        <w:t>como</w:t>
      </w:r>
      <w:proofErr w:type="gramEnd"/>
      <w:r>
        <w:rPr>
          <w:rFonts w:ascii="Helvetica" w:hAnsi="Helvetica"/>
          <w:b/>
          <w:i/>
          <w:snapToGrid w:val="0"/>
        </w:rPr>
        <w:t xml:space="preserve"> se em Jornada Completa de Trabalho fosse, o tempo em que, no período, como docente, esteve sujeito à Jornada Integral de Trabalho Docente; ou, à Jornada Parcial de Trabalho Docente e mais 20 (vinte) horas-</w:t>
      </w:r>
      <w:r>
        <w:rPr>
          <w:rFonts w:ascii="Helvetica" w:hAnsi="Helvetica"/>
          <w:b/>
          <w:i/>
          <w:snapToGrid w:val="0"/>
        </w:rPr>
        <w:t>aula de carga su</w:t>
      </w:r>
      <w:r>
        <w:rPr>
          <w:rFonts w:ascii="Helvetica" w:hAnsi="Helvetica"/>
          <w:b/>
          <w:i/>
          <w:snapToGrid w:val="0"/>
        </w:rPr>
        <w:softHyphen/>
        <w:t>plementar de trabalho docente; ou à Jornada Completa de Traba</w:t>
      </w:r>
      <w:r>
        <w:rPr>
          <w:rFonts w:ascii="Helvetica" w:hAnsi="Helvetica"/>
          <w:b/>
          <w:i/>
          <w:snapToGrid w:val="0"/>
        </w:rPr>
        <w:softHyphen/>
        <w:t>lho Docente e mais 10 (dez) horas-aula de carga suplementar de trabalho docente; ou, a 2(duas) Jornadas Parciais de Trabalho Docente, em regime de acumulação legal.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 xml:space="preserve">2. </w:t>
      </w:r>
      <w:proofErr w:type="gramStart"/>
      <w:r>
        <w:rPr>
          <w:rFonts w:ascii="Helvetica" w:hAnsi="Helvetica"/>
          <w:snapToGrid w:val="0"/>
        </w:rPr>
        <w:t>como</w:t>
      </w:r>
      <w:proofErr w:type="gramEnd"/>
      <w:r>
        <w:rPr>
          <w:rFonts w:ascii="Helvetica" w:hAnsi="Helvetica"/>
          <w:snapToGrid w:val="0"/>
        </w:rPr>
        <w:t xml:space="preserve"> se e</w:t>
      </w:r>
      <w:r>
        <w:rPr>
          <w:rFonts w:ascii="Helvetica" w:hAnsi="Helvetica"/>
          <w:snapToGrid w:val="0"/>
        </w:rPr>
        <w:t>m Jornada Comum de Trabalho fosse, o tempo em que, no período, como docente, esteve em Jornada Completa de Trabalho Docente e/ou Jornada Parcial de Trabalho Docente.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17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 xml:space="preserve">Artigo 39 - É assegurado ao especialista </w:t>
      </w:r>
      <w:r>
        <w:rPr>
          <w:b/>
          <w:bCs/>
        </w:rPr>
        <w:t xml:space="preserve">de educação o direito de optar, por ocasião da aposentadoria, a pedido, ou por </w:t>
      </w:r>
      <w:proofErr w:type="gramStart"/>
      <w:r>
        <w:rPr>
          <w:b/>
          <w:bCs/>
        </w:rPr>
        <w:t>implemento</w:t>
      </w:r>
      <w:proofErr w:type="gramEnd"/>
      <w:r>
        <w:rPr>
          <w:b/>
          <w:bCs/>
        </w:rPr>
        <w:t xml:space="preserve"> de idade, em substituição à aplicação do disposto no artigo anterior, por uma das seguintes hipóte</w:t>
      </w:r>
      <w:r>
        <w:rPr>
          <w:b/>
          <w:bCs/>
        </w:rPr>
        <w:softHyphen/>
        <w:t>ses: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bCs/>
          <w:i/>
          <w:snapToGrid w:val="0"/>
        </w:rPr>
        <w:t>I - quando</w:t>
      </w:r>
      <w:r>
        <w:rPr>
          <w:rFonts w:ascii="Helvetica" w:hAnsi="Helvetica"/>
          <w:b/>
          <w:i/>
          <w:snapToGrid w:val="0"/>
        </w:rPr>
        <w:t xml:space="preserve"> o especialista de educação prestou serviços sujeito</w:t>
      </w:r>
      <w:r>
        <w:rPr>
          <w:rFonts w:ascii="Helvetica" w:hAnsi="Helvetica"/>
          <w:b/>
          <w:i/>
          <w:snapToGrid w:val="0"/>
        </w:rPr>
        <w:t xml:space="preserve"> à mesma jornada de trabalho ou à Jornada Inte</w:t>
      </w:r>
      <w:r>
        <w:rPr>
          <w:rFonts w:ascii="Helvetica" w:hAnsi="Helvetica"/>
          <w:b/>
          <w:i/>
          <w:snapToGrid w:val="0"/>
        </w:rPr>
        <w:softHyphen/>
        <w:t>gral de Trabalho Docente, durante quaisquer 84 (oitenta e qua</w:t>
      </w:r>
      <w:r>
        <w:rPr>
          <w:rFonts w:ascii="Helvetica" w:hAnsi="Helvetica"/>
          <w:b/>
          <w:i/>
          <w:snapToGrid w:val="0"/>
        </w:rPr>
        <w:softHyphen/>
        <w:t>tro) meses ininterruptos em cargo ao qual tenha sido aplicada a Tabela I da Escala de Vencimentos - Quadro do Magistério, ins</w:t>
      </w:r>
      <w:r>
        <w:rPr>
          <w:rFonts w:ascii="Helvetica" w:hAnsi="Helvetica"/>
          <w:b/>
          <w:i/>
          <w:snapToGrid w:val="0"/>
        </w:rPr>
        <w:softHyphen/>
        <w:t>tituída pelo artigo 2</w:t>
      </w:r>
      <w:r>
        <w:rPr>
          <w:rFonts w:ascii="Helvetica" w:hAnsi="Helvetica"/>
          <w:b/>
          <w:i/>
          <w:snapToGrid w:val="0"/>
        </w:rPr>
        <w:t>6-A desta lei complementar, terá seus pro</w:t>
      </w:r>
      <w:r>
        <w:rPr>
          <w:rFonts w:ascii="Helvetica" w:hAnsi="Helvetica"/>
          <w:b/>
          <w:i/>
          <w:snapToGrid w:val="0"/>
        </w:rPr>
        <w:softHyphen/>
        <w:t>ventos calculados de acordo com a Tabela da mesma Escala de Vencimentos.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 - quando o especialista de educação prestou serviços sujeito à mesma jornada de trabalho ou à Jornada Inte</w:t>
      </w:r>
      <w:r>
        <w:rPr>
          <w:rFonts w:ascii="Helvetica" w:hAnsi="Helvetica"/>
          <w:b/>
          <w:i/>
          <w:snapToGrid w:val="0"/>
        </w:rPr>
        <w:softHyphen/>
        <w:t>gral de Trabalho Docente, duran</w:t>
      </w:r>
      <w:r>
        <w:rPr>
          <w:rFonts w:ascii="Helvetica" w:hAnsi="Helvetica"/>
          <w:b/>
          <w:i/>
          <w:snapToGrid w:val="0"/>
        </w:rPr>
        <w:t>te quaisquer 120 (cento e vinte) meses intercalados e de sua opção, terá seus proventos calcula</w:t>
      </w:r>
      <w:r>
        <w:rPr>
          <w:rFonts w:ascii="Helvetica" w:hAnsi="Helvetica"/>
          <w:b/>
          <w:i/>
          <w:snapToGrid w:val="0"/>
        </w:rPr>
        <w:softHyphen/>
        <w:t>dos com base no valor do padrão constante da Tabela I da Escala de Vencimentos - Quadro do Magistério.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Na hipótese de aposentadoria por invali</w:t>
      </w:r>
      <w:r>
        <w:rPr>
          <w:rFonts w:ascii="Helvetica" w:hAnsi="Helvetica"/>
          <w:b/>
          <w:i/>
          <w:snapToGrid w:val="0"/>
        </w:rPr>
        <w:t>dez, qualquer que seja o tempo de serviço, será com vencimentos integrais.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4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(O item </w:t>
      </w:r>
      <w:proofErr w:type="gramStart"/>
      <w:r>
        <w:rPr>
          <w:rFonts w:ascii="Helvetica" w:hAnsi="Helvetica"/>
          <w:b/>
          <w:sz w:val="18"/>
        </w:rPr>
        <w:t>1</w:t>
      </w:r>
      <w:proofErr w:type="gramEnd"/>
      <w:r>
        <w:rPr>
          <w:rFonts w:ascii="Helvetica" w:hAnsi="Helvetica"/>
          <w:b/>
          <w:sz w:val="18"/>
        </w:rPr>
        <w:t xml:space="preserve"> do parágrafo único do artigo 38 está com a redação dada pela Lei Com</w:t>
      </w:r>
      <w:r>
        <w:rPr>
          <w:rFonts w:ascii="Helvetica" w:hAnsi="Helvetica"/>
          <w:b/>
          <w:sz w:val="18"/>
        </w:rPr>
        <w:softHyphen/>
        <w:t>plementar nº 665/91. O artigo 39 está com a redação dada pela Lei Complementar nº 645/89. Vide Anexos</w:t>
      </w:r>
      <w:r>
        <w:rPr>
          <w:rFonts w:ascii="Helvetica" w:hAnsi="Helvetica"/>
          <w:b/>
          <w:sz w:val="18"/>
        </w:rPr>
        <w:t xml:space="preserve"> VI e VIII da Lei Complementar nº 836/97.)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Carga Suplementar de Trabalho e da Carga Reduzida de Trabalho</w:t>
      </w:r>
    </w:p>
    <w:p w:rsidR="00000000" w:rsidRDefault="00083493">
      <w:pPr>
        <w:jc w:val="center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40 - Os docentes, sujeitos às jornadas de trabalho previstas no artigo 27, poderão exercer carga su</w:t>
      </w:r>
      <w:r>
        <w:rPr>
          <w:rFonts w:ascii="Helvetica" w:hAnsi="Helvetica"/>
          <w:snapToGrid w:val="0"/>
        </w:rPr>
        <w:softHyphen/>
        <w:t>plementar de trabalho.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</w:t>
      </w:r>
      <w:r>
        <w:rPr>
          <w:rFonts w:ascii="Helvetica" w:hAnsi="Helvetica"/>
          <w:b/>
          <w:snapToGrid w:val="0"/>
          <w:sz w:val="18"/>
        </w:rPr>
        <w:t>igo 27 referido foi revogado pela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2160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 Artigo 41 - Entende-se por carga suplementar de trabalho o número de horas prestadas pelo docente, além daque</w:t>
      </w:r>
      <w:r>
        <w:rPr>
          <w:rFonts w:ascii="Helvetica" w:hAnsi="Helvetica"/>
          <w:snapToGrid w:val="0"/>
        </w:rPr>
        <w:softHyphen/>
        <w:t>las fixadas para a jornada de trabalho a que estiver sujeito.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As horas-pre</w:t>
      </w:r>
      <w:r>
        <w:rPr>
          <w:rFonts w:ascii="Helvetica" w:hAnsi="Helvetica"/>
          <w:snapToGrid w:val="0"/>
        </w:rPr>
        <w:t>stadas a título de carga su</w:t>
      </w:r>
      <w:r>
        <w:rPr>
          <w:rFonts w:ascii="Helvetica" w:hAnsi="Helvetica"/>
          <w:snapToGrid w:val="0"/>
        </w:rPr>
        <w:softHyphen/>
        <w:t>plementar são constituídas de horas-aula e horas-atividade.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número de horas semanais corresponden</w:t>
      </w:r>
      <w:r>
        <w:rPr>
          <w:rFonts w:ascii="Helvetica" w:hAnsi="Helvetica"/>
          <w:snapToGrid w:val="0"/>
        </w:rPr>
        <w:softHyphen/>
        <w:t>tes à carga suplementar de trabalho não excederá à diferença entre 45 (quarenta e cinco) e o número de horas previstas pa</w:t>
      </w:r>
      <w:r>
        <w:rPr>
          <w:rFonts w:ascii="Helvetica" w:hAnsi="Helvetica"/>
          <w:snapToGrid w:val="0"/>
        </w:rPr>
        <w:t>ra a jornada de trabalho a que estiver sujeito o docente, exceto nos casos de docentes que atuam em escolas localizadas em zonas ru</w:t>
      </w:r>
      <w:r>
        <w:rPr>
          <w:rFonts w:ascii="Helvetica" w:hAnsi="Helvetica"/>
          <w:snapToGrid w:val="0"/>
        </w:rPr>
        <w:softHyphen/>
        <w:t>rais, cujo número poderá chegar a 50 (cinquenta) na forma que dispuser o regulamento.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lastRenderedPageBreak/>
        <w:t>(Vide artigo 16 da Lei Complementar n</w:t>
      </w:r>
      <w:r>
        <w:rPr>
          <w:rFonts w:ascii="Helvetica" w:hAnsi="Helvetica"/>
          <w:b/>
          <w:snapToGrid w:val="0"/>
          <w:sz w:val="18"/>
        </w:rPr>
        <w:t>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42 - Nos casos em que o conjunto de ho</w:t>
      </w:r>
      <w:r>
        <w:rPr>
          <w:rFonts w:ascii="Helvetica" w:hAnsi="Helvetica"/>
          <w:snapToGrid w:val="0"/>
        </w:rPr>
        <w:softHyphen/>
        <w:t xml:space="preserve">ras-aula e de horas-atividade, </w:t>
      </w:r>
      <w:proofErr w:type="gramStart"/>
      <w:r>
        <w:rPr>
          <w:rFonts w:ascii="Helvetica" w:hAnsi="Helvetica"/>
          <w:snapToGrid w:val="0"/>
        </w:rPr>
        <w:t>cumpridas</w:t>
      </w:r>
      <w:proofErr w:type="gramEnd"/>
      <w:r>
        <w:rPr>
          <w:rFonts w:ascii="Helvetica" w:hAnsi="Helvetica"/>
          <w:snapToGrid w:val="0"/>
        </w:rPr>
        <w:t xml:space="preserve"> pelo servidor admitido nos termos do § 1º do artigo 17 desta lei complementar, for in</w:t>
      </w:r>
      <w:r>
        <w:rPr>
          <w:rFonts w:ascii="Helvetica" w:hAnsi="Helvetica"/>
          <w:snapToGrid w:val="0"/>
        </w:rPr>
        <w:softHyphen/>
        <w:t>ferior ao fixado para a Jornada Parcial de Trabalho Docente, configurar</w:t>
      </w:r>
      <w:r>
        <w:rPr>
          <w:rFonts w:ascii="Helvetica" w:hAnsi="Helvetica"/>
          <w:snapToGrid w:val="0"/>
        </w:rPr>
        <w:t>-se-á carga reduzida de trabalho.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43 - O tempo destinado </w:t>
      </w:r>
      <w:proofErr w:type="gramStart"/>
      <w:r>
        <w:rPr>
          <w:rFonts w:ascii="Helvetica" w:hAnsi="Helvetica"/>
          <w:snapToGrid w:val="0"/>
        </w:rPr>
        <w:t>a</w:t>
      </w:r>
      <w:proofErr w:type="gramEnd"/>
      <w:r>
        <w:rPr>
          <w:rFonts w:ascii="Helvetica" w:hAnsi="Helvetica"/>
          <w:snapToGrid w:val="0"/>
        </w:rPr>
        <w:t xml:space="preserve"> horas-atividade para a carga suplementar ou reduzida de trabalho corresponderá, no mínimo, a 20% (vinte por cento) e, no máximo, a 33% (trinta e três por cento) do número de aulas semanais,</w:t>
      </w:r>
      <w:r>
        <w:rPr>
          <w:rFonts w:ascii="Helvetica" w:hAnsi="Helvetica"/>
          <w:snapToGrid w:val="0"/>
        </w:rPr>
        <w:t xml:space="preserve"> prestadas a esse título, na forma que for estabelecida em regulamento.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para o cálculo de que trata este artigo, observar-se-á o disposto no artigo 29 desta lei complementar.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Hora-Atividade</w:t>
      </w:r>
    </w:p>
    <w:p w:rsidR="00000000" w:rsidRDefault="00083493">
      <w:pPr>
        <w:jc w:val="center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44 - A hora-atividade é um t</w:t>
      </w:r>
      <w:r>
        <w:rPr>
          <w:rFonts w:ascii="Helvetica" w:hAnsi="Helvetica"/>
          <w:snapToGrid w:val="0"/>
        </w:rPr>
        <w:t>empo remune</w:t>
      </w:r>
      <w:r>
        <w:rPr>
          <w:rFonts w:ascii="Helvetica" w:hAnsi="Helvetica"/>
          <w:snapToGrid w:val="0"/>
        </w:rPr>
        <w:softHyphen/>
        <w:t>rado de que disporá o docente, prioritariamente, para partici</w:t>
      </w:r>
      <w:r>
        <w:rPr>
          <w:rFonts w:ascii="Helvetica" w:hAnsi="Helvetica"/>
          <w:snapToGrid w:val="0"/>
        </w:rPr>
        <w:softHyphen/>
        <w:t>par de reuniões pedagógicas e, ainda, para a preparação de au</w:t>
      </w:r>
      <w:r>
        <w:rPr>
          <w:rFonts w:ascii="Helvetica" w:hAnsi="Helvetica"/>
          <w:snapToGrid w:val="0"/>
        </w:rPr>
        <w:softHyphen/>
        <w:t>las, correção de trabalhos e provas, pesquisa, atendimento a pais e alunos (vetado).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IX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Da Classificação para </w:t>
      </w:r>
      <w:r>
        <w:rPr>
          <w:rFonts w:ascii="Helvetica" w:hAnsi="Helvetica"/>
          <w:sz w:val="24"/>
        </w:rPr>
        <w:t>Atribuição de Classes e/ou Aulas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45 - Para fins de atribuição de classes ou aulas, os docentes do mesmo campo de atuação das classes ou das aulas a serem atribuídas serão classificados, observada a se</w:t>
      </w:r>
      <w:r>
        <w:rPr>
          <w:rFonts w:ascii="Helvetica" w:hAnsi="Helvetica"/>
          <w:snapToGrid w:val="0"/>
        </w:rPr>
        <w:softHyphen/>
        <w:t>guinte ordem de preferência: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quanto à situa</w:t>
      </w:r>
      <w:r>
        <w:rPr>
          <w:rFonts w:ascii="Helvetica" w:hAnsi="Helvetica"/>
          <w:snapToGrid w:val="0"/>
        </w:rPr>
        <w:t>ção funcional: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Faixa </w:t>
      </w:r>
      <w:proofErr w:type="gramStart"/>
      <w:r>
        <w:rPr>
          <w:rFonts w:ascii="Helvetica" w:hAnsi="Helvetica"/>
          <w:snapToGrid w:val="0"/>
        </w:rPr>
        <w:t>1</w:t>
      </w:r>
      <w:proofErr w:type="gramEnd"/>
      <w:r>
        <w:rPr>
          <w:rFonts w:ascii="Helvetica" w:hAnsi="Helvetica"/>
          <w:snapToGrid w:val="0"/>
        </w:rPr>
        <w:t>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os titulares de cargos, providos mediante concurso de provas e títulos, correspondentes aos componentes curriculares das aulas ou classes a serem atribuídas;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os titulares de cargos destinados, na forma da legislação específica</w:t>
      </w:r>
      <w:r>
        <w:rPr>
          <w:rFonts w:ascii="Helvetica" w:hAnsi="Helvetica"/>
          <w:snapToGrid w:val="0"/>
        </w:rPr>
        <w:t>, correspondentes aos componentes cur</w:t>
      </w:r>
      <w:r>
        <w:rPr>
          <w:rFonts w:ascii="Helvetica" w:hAnsi="Helvetica"/>
          <w:snapToGrid w:val="0"/>
        </w:rPr>
        <w:softHyphen/>
        <w:t>riculares das aulas a serem atribuídas, desde que os cargos das disciplinas suprimidas tenham sido providos mediante concurso de provas e títulos;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c) os demais titulares de cargos corresponden</w:t>
      </w:r>
      <w:r>
        <w:rPr>
          <w:rFonts w:ascii="Helvetica" w:hAnsi="Helvetica"/>
          <w:snapToGrid w:val="0"/>
        </w:rPr>
        <w:softHyphen/>
        <w:t>tes aos componentes curri</w:t>
      </w:r>
      <w:r>
        <w:rPr>
          <w:rFonts w:ascii="Helvetica" w:hAnsi="Helvetica"/>
          <w:snapToGrid w:val="0"/>
        </w:rPr>
        <w:t>culares das aulas ou classes a serem atribuídas.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Faixa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>:</w:t>
      </w: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a) os docentes declarados estáveis nos termos do § 2º do artigo 177 da Constituição Federal de 1967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>e do ar</w:t>
      </w:r>
      <w:r>
        <w:rPr>
          <w:b/>
          <w:bCs/>
        </w:rPr>
        <w:softHyphen/>
        <w:t>tigo 19 do Ato das Disposições Constitucionais Transitórias, da Constituição Federal de 1</w:t>
      </w:r>
      <w:r>
        <w:rPr>
          <w:b/>
          <w:bCs/>
        </w:rPr>
        <w:t>988, ocupantes de função-atividade correspondente à disciplina das aulas a serem atribuídas ou à regência de classe;</w:t>
      </w:r>
    </w:p>
    <w:p w:rsidR="00000000" w:rsidRDefault="00083493">
      <w:pPr>
        <w:ind w:firstLine="2268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lastRenderedPageBreak/>
        <w:t xml:space="preserve">(A alínea a da Faixa </w:t>
      </w:r>
      <w:proofErr w:type="gramStart"/>
      <w:r>
        <w:rPr>
          <w:rFonts w:ascii="Helvetica" w:hAnsi="Helvetica"/>
          <w:b/>
          <w:sz w:val="18"/>
        </w:rPr>
        <w:t>2</w:t>
      </w:r>
      <w:proofErr w:type="gramEnd"/>
      <w:r>
        <w:rPr>
          <w:rFonts w:ascii="Helvetica" w:hAnsi="Helvetica"/>
          <w:b/>
          <w:sz w:val="18"/>
        </w:rPr>
        <w:t xml:space="preserve"> do inciso I está com a redação dada pela Lei Complementar nº 706/93. Vide arts. 1º, 2º e 3º das DT dessa Lei.)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Recuodecorpodetexto"/>
        <w:ind w:firstLine="1440"/>
      </w:pPr>
      <w:r>
        <w:t xml:space="preserve">b) </w:t>
      </w:r>
      <w:r>
        <w:t>Os servidores que, por sentença judicial, transitada em julgado, foram declarados estáveis nos termos da Consolidação das Leis do Trabalho, ocupantes de função-ativi</w:t>
      </w:r>
      <w:r>
        <w:softHyphen/>
        <w:t>dade correspondente à disciplina das aulas a serem atribuídas ou à regência de classe.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 xml:space="preserve">(A </w:t>
      </w:r>
      <w:r>
        <w:rPr>
          <w:rFonts w:ascii="Helvetica" w:hAnsi="Helvetica"/>
          <w:b/>
          <w:snapToGrid w:val="0"/>
          <w:sz w:val="18"/>
        </w:rPr>
        <w:t xml:space="preserve">Faixa </w:t>
      </w:r>
      <w:proofErr w:type="gramStart"/>
      <w:r>
        <w:rPr>
          <w:rFonts w:ascii="Helvetica" w:hAnsi="Helvetica"/>
          <w:b/>
          <w:snapToGrid w:val="0"/>
          <w:sz w:val="18"/>
        </w:rPr>
        <w:t>2</w:t>
      </w:r>
      <w:proofErr w:type="gramEnd"/>
      <w:r>
        <w:rPr>
          <w:rFonts w:ascii="Helvetica" w:hAnsi="Helvetica"/>
          <w:b/>
          <w:snapToGrid w:val="0"/>
          <w:sz w:val="18"/>
        </w:rPr>
        <w:t xml:space="preserve"> foi vetada pelo Governador e mantida pela Assembléia Legislativa.)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Faixa </w:t>
      </w:r>
      <w:proofErr w:type="gramStart"/>
      <w:r>
        <w:rPr>
          <w:rFonts w:ascii="Helvetica" w:hAnsi="Helvetica"/>
          <w:snapToGrid w:val="0"/>
        </w:rPr>
        <w:t>3</w:t>
      </w:r>
      <w:proofErr w:type="gramEnd"/>
      <w:r>
        <w:rPr>
          <w:rFonts w:ascii="Helvetica" w:hAnsi="Helvetica"/>
          <w:snapToGrid w:val="0"/>
        </w:rPr>
        <w:t>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Os servidores a que se refere o artigo 205 da Lei Complementar nº 180, de 12 de maio de 1978, ocupantes de função-atividade, correspondente ao componente curricular das au</w:t>
      </w:r>
      <w:r>
        <w:rPr>
          <w:rFonts w:ascii="Helvetica" w:hAnsi="Helvetica"/>
          <w:snapToGrid w:val="0"/>
        </w:rPr>
        <w:t>las ou classes a serem atribuídas, em conformidade com crité</w:t>
      </w:r>
      <w:r>
        <w:rPr>
          <w:rFonts w:ascii="Helvetica" w:hAnsi="Helvetica"/>
          <w:snapToGrid w:val="0"/>
        </w:rPr>
        <w:softHyphen/>
        <w:t>rios a serem fixados em regulamento.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quanto à habilitação: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a específica do cargo ou função-atividade;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a não específica.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quanto ao tempo de serviço: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os que contarem maior tempo</w:t>
      </w:r>
      <w:r>
        <w:rPr>
          <w:rFonts w:ascii="Helvetica" w:hAnsi="Helvetica"/>
          <w:snapToGrid w:val="0"/>
        </w:rPr>
        <w:t xml:space="preserve"> de serviço na unidade escolar como docentes no campo de atuação referente a aulas e/ou classes a serem atribuídas;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os que contarem maior tempo de serviço no cargo ou função-atividade como docentes no campo de atuação re</w:t>
      </w:r>
      <w:r>
        <w:rPr>
          <w:rFonts w:ascii="Helvetica" w:hAnsi="Helvetica"/>
          <w:snapToGrid w:val="0"/>
        </w:rPr>
        <w:softHyphen/>
        <w:t>ferente a aulas e/ou classes a s</w:t>
      </w:r>
      <w:r>
        <w:rPr>
          <w:rFonts w:ascii="Helvetica" w:hAnsi="Helvetica"/>
          <w:snapToGrid w:val="0"/>
        </w:rPr>
        <w:t>erem atribuídas;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c) os que contarem maior tempo de serviço no Magistério Público Oficial de 1º e/ou 2º Graus da Secretaria de Estado da Educação de São Paulo, em função docente, no campo de atuação referente às aulas e/ou classes a serem atribuídas.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q</w:t>
      </w:r>
      <w:r>
        <w:rPr>
          <w:rFonts w:ascii="Helvetica" w:hAnsi="Helvetica"/>
          <w:snapToGrid w:val="0"/>
        </w:rPr>
        <w:t>uanto aos títulos: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certificado de aprovação em concurso público de provas e títulos, específico dos componentes curriculares correspondentes às aulas e/ou classes a serem atribuídas;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diplomas de Mestre e Doutor, correspondentes ao campo de atuação re</w:t>
      </w:r>
      <w:r>
        <w:rPr>
          <w:rFonts w:ascii="Helvetica" w:hAnsi="Helvetica"/>
          <w:snapToGrid w:val="0"/>
        </w:rPr>
        <w:t>lativo às aulas e/ou classes a serem atribuídas.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 xml:space="preserve">§ 1º - </w:t>
      </w:r>
      <w:r>
        <w:rPr>
          <w:rFonts w:ascii="Helvetica" w:hAnsi="Helvetica"/>
          <w:b/>
          <w:i/>
          <w:snapToGrid w:val="0"/>
        </w:rPr>
        <w:t xml:space="preserve">Revogado pela Lei Complementar nº 836/97 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§ 2º</w:t>
      </w:r>
      <w:r>
        <w:rPr>
          <w:rFonts w:ascii="Helvetica" w:hAnsi="Helvetica"/>
          <w:b/>
          <w:i/>
          <w:snapToGrid w:val="0"/>
        </w:rPr>
        <w:t xml:space="preserve"> </w:t>
      </w:r>
      <w:r>
        <w:rPr>
          <w:rFonts w:ascii="Helvetica" w:hAnsi="Helvetica"/>
          <w:snapToGrid w:val="0"/>
        </w:rPr>
        <w:t>-</w:t>
      </w:r>
      <w:r>
        <w:rPr>
          <w:rFonts w:ascii="Helvetica" w:hAnsi="Helvetica"/>
          <w:b/>
          <w:i/>
          <w:snapToGrid w:val="0"/>
        </w:rPr>
        <w:t xml:space="preserve"> 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3º - Somente </w:t>
      </w:r>
      <w:proofErr w:type="gramStart"/>
      <w:r>
        <w:rPr>
          <w:rFonts w:ascii="Helvetica" w:hAnsi="Helvetica"/>
          <w:snapToGrid w:val="0"/>
        </w:rPr>
        <w:t>após</w:t>
      </w:r>
      <w:proofErr w:type="gramEnd"/>
      <w:r>
        <w:rPr>
          <w:rFonts w:ascii="Helvetica" w:hAnsi="Helvetica"/>
          <w:snapToGrid w:val="0"/>
        </w:rPr>
        <w:t xml:space="preserve"> esgotada a possibilidade de atribuição das aulas para as quais estiver prioritariamente cl</w:t>
      </w:r>
      <w:r>
        <w:rPr>
          <w:rFonts w:ascii="Helvetica" w:hAnsi="Helvetica"/>
          <w:snapToGrid w:val="0"/>
        </w:rPr>
        <w:t>assificado, poderá o docente pleitear aulas de outros compo</w:t>
      </w:r>
      <w:r>
        <w:rPr>
          <w:rFonts w:ascii="Helvetica" w:hAnsi="Helvetica"/>
          <w:snapToGrid w:val="0"/>
        </w:rPr>
        <w:softHyphen/>
        <w:t>nentes curriculares, observada sempre a habilitação exigida.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4º - A Secretaria de Estado da Educação expe</w:t>
      </w:r>
      <w:r>
        <w:rPr>
          <w:rFonts w:ascii="Helvetica" w:hAnsi="Helvetica"/>
          <w:snapToGrid w:val="0"/>
        </w:rPr>
        <w:softHyphen/>
        <w:t>dirá normas complementares necessárias ao cumprimento deste ar</w:t>
      </w:r>
      <w:r>
        <w:rPr>
          <w:rFonts w:ascii="Helvetica" w:hAnsi="Helvetica"/>
          <w:snapToGrid w:val="0"/>
        </w:rPr>
        <w:softHyphen/>
        <w:t>tigo, estabelecendo, incl</w:t>
      </w:r>
      <w:r>
        <w:rPr>
          <w:rFonts w:ascii="Helvetica" w:hAnsi="Helvetica"/>
          <w:snapToGrid w:val="0"/>
        </w:rPr>
        <w:t>usive, as ponderações quanto ao tempo de serviço e valores dos títulos.</w:t>
      </w:r>
    </w:p>
    <w:p w:rsidR="00000000" w:rsidRDefault="00083493">
      <w:pPr>
        <w:pStyle w:val="P6"/>
        <w:spacing w:after="0" w:line="240" w:lineRule="auto"/>
        <w:rPr>
          <w:rFonts w:ascii="Helvetica" w:hAnsi="Helvetica"/>
          <w:snapToGrid w:val="0"/>
          <w:szCs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Aplicação do Sistema de Pontos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Promoção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 xml:space="preserve">Artigo 46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47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i/>
          <w:snapToGrid w:val="0"/>
        </w:rPr>
      </w:pPr>
      <w:r>
        <w:rPr>
          <w:rFonts w:ascii="Helvetica" w:hAnsi="Helvetica"/>
          <w:snapToGrid w:val="0"/>
        </w:rPr>
        <w:t>Artigo 48</w:t>
      </w:r>
      <w:r>
        <w:rPr>
          <w:rFonts w:ascii="Helvetica" w:hAnsi="Helvetica"/>
          <w:snapToGrid w:val="0"/>
        </w:rPr>
        <w:t xml:space="preserve"> –</w:t>
      </w:r>
      <w:r>
        <w:rPr>
          <w:rFonts w:ascii="Helvetica" w:hAnsi="Helvetica"/>
          <w:b/>
          <w:i/>
          <w:snapToGrid w:val="0"/>
        </w:rPr>
        <w:t xml:space="preserve"> Revogado pela Lei Complementar nº 836/97</w:t>
      </w:r>
    </w:p>
    <w:p w:rsidR="00000000" w:rsidRDefault="00083493">
      <w:pPr>
        <w:pStyle w:val="01cap"/>
        <w:ind w:left="0" w:firstLine="1440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Progressão Funcional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 xml:space="preserve">Artigo 49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50 – </w:t>
      </w:r>
      <w:r>
        <w:rPr>
          <w:rFonts w:ascii="Helvetica" w:hAnsi="Helvetica"/>
          <w:b/>
          <w:i/>
          <w:snapToGrid w:val="0"/>
        </w:rPr>
        <w:t>Revogado pela Lei Complementar nº 83697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51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left="1560"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52 – </w:t>
      </w:r>
      <w:r>
        <w:rPr>
          <w:rFonts w:ascii="Helvetica" w:hAnsi="Helvetica"/>
          <w:b/>
          <w:i/>
          <w:snapToGrid w:val="0"/>
        </w:rPr>
        <w:t>Rev</w:t>
      </w:r>
      <w:r>
        <w:rPr>
          <w:rFonts w:ascii="Helvetica" w:hAnsi="Helvetica"/>
          <w:b/>
          <w:i/>
          <w:snapToGrid w:val="0"/>
        </w:rPr>
        <w:t>ogado pela Lei Complementar nº 836/97</w:t>
      </w:r>
    </w:p>
    <w:p w:rsidR="00000000" w:rsidRDefault="00083493"/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Adicional de Magistério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 xml:space="preserve">Artigo 53 – </w:t>
      </w:r>
      <w:r>
        <w:rPr>
          <w:rFonts w:ascii="Helvetica" w:hAnsi="Helvetica"/>
          <w:b/>
          <w:i/>
          <w:snapToGrid w:val="0"/>
        </w:rPr>
        <w:t>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54 –</w:t>
      </w:r>
      <w:r>
        <w:rPr>
          <w:rFonts w:ascii="Helvetica" w:hAnsi="Helvetica"/>
          <w:b/>
          <w:i/>
          <w:snapToGrid w:val="0"/>
        </w:rPr>
        <w:t xml:space="preserve"> Revogado pela Lei Complementar nº 836/97 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55 –</w:t>
      </w:r>
      <w:r>
        <w:rPr>
          <w:rFonts w:ascii="Helvetica" w:hAnsi="Helvetica"/>
          <w:b/>
          <w:i/>
          <w:snapToGrid w:val="0"/>
        </w:rPr>
        <w:t xml:space="preserve"> Revogado pela Lei Complementar nº 836/97</w:t>
      </w:r>
    </w:p>
    <w:p w:rsidR="00000000" w:rsidRDefault="00083493">
      <w:pPr>
        <w:ind w:firstLine="1440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56 –</w:t>
      </w:r>
      <w:r>
        <w:rPr>
          <w:rFonts w:ascii="Helvetica" w:hAnsi="Helvetica"/>
          <w:b/>
          <w:i/>
          <w:snapToGrid w:val="0"/>
        </w:rPr>
        <w:t xml:space="preserve"> Revo</w:t>
      </w:r>
      <w:r>
        <w:rPr>
          <w:rFonts w:ascii="Helvetica" w:hAnsi="Helvetica"/>
          <w:b/>
          <w:i/>
          <w:snapToGrid w:val="0"/>
        </w:rPr>
        <w:t xml:space="preserve">gado pela Lei Complementar nº 836/97 </w:t>
      </w:r>
    </w:p>
    <w:p w:rsidR="00000000" w:rsidRDefault="00083493">
      <w:pPr>
        <w:ind w:firstLine="1440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57 –</w:t>
      </w:r>
      <w:r>
        <w:rPr>
          <w:rFonts w:ascii="Helvetica" w:hAnsi="Helvetica"/>
          <w:b/>
          <w:i/>
          <w:snapToGrid w:val="0"/>
        </w:rPr>
        <w:t xml:space="preserve"> Revogado pela Lei Complementar nº 645/89</w:t>
      </w:r>
    </w:p>
    <w:p w:rsidR="00000000" w:rsidRDefault="00083493">
      <w:pPr>
        <w:ind w:firstLine="1440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artigos 18 a 26 e 49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01cap"/>
        <w:spacing w:before="114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Formas de Provimento de Cargo ou de Preenchimento de Função-Atividade</w:t>
      </w:r>
    </w:p>
    <w:p w:rsidR="00000000" w:rsidRDefault="00083493">
      <w:pPr>
        <w:ind w:firstLine="2268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Artigo 58 - Para fi</w:t>
      </w:r>
      <w:r>
        <w:rPr>
          <w:b/>
          <w:bCs/>
        </w:rPr>
        <w:t>ns de enquadramento do cargo ou função-atividade do funcionário ou servidor do Quadro do Ma</w:t>
      </w:r>
      <w:r>
        <w:rPr>
          <w:b/>
          <w:bCs/>
        </w:rPr>
        <w:softHyphen/>
        <w:t>gistério que venha a ocupar novo cargo ou função-atividade do mesmo Quadro, serão consideradas as referências concedidas em virtude de: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aplicação dos artigos 24</w:t>
      </w:r>
      <w:r>
        <w:rPr>
          <w:rFonts w:ascii="Helvetica" w:hAnsi="Helvetica"/>
          <w:b/>
          <w:i/>
          <w:snapToGrid w:val="0"/>
        </w:rPr>
        <w:t xml:space="preserve"> e 25 das Dispo</w:t>
      </w:r>
      <w:r>
        <w:rPr>
          <w:rFonts w:ascii="Helvetica" w:hAnsi="Helvetica"/>
          <w:b/>
          <w:i/>
          <w:snapToGrid w:val="0"/>
        </w:rPr>
        <w:softHyphen/>
        <w:t>sições Transitórias da Lei Complementar nº 180, de 12 de maio de 1978, alterados pelos incisos IV e V do artigo 1º das Dispo</w:t>
      </w:r>
      <w:r>
        <w:rPr>
          <w:rFonts w:ascii="Helvetica" w:hAnsi="Helvetica"/>
          <w:b/>
          <w:i/>
          <w:snapToGrid w:val="0"/>
        </w:rPr>
        <w:softHyphen/>
        <w:t>sições Transitórias da Lei Complementar nº 209, de 17 de ja</w:t>
      </w:r>
      <w:r>
        <w:rPr>
          <w:rFonts w:ascii="Helvetica" w:hAnsi="Helvetica"/>
          <w:b/>
          <w:i/>
          <w:snapToGrid w:val="0"/>
        </w:rPr>
        <w:softHyphen/>
        <w:t>neiro de 1979;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lastRenderedPageBreak/>
        <w:t xml:space="preserve">II - promoção por merecimento, na forma </w:t>
      </w:r>
      <w:r>
        <w:rPr>
          <w:rFonts w:ascii="Helvetica" w:hAnsi="Helvetica"/>
          <w:b/>
          <w:i/>
          <w:snapToGrid w:val="0"/>
        </w:rPr>
        <w:t>do ar</w:t>
      </w:r>
      <w:r>
        <w:rPr>
          <w:rFonts w:ascii="Helvetica" w:hAnsi="Helvetica"/>
          <w:b/>
          <w:i/>
          <w:snapToGrid w:val="0"/>
        </w:rPr>
        <w:softHyphen/>
        <w:t>tigo 48 desta lei complementar;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III - progressão funcional, na forma do artigo 49 desta lei complementar;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IV - adicional de Magistério na forma do artigo 54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snapToGrid w:val="0"/>
        </w:rPr>
        <w:t>(Os artigos 48, 49 e 54 referidos foram revogados pela Lei Complement</w:t>
      </w:r>
      <w:r>
        <w:rPr>
          <w:rFonts w:ascii="Helvetica" w:hAnsi="Helvetica"/>
          <w:b/>
          <w:snapToGrid w:val="0"/>
        </w:rPr>
        <w:t>ar nº 836/97.</w:t>
      </w:r>
      <w:proofErr w:type="gramStart"/>
      <w:r>
        <w:rPr>
          <w:rFonts w:ascii="Helvetica" w:hAnsi="Helvetica"/>
          <w:b/>
          <w:snapToGrid w:val="0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bCs/>
          <w:snapToGrid w:val="0"/>
        </w:rPr>
      </w:pP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>V - suplementação de enquadramento, com funda</w:t>
      </w:r>
      <w:r>
        <w:rPr>
          <w:b/>
          <w:bCs/>
        </w:rPr>
        <w:softHyphen/>
        <w:t>mento no parágrafo único do artigo 2º das Disposições Transitó</w:t>
      </w:r>
      <w:r>
        <w:rPr>
          <w:b/>
          <w:bCs/>
        </w:rPr>
        <w:softHyphen/>
        <w:t>rias da Lei Complementar nº 645, de 27 de dezembro de 1989.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O novo cargo ou função-ativi</w:t>
      </w:r>
      <w:r>
        <w:rPr>
          <w:rFonts w:ascii="Helvetica" w:hAnsi="Helvetica"/>
          <w:b/>
          <w:i/>
          <w:snapToGrid w:val="0"/>
        </w:rPr>
        <w:softHyphen/>
        <w:t xml:space="preserve">dade será enquadrado em </w:t>
      </w:r>
      <w:r>
        <w:rPr>
          <w:rFonts w:ascii="Helvetica" w:hAnsi="Helvetica"/>
          <w:b/>
          <w:i/>
          <w:snapToGrid w:val="0"/>
        </w:rPr>
        <w:t>referência numérica situada tantas re</w:t>
      </w:r>
      <w:r>
        <w:rPr>
          <w:rFonts w:ascii="Helvetica" w:hAnsi="Helvetica"/>
          <w:b/>
          <w:i/>
          <w:snapToGrid w:val="0"/>
        </w:rPr>
        <w:softHyphen/>
        <w:t xml:space="preserve">ferências acima da inicial da respectiva classe quantas forem </w:t>
      </w:r>
      <w:proofErr w:type="gramStart"/>
      <w:r>
        <w:rPr>
          <w:rFonts w:ascii="Helvetica" w:hAnsi="Helvetica"/>
          <w:b/>
          <w:i/>
          <w:snapToGrid w:val="0"/>
        </w:rPr>
        <w:t>as</w:t>
      </w:r>
      <w:proofErr w:type="gramEnd"/>
      <w:r>
        <w:rPr>
          <w:rFonts w:ascii="Helvetica" w:hAnsi="Helvetica"/>
          <w:b/>
          <w:i/>
          <w:snapToGrid w:val="0"/>
        </w:rPr>
        <w:t xml:space="preserve"> referências atribuídas nos termos do caput.</w:t>
      </w:r>
    </w:p>
    <w:p w:rsidR="00000000" w:rsidRDefault="00083493">
      <w:pPr>
        <w:ind w:firstLine="2268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27 da Lei Complementar nº 836/97 e o 6º de suas Disposições Transitórias.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59 - As refe</w:t>
      </w:r>
      <w:r>
        <w:rPr>
          <w:rFonts w:ascii="Helvetica" w:hAnsi="Helvetica"/>
          <w:b/>
          <w:i/>
          <w:snapToGrid w:val="0"/>
        </w:rPr>
        <w:t>rências decorrentes de pro</w:t>
      </w:r>
      <w:r>
        <w:rPr>
          <w:rFonts w:ascii="Helvetica" w:hAnsi="Helvetica"/>
          <w:b/>
          <w:i/>
          <w:snapToGrid w:val="0"/>
        </w:rPr>
        <w:softHyphen/>
        <w:t>moção por merecimento, progressão funcional, adicional de ma</w:t>
      </w:r>
      <w:r>
        <w:rPr>
          <w:rFonts w:ascii="Helvetica" w:hAnsi="Helvetica"/>
          <w:b/>
          <w:i/>
          <w:snapToGrid w:val="0"/>
        </w:rPr>
        <w:softHyphen/>
        <w:t>gistério e suplementação de enquadramento, não serão considera</w:t>
      </w:r>
      <w:r>
        <w:rPr>
          <w:rFonts w:ascii="Helvetica" w:hAnsi="Helvetica"/>
          <w:b/>
          <w:i/>
          <w:snapToGrid w:val="0"/>
        </w:rPr>
        <w:softHyphen/>
        <w:t>das para efeito de enquadramento, quando o funcionário ou ser</w:t>
      </w:r>
      <w:r>
        <w:rPr>
          <w:rFonts w:ascii="Helvetica" w:hAnsi="Helvetica"/>
          <w:b/>
          <w:i/>
          <w:snapToGrid w:val="0"/>
        </w:rPr>
        <w:softHyphen/>
        <w:t xml:space="preserve">vidor do Quadro do Magistério forem prover </w:t>
      </w:r>
      <w:r>
        <w:rPr>
          <w:rFonts w:ascii="Helvetica" w:hAnsi="Helvetica"/>
          <w:b/>
          <w:i/>
          <w:snapToGrid w:val="0"/>
        </w:rPr>
        <w:t>cargo ou forem admi</w:t>
      </w:r>
      <w:r>
        <w:rPr>
          <w:rFonts w:ascii="Helvetica" w:hAnsi="Helvetica"/>
          <w:b/>
          <w:i/>
          <w:snapToGrid w:val="0"/>
        </w:rPr>
        <w:softHyphen/>
        <w:t>tidos para função-atividade não pertencente ao Quadro do Magis</w:t>
      </w:r>
      <w:r>
        <w:rPr>
          <w:rFonts w:ascii="Helvetica" w:hAnsi="Helvetica"/>
          <w:b/>
          <w:i/>
          <w:snapToGrid w:val="0"/>
        </w:rPr>
        <w:softHyphen/>
        <w:t>tério.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Artigo 60 - Nos casos de substituição, de que tratam os artigos 80 a 83 da Lei Complementar nº 180, de 12 de maio de 1978, e nos casos de retribuição mediante </w:t>
      </w:r>
      <w:proofErr w:type="gramStart"/>
      <w:r>
        <w:rPr>
          <w:rFonts w:ascii="Helvetica" w:hAnsi="Helvetica"/>
          <w:b/>
          <w:i/>
          <w:snapToGrid w:val="0"/>
        </w:rPr>
        <w:t>pro la</w:t>
      </w:r>
      <w:r>
        <w:rPr>
          <w:rFonts w:ascii="Helvetica" w:hAnsi="Helvetica"/>
          <w:b/>
          <w:i/>
          <w:snapToGrid w:val="0"/>
        </w:rPr>
        <w:t>bore</w:t>
      </w:r>
      <w:proofErr w:type="gramEnd"/>
      <w:r>
        <w:rPr>
          <w:rFonts w:ascii="Helvetica" w:hAnsi="Helvetica"/>
          <w:b/>
          <w:i/>
          <w:snapToGrid w:val="0"/>
        </w:rPr>
        <w:t>, de que trata o artigo 28 da Lei nº 10.168, de 10 de julho de 1968, de cargos dos órgãos centrais e regionais da Secretaria de Estado da Educação e do Conselho Estadual de Educação, apli</w:t>
      </w:r>
      <w:r>
        <w:rPr>
          <w:rFonts w:ascii="Helvetica" w:hAnsi="Helvetica"/>
          <w:b/>
          <w:i/>
          <w:snapToGrid w:val="0"/>
        </w:rPr>
        <w:softHyphen/>
        <w:t>car-se-á: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para cargos e funções pertencentes ao Qua</w:t>
      </w:r>
      <w:r>
        <w:rPr>
          <w:rFonts w:ascii="Helvetica" w:hAnsi="Helvetica"/>
          <w:b/>
          <w:i/>
          <w:snapToGrid w:val="0"/>
        </w:rPr>
        <w:softHyphen/>
        <w:t>dro do M</w:t>
      </w:r>
      <w:r>
        <w:rPr>
          <w:rFonts w:ascii="Helvetica" w:hAnsi="Helvetica"/>
          <w:b/>
          <w:i/>
          <w:snapToGrid w:val="0"/>
        </w:rPr>
        <w:t>agistério o</w:t>
      </w:r>
      <w:proofErr w:type="gramStart"/>
      <w:r>
        <w:rPr>
          <w:rFonts w:ascii="Helvetica" w:hAnsi="Helvetica"/>
          <w:b/>
          <w:i/>
          <w:snapToGrid w:val="0"/>
        </w:rPr>
        <w:t xml:space="preserve">  </w:t>
      </w:r>
      <w:proofErr w:type="gramEnd"/>
      <w:r>
        <w:rPr>
          <w:rFonts w:ascii="Helvetica" w:hAnsi="Helvetica"/>
          <w:b/>
          <w:i/>
          <w:snapToGrid w:val="0"/>
        </w:rPr>
        <w:t>disposto no artigo 58 desta lei complemen</w:t>
      </w:r>
      <w:r>
        <w:rPr>
          <w:rFonts w:ascii="Helvetica" w:hAnsi="Helvetica"/>
          <w:b/>
          <w:i/>
          <w:snapToGrid w:val="0"/>
        </w:rPr>
        <w:softHyphen/>
        <w:t>tar;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II - para cargos e funções não pertencentes ao Quadro do Magistério, o funcionário ou servidor fará jus: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a) à diferença entre o valor do padrão de seu cargo ou função-atividade, acrescido das vant</w:t>
      </w:r>
      <w:r>
        <w:rPr>
          <w:rFonts w:ascii="Helvetica" w:hAnsi="Helvetica"/>
          <w:b/>
          <w:i/>
          <w:snapToGrid w:val="0"/>
        </w:rPr>
        <w:t>agens pecuniárias, e o da faixa do cargo em comissão, acrescido das mesmas vanta</w:t>
      </w:r>
      <w:r>
        <w:rPr>
          <w:rFonts w:ascii="Helvetica" w:hAnsi="Helvetica"/>
          <w:b/>
          <w:i/>
          <w:snapToGrid w:val="0"/>
        </w:rPr>
        <w:softHyphen/>
        <w:t>gens;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b) à diferença entre o valor do padrão de seu cargo ou função-atividade, acrescido das vantagens pecuniárias, e o da faixa do cargo de comando do substituído, no nível i</w:t>
      </w:r>
      <w:r>
        <w:rPr>
          <w:rFonts w:ascii="Helvetica" w:hAnsi="Helvetica"/>
          <w:b/>
          <w:i/>
          <w:snapToGrid w:val="0"/>
        </w:rPr>
        <w:t>ni</w:t>
      </w:r>
      <w:r>
        <w:rPr>
          <w:rFonts w:ascii="Helvetica" w:hAnsi="Helvetica"/>
          <w:b/>
          <w:i/>
          <w:snapToGrid w:val="0"/>
        </w:rPr>
        <w:softHyphen/>
        <w:t>cial, acrescido das mesmas vantagens.</w:t>
      </w:r>
    </w:p>
    <w:p w:rsidR="00000000" w:rsidRDefault="00083493">
      <w:pPr>
        <w:ind w:firstLine="2268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>(</w:t>
      </w:r>
      <w:r>
        <w:rPr>
          <w:rFonts w:ascii="Helvetica" w:hAnsi="Helvetica"/>
          <w:b/>
          <w:sz w:val="18"/>
        </w:rPr>
        <w:t>Os artigos 58 e 60 estão com a redação dada pela Lei Complementar nº 645/89. O inciso V foi acrescentado ao artigo 58 pela Lei Complementar nº 665/91. O artigo 59 teve sua redação alte</w:t>
      </w:r>
      <w:r>
        <w:rPr>
          <w:rFonts w:ascii="Helvetica" w:hAnsi="Helvetica"/>
          <w:b/>
          <w:sz w:val="18"/>
        </w:rPr>
        <w:softHyphen/>
        <w:t>rada pela Lei Complementar n</w:t>
      </w:r>
      <w:r>
        <w:rPr>
          <w:rFonts w:ascii="Helvetica" w:hAnsi="Helvetica"/>
          <w:b/>
          <w:sz w:val="18"/>
        </w:rPr>
        <w:t>º 645/89 e, posteriormente, pela Lei Complementar nº 665/91.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CAPÍTULO XI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Direitos e dos Deveres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Direitos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61 - Além dos previstos em outras nor</w:t>
      </w:r>
      <w:r>
        <w:rPr>
          <w:rFonts w:ascii="Helvetica" w:hAnsi="Helvetica"/>
          <w:snapToGrid w:val="0"/>
        </w:rPr>
        <w:softHyphen/>
        <w:t>mas, são direitos do integrante do Quadro do Magistério: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ter a seu alcance inform</w:t>
      </w:r>
      <w:r>
        <w:rPr>
          <w:rFonts w:ascii="Helvetica" w:hAnsi="Helvetica"/>
          <w:snapToGrid w:val="0"/>
        </w:rPr>
        <w:t>ações educacionais, bibliografia, material didático e outros instrumentos bem como contar com assistência técnica que auxilie e estimule a melho</w:t>
      </w:r>
      <w:r>
        <w:rPr>
          <w:rFonts w:ascii="Helvetica" w:hAnsi="Helvetica"/>
          <w:snapToGrid w:val="0"/>
        </w:rPr>
        <w:softHyphen/>
        <w:t>ria de seu desempenho profissional e a ampliação de seus conhe</w:t>
      </w:r>
      <w:r>
        <w:rPr>
          <w:rFonts w:ascii="Helvetica" w:hAnsi="Helvetica"/>
          <w:snapToGrid w:val="0"/>
        </w:rPr>
        <w:softHyphen/>
        <w:t>cimentos;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II - ter assegurada a oportunidade de </w:t>
      </w:r>
      <w:r>
        <w:rPr>
          <w:rFonts w:ascii="Helvetica" w:hAnsi="Helvetica"/>
          <w:snapToGrid w:val="0"/>
        </w:rPr>
        <w:t>freqüen</w:t>
      </w:r>
      <w:r>
        <w:rPr>
          <w:rFonts w:ascii="Helvetica" w:hAnsi="Helvetica"/>
          <w:snapToGrid w:val="0"/>
        </w:rPr>
        <w:softHyphen/>
        <w:t>tar cursos de formação, atualização e especialização profissio</w:t>
      </w:r>
      <w:r>
        <w:rPr>
          <w:rFonts w:ascii="Helvetica" w:hAnsi="Helvetica"/>
          <w:snapToGrid w:val="0"/>
        </w:rPr>
        <w:softHyphen/>
        <w:t>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dispor, no ambiente de trabalho, de ins</w:t>
      </w:r>
      <w:r>
        <w:rPr>
          <w:rFonts w:ascii="Helvetica" w:hAnsi="Helvetica"/>
          <w:snapToGrid w:val="0"/>
        </w:rPr>
        <w:softHyphen/>
        <w:t>talações e material técnico-</w:t>
      </w:r>
      <w:proofErr w:type="gramStart"/>
      <w:r>
        <w:rPr>
          <w:rFonts w:ascii="Helvetica" w:hAnsi="Helvetica"/>
          <w:snapToGrid w:val="0"/>
        </w:rPr>
        <w:t>pedagógico suficientes</w:t>
      </w:r>
      <w:proofErr w:type="gramEnd"/>
      <w:r>
        <w:rPr>
          <w:rFonts w:ascii="Helvetica" w:hAnsi="Helvetica"/>
          <w:snapToGrid w:val="0"/>
        </w:rPr>
        <w:t xml:space="preserve"> e adequados para que possa exercer com eficiência e eficácia suas funções;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ter</w:t>
      </w:r>
      <w:r>
        <w:rPr>
          <w:rFonts w:ascii="Helvetica" w:hAnsi="Helvetica"/>
          <w:snapToGrid w:val="0"/>
        </w:rPr>
        <w:t xml:space="preserve"> liberdade de escolha e de utilização de materiais, de procedimentos didáticos e de instrumento de avaliação do processo ensino-aprendizagem, dentro dos princí</w:t>
      </w:r>
      <w:r>
        <w:rPr>
          <w:rFonts w:ascii="Helvetica" w:hAnsi="Helvetica"/>
          <w:snapToGrid w:val="0"/>
        </w:rPr>
        <w:softHyphen/>
        <w:t>pios psicopedagógicos, objetivando alicerçar o respeito à pes</w:t>
      </w:r>
      <w:r>
        <w:rPr>
          <w:rFonts w:ascii="Helvetica" w:hAnsi="Helvetica"/>
          <w:snapToGrid w:val="0"/>
        </w:rPr>
        <w:softHyphen/>
        <w:t xml:space="preserve">soa humana e, à construção do bem </w:t>
      </w:r>
      <w:r>
        <w:rPr>
          <w:rFonts w:ascii="Helvetica" w:hAnsi="Helvetica"/>
          <w:snapToGrid w:val="0"/>
        </w:rPr>
        <w:t>comum;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 - receber remuneração de acordo com a classe, nível de habilitação, tempo de serviço e regime de trabalho, conforme o estabelecido por esta lei complementar;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 - receber remuneração por serviço extraordi</w:t>
      </w:r>
      <w:r>
        <w:rPr>
          <w:rFonts w:ascii="Helvetica" w:hAnsi="Helvetica"/>
          <w:snapToGrid w:val="0"/>
        </w:rPr>
        <w:softHyphen/>
        <w:t>nário, desde que devidamente convocado par</w:t>
      </w:r>
      <w:r>
        <w:rPr>
          <w:rFonts w:ascii="Helvetica" w:hAnsi="Helvetica"/>
          <w:snapToGrid w:val="0"/>
        </w:rPr>
        <w:t>a tal fim, indepen</w:t>
      </w:r>
      <w:r>
        <w:rPr>
          <w:rFonts w:ascii="Helvetica" w:hAnsi="Helvetica"/>
          <w:snapToGrid w:val="0"/>
        </w:rPr>
        <w:softHyphen/>
        <w:t>dentemente da classe a que pertencer;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 - receber auxílio para a publicação de tra</w:t>
      </w:r>
      <w:r>
        <w:rPr>
          <w:rFonts w:ascii="Helvetica" w:hAnsi="Helvetica"/>
          <w:snapToGrid w:val="0"/>
        </w:rPr>
        <w:softHyphen/>
        <w:t>balhos e livros didáticos ou técnico-científicos, quando soli</w:t>
      </w:r>
      <w:r>
        <w:rPr>
          <w:rFonts w:ascii="Helvetica" w:hAnsi="Helvetica"/>
          <w:snapToGrid w:val="0"/>
        </w:rPr>
        <w:softHyphen/>
        <w:t>citado e aprovado pela Administração;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VIII - ter assegurada a igualdade de tratamento no p</w:t>
      </w:r>
      <w:r>
        <w:rPr>
          <w:rFonts w:ascii="Helvetica" w:hAnsi="Helvetica"/>
          <w:snapToGrid w:val="0"/>
        </w:rPr>
        <w:t>lano técnico-pedagógico, independentemente do regime jurí</w:t>
      </w:r>
      <w:r>
        <w:rPr>
          <w:rFonts w:ascii="Helvetica" w:hAnsi="Helvetica"/>
          <w:snapToGrid w:val="0"/>
        </w:rPr>
        <w:softHyphen/>
        <w:t>dico a que estiver sujeito;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IX - receber, através dos serviços especializa</w:t>
      </w:r>
      <w:r>
        <w:rPr>
          <w:rFonts w:ascii="Helvetica" w:hAnsi="Helvetica"/>
          <w:snapToGrid w:val="0"/>
        </w:rPr>
        <w:softHyphen/>
        <w:t>dos de educação, assistência ao exercício profissional;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X - participar, como integrante do Conselho de Escola, dos estudos </w:t>
      </w:r>
      <w:r>
        <w:rPr>
          <w:rFonts w:ascii="Helvetica" w:hAnsi="Helvetica"/>
          <w:snapToGrid w:val="0"/>
        </w:rPr>
        <w:t>e deliberações que afetam o processo educa</w:t>
      </w:r>
      <w:r>
        <w:rPr>
          <w:rFonts w:ascii="Helvetica" w:hAnsi="Helvetica"/>
          <w:snapToGrid w:val="0"/>
        </w:rPr>
        <w:softHyphen/>
        <w:t>cional;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 - participar do processo de planejamento, execução e avaliação das atividades escolares;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XII - reunir-se na unidade escolar, para tratar de assuntos de interesse da categoria e da educação em geral, sem</w:t>
      </w:r>
      <w:r>
        <w:rPr>
          <w:rFonts w:ascii="Helvetica" w:hAnsi="Helvetica"/>
          <w:snapToGrid w:val="0"/>
        </w:rPr>
        <w:t xml:space="preserve"> prejuízo das atividades escolares;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XIII - Vetado.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62 - Os docentes em exercício nas unida</w:t>
      </w:r>
      <w:r>
        <w:rPr>
          <w:rFonts w:ascii="Helvetica" w:hAnsi="Helvetica"/>
          <w:snapToGrid w:val="0"/>
        </w:rPr>
        <w:softHyphen/>
        <w:t>des escolares gozarão férias de acordo com o Calendário Esco</w:t>
      </w:r>
      <w:r>
        <w:rPr>
          <w:rFonts w:ascii="Helvetica" w:hAnsi="Helvetica"/>
          <w:snapToGrid w:val="0"/>
        </w:rPr>
        <w:softHyphen/>
        <w:t>lar.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Aplicar-se-ão as disposições do “caput” ao docente readaptado com exercíc</w:t>
      </w:r>
      <w:r>
        <w:rPr>
          <w:rFonts w:ascii="Helvetica" w:hAnsi="Helvetica"/>
          <w:snapToGrid w:val="0"/>
        </w:rPr>
        <w:t>io nas unidades es</w:t>
      </w:r>
      <w:r>
        <w:rPr>
          <w:rFonts w:ascii="Helvetica" w:hAnsi="Helvetica"/>
          <w:snapToGrid w:val="0"/>
        </w:rPr>
        <w:softHyphen/>
        <w:t>colares.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lastRenderedPageBreak/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Deveres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spacing w:before="114" w:after="1"/>
        <w:ind w:left="1" w:right="1" w:firstLine="1619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63 - O integrante do Quadro do Magisté</w:t>
      </w:r>
      <w:r>
        <w:rPr>
          <w:rFonts w:ascii="Helvetica" w:hAnsi="Helvetica"/>
          <w:snapToGrid w:val="0"/>
        </w:rPr>
        <w:softHyphen/>
        <w:t xml:space="preserve">rio tem o dever constante de considerar a relevância social de suas atribuições mantendo conduta moral e funcional adequada à dignidade profissional, em razão </w:t>
      </w:r>
      <w:r>
        <w:rPr>
          <w:rFonts w:ascii="Helvetica" w:hAnsi="Helvetica"/>
          <w:snapToGrid w:val="0"/>
        </w:rPr>
        <w:t>da qual, além das obrigações previstas em outras normas, deverá: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conhecer e respeitar as leis;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preservar os princípios, os ideais e fins da Educação Brasileira, através de seu desempenho profissional;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empenhar-se em prol do desenvolvimento d</w:t>
      </w:r>
      <w:r>
        <w:rPr>
          <w:rFonts w:ascii="Helvetica" w:hAnsi="Helvetica"/>
          <w:snapToGrid w:val="0"/>
        </w:rPr>
        <w:t>o aluno, utilizando processos que acompanhem o progresso cientí</w:t>
      </w:r>
      <w:r>
        <w:rPr>
          <w:rFonts w:ascii="Helvetica" w:hAnsi="Helvetica"/>
          <w:snapToGrid w:val="0"/>
        </w:rPr>
        <w:softHyphen/>
        <w:t>fico da educação;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participar das atividades educacionais que lhe forem atribuídas por força de suas funções;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 - comparecer ao local de trabalho com assi</w:t>
      </w:r>
      <w:r>
        <w:rPr>
          <w:rFonts w:ascii="Helvetica" w:hAnsi="Helvetica"/>
          <w:snapToGrid w:val="0"/>
        </w:rPr>
        <w:softHyphen/>
        <w:t>duidade e pontualidade, executand</w:t>
      </w:r>
      <w:r>
        <w:rPr>
          <w:rFonts w:ascii="Helvetica" w:hAnsi="Helvetica"/>
          <w:snapToGrid w:val="0"/>
        </w:rPr>
        <w:t>o suas tarefas com eficiência, zelo, e presteza;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 - manter espírito de cooperação e solidarie</w:t>
      </w:r>
      <w:r>
        <w:rPr>
          <w:rFonts w:ascii="Helvetica" w:hAnsi="Helvetica"/>
          <w:snapToGrid w:val="0"/>
        </w:rPr>
        <w:softHyphen/>
        <w:t>dade com a equipe escolar e a comunidade em geral;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 -</w:t>
      </w:r>
      <w:proofErr w:type="gramStart"/>
      <w:r>
        <w:rPr>
          <w:rFonts w:ascii="Helvetica" w:hAnsi="Helvetica"/>
          <w:snapToGrid w:val="0"/>
        </w:rPr>
        <w:t xml:space="preserve">  </w:t>
      </w:r>
      <w:proofErr w:type="gramEnd"/>
      <w:r>
        <w:rPr>
          <w:rFonts w:ascii="Helvetica" w:hAnsi="Helvetica"/>
          <w:snapToGrid w:val="0"/>
        </w:rPr>
        <w:t xml:space="preserve">incentivar a participação, o diálogo e a cooperação entre educandos, demais educadores e a comunidade </w:t>
      </w:r>
      <w:r>
        <w:rPr>
          <w:rFonts w:ascii="Helvetica" w:hAnsi="Helvetica"/>
          <w:snapToGrid w:val="0"/>
        </w:rPr>
        <w:t>em geral, visando à construção de uma sociedade democrática;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VIII - assegurar o desenvolvimento do senso crítico e da consciência política do educando;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IX - respeitar o aluno como sujeito do processo educativo e comprometer-se com a eficácia de seu aprendi</w:t>
      </w:r>
      <w:r>
        <w:rPr>
          <w:rFonts w:ascii="Helvetica" w:hAnsi="Helvetica"/>
          <w:snapToGrid w:val="0"/>
        </w:rPr>
        <w:t>zado;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 - comunicar à autoridade imediata as irregu</w:t>
      </w:r>
      <w:r>
        <w:rPr>
          <w:rFonts w:ascii="Helvetica" w:hAnsi="Helvetica"/>
          <w:snapToGrid w:val="0"/>
        </w:rPr>
        <w:softHyphen/>
        <w:t>laridades de que tiver conhecimento, na sua área de atuação, ou, às autoridades superiores, no caso de omissão por parte da primeira;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 - zelar pela defesa dos direitos profissio</w:t>
      </w:r>
      <w:r>
        <w:rPr>
          <w:rFonts w:ascii="Helvetica" w:hAnsi="Helvetica"/>
          <w:snapToGrid w:val="0"/>
        </w:rPr>
        <w:softHyphen/>
        <w:t>nais e pela reputação da</w:t>
      </w:r>
      <w:r>
        <w:rPr>
          <w:rFonts w:ascii="Helvetica" w:hAnsi="Helvetica"/>
          <w:snapToGrid w:val="0"/>
        </w:rPr>
        <w:t xml:space="preserve"> categoria profissional;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XII - fornecer elementos para a permanente atualização de seus assentamentos, junto aos órgãos da Adminis</w:t>
      </w:r>
      <w:r>
        <w:rPr>
          <w:rFonts w:ascii="Helvetica" w:hAnsi="Helvetica"/>
          <w:snapToGrid w:val="0"/>
        </w:rPr>
        <w:softHyphen/>
        <w:t>tração;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XIII - considerar os princípios psicopedagógi</w:t>
      </w:r>
      <w:r>
        <w:rPr>
          <w:rFonts w:ascii="Helvetica" w:hAnsi="Helvetica"/>
          <w:snapToGrid w:val="0"/>
        </w:rPr>
        <w:softHyphen/>
        <w:t>cos, a realidade sócio-econômica da clientela escolar e as di</w:t>
      </w:r>
      <w:r>
        <w:rPr>
          <w:rFonts w:ascii="Helvetica" w:hAnsi="Helvetica"/>
          <w:snapToGrid w:val="0"/>
        </w:rPr>
        <w:softHyphen/>
        <w:t xml:space="preserve">retrizes </w:t>
      </w:r>
      <w:r>
        <w:rPr>
          <w:rFonts w:ascii="Helvetica" w:hAnsi="Helvetica"/>
          <w:snapToGrid w:val="0"/>
        </w:rPr>
        <w:t>da Política Educacional na escolha e utilização de ma</w:t>
      </w:r>
      <w:r>
        <w:rPr>
          <w:rFonts w:ascii="Helvetica" w:hAnsi="Helvetica"/>
          <w:snapToGrid w:val="0"/>
        </w:rPr>
        <w:softHyphen/>
        <w:t>teriais, procedimentos didáticos e instrumentos de avaliação do processo ensino-aprendizagem;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XIV - participar do Conselho de Escola;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XV - participar do processo de planejamento, execução e avaliação da</w:t>
      </w:r>
      <w:r>
        <w:rPr>
          <w:rFonts w:ascii="Helvetica" w:hAnsi="Helvetica"/>
          <w:snapToGrid w:val="0"/>
        </w:rPr>
        <w:t>s atividades escolares;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Constitui falta grave do in</w:t>
      </w:r>
      <w:r>
        <w:rPr>
          <w:rFonts w:ascii="Helvetica" w:hAnsi="Helvetica"/>
          <w:snapToGrid w:val="0"/>
        </w:rPr>
        <w:softHyphen/>
        <w:t>tegrante do Quadro do Magistério impedir que o aluno participe das atividades escolares em razão de qualquer carência mate</w:t>
      </w:r>
      <w:r>
        <w:rPr>
          <w:rFonts w:ascii="Helvetica" w:hAnsi="Helvetica"/>
          <w:snapToGrid w:val="0"/>
        </w:rPr>
        <w:softHyphen/>
        <w:t>rial.</w:t>
      </w:r>
    </w:p>
    <w:p w:rsidR="00000000" w:rsidRDefault="00083493"/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Dos Afastamentos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Artigo 64 - O docente e/o</w:t>
      </w:r>
      <w:r>
        <w:rPr>
          <w:rFonts w:ascii="Helvetica" w:hAnsi="Helvetica"/>
          <w:snapToGrid w:val="0"/>
        </w:rPr>
        <w:t>u especialista de edu</w:t>
      </w:r>
      <w:r>
        <w:rPr>
          <w:rFonts w:ascii="Helvetica" w:hAnsi="Helvetica"/>
          <w:snapToGrid w:val="0"/>
        </w:rPr>
        <w:softHyphen/>
        <w:t>cação poderão ser afastados do exercício de seu cargo, respeitado o interesse da Administração Estadual, para os seguintes fins: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prover cargo em comissão;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exercer atividades inerentes ou correlatas às de Magistério, em cargos</w:t>
      </w:r>
      <w:r>
        <w:rPr>
          <w:rFonts w:ascii="Helvetica" w:hAnsi="Helvetica"/>
          <w:snapToGrid w:val="0"/>
        </w:rPr>
        <w:t xml:space="preserve"> ou funções previstos nas unidades e/ou órgãos da Secretaria de Estado da Educação e no Conselho Estadual de Educação;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exercer a docência em outras modalidades de ensino de 1º e 2º graus, por tempo determinado, a ser fixado em regulamento, com ou sem</w:t>
      </w:r>
      <w:r>
        <w:rPr>
          <w:rFonts w:ascii="Helvetica" w:hAnsi="Helvetica"/>
          <w:snapToGrid w:val="0"/>
        </w:rPr>
        <w:t xml:space="preserve"> prejuízo de vencimentos e das demais vantagens do cargo;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exercer, por tempo determinado, atividades em órgãos ou entidades da União, de outros Estados, de Municí</w:t>
      </w:r>
      <w:r>
        <w:rPr>
          <w:rFonts w:ascii="Helvetica" w:hAnsi="Helvetica"/>
          <w:snapToGrid w:val="0"/>
        </w:rPr>
        <w:softHyphen/>
        <w:t>pios, em outras Secretarias de Estado de São Paulo, em autar</w:t>
      </w:r>
      <w:r>
        <w:rPr>
          <w:rFonts w:ascii="Helvetica" w:hAnsi="Helvetica"/>
          <w:snapToGrid w:val="0"/>
        </w:rPr>
        <w:softHyphen/>
        <w:t>quias e em outros Poderes P</w:t>
      </w:r>
      <w:r>
        <w:rPr>
          <w:rFonts w:ascii="Helvetica" w:hAnsi="Helvetica"/>
          <w:snapToGrid w:val="0"/>
        </w:rPr>
        <w:t>úblicos, com ou sem prejuízo de ven</w:t>
      </w:r>
      <w:r>
        <w:rPr>
          <w:rFonts w:ascii="Helvetica" w:hAnsi="Helvetica"/>
          <w:snapToGrid w:val="0"/>
        </w:rPr>
        <w:softHyphen/>
        <w:t>cimentos e das demais vantagens do cargo, mediante sua anuên</w:t>
      </w:r>
      <w:r>
        <w:rPr>
          <w:rFonts w:ascii="Helvetica" w:hAnsi="Helvetica"/>
          <w:snapToGrid w:val="0"/>
        </w:rPr>
        <w:softHyphen/>
        <w:t>cia, não podendo ultrapassar o limite de um funcionário para cada Estado da União e para cada Município do Estado de São Paulo;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V - exercer, junto a entidades </w:t>
      </w:r>
      <w:r>
        <w:rPr>
          <w:rFonts w:ascii="Helvetica" w:hAnsi="Helvetica"/>
          <w:snapToGrid w:val="0"/>
        </w:rPr>
        <w:t>conveniadas com a Secretaria de Estado da Educação, sem prejuízo de vencimentos e das demais vantagens do cargo, atividades inerentes às do Ma</w:t>
      </w:r>
      <w:r>
        <w:rPr>
          <w:rFonts w:ascii="Helvetica" w:hAnsi="Helvetica"/>
          <w:snapToGrid w:val="0"/>
        </w:rPr>
        <w:softHyphen/>
        <w:t>gistério;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 - freqüentar curso de pós-graduação, de aperfeiçoamento, especialização ou de atualização, no país o</w:t>
      </w:r>
      <w:r>
        <w:rPr>
          <w:rFonts w:ascii="Helvetica" w:hAnsi="Helvetica"/>
          <w:snapToGrid w:val="0"/>
        </w:rPr>
        <w:t>u no exterior, com ou sem prejuízo de vencimentos</w:t>
      </w:r>
      <w:proofErr w:type="gramStart"/>
      <w:r>
        <w:rPr>
          <w:rFonts w:ascii="Helvetica" w:hAnsi="Helvetica"/>
          <w:snapToGrid w:val="0"/>
        </w:rPr>
        <w:t xml:space="preserve"> mas</w:t>
      </w:r>
      <w:proofErr w:type="gramEnd"/>
      <w:r>
        <w:rPr>
          <w:rFonts w:ascii="Helvetica" w:hAnsi="Helvetica"/>
          <w:snapToGrid w:val="0"/>
        </w:rPr>
        <w:t xml:space="preserve"> sem o das demais vantagens do cargo;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 - desenvolver atividades junto às Entidades de Classe do Magistério Oficial de 1º e 2º Graus do Estado de São Paulo, até o limite máximo de 10 (dez) dirigentes p</w:t>
      </w:r>
      <w:r>
        <w:rPr>
          <w:rFonts w:ascii="Helvetica" w:hAnsi="Helvetica"/>
          <w:snapToGrid w:val="0"/>
        </w:rPr>
        <w:t>or Enti</w:t>
      </w:r>
      <w:r>
        <w:rPr>
          <w:rFonts w:ascii="Helvetica" w:hAnsi="Helvetica"/>
          <w:snapToGrid w:val="0"/>
        </w:rPr>
        <w:softHyphen/>
        <w:t>dade, na forma a ser regulamentada;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VIII - exercer, por tempo determinado, a ativi</w:t>
      </w:r>
      <w:r>
        <w:rPr>
          <w:rFonts w:ascii="Helvetica" w:hAnsi="Helvetica"/>
          <w:snapToGrid w:val="0"/>
        </w:rPr>
        <w:softHyphen/>
        <w:t>dade docente ou correlata às de Magistério, no Sistema Carcerá</w:t>
      </w:r>
      <w:r>
        <w:rPr>
          <w:rFonts w:ascii="Helvetica" w:hAnsi="Helvetica"/>
          <w:snapToGrid w:val="0"/>
        </w:rPr>
        <w:softHyphen/>
        <w:t>rio do Estado, subordinado à Secretaria de Estado da Justiça, sem prejuízo de vencimentos e das demais</w:t>
      </w:r>
      <w:r>
        <w:rPr>
          <w:rFonts w:ascii="Helvetica" w:hAnsi="Helvetica"/>
          <w:snapToGrid w:val="0"/>
        </w:rPr>
        <w:t xml:space="preserve"> vantagens do cargo;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IX - exercer cargo ou substituir ocupante de cargo, quando este estiver afastado, desde que da mesma classe, classificado em área de jurisdição de qualquer Delegacia de En</w:t>
      </w:r>
      <w:r>
        <w:rPr>
          <w:rFonts w:ascii="Helvetica" w:hAnsi="Helvetica"/>
          <w:snapToGrid w:val="0"/>
        </w:rPr>
        <w:softHyphen/>
        <w:t>sino.</w:t>
      </w:r>
    </w:p>
    <w:p w:rsidR="00000000" w:rsidRDefault="00083493">
      <w:pPr>
        <w:pStyle w:val="01cap"/>
        <w:ind w:firstLine="1440"/>
        <w:jc w:val="both"/>
        <w:rPr>
          <w:rFonts w:ascii="Helvetica" w:hAnsi="Helvetica"/>
          <w:i/>
          <w:sz w:val="24"/>
        </w:rPr>
      </w:pPr>
      <w:r>
        <w:rPr>
          <w:rFonts w:ascii="Helvetica" w:hAnsi="Helvetica"/>
          <w:i/>
          <w:sz w:val="24"/>
        </w:rPr>
        <w:t>X – exercer atividades docentes, ou de suporte pedagógico</w:t>
      </w:r>
      <w:r>
        <w:rPr>
          <w:rFonts w:ascii="Helvetica" w:hAnsi="Helvetica"/>
          <w:i/>
          <w:sz w:val="24"/>
        </w:rPr>
        <w:t xml:space="preserve">, junto a Municípios conveniados com o Estado para municipalização do ensino, sem prejuízo de vencimentos e sem prejuízo das demais vantagens do cargo, ou com prejuízo de vencimentos com expressa opção do servidor. Na hipótese de o afastamento ocorrer sem </w:t>
      </w:r>
      <w:r>
        <w:rPr>
          <w:rFonts w:ascii="Helvetica" w:hAnsi="Helvetica"/>
          <w:i/>
          <w:sz w:val="24"/>
        </w:rPr>
        <w:t xml:space="preserve">prejuízo de vencimentos o Município ressarcirá ao Estado os valores referentes aos respectivos </w:t>
      </w:r>
      <w:proofErr w:type="gramStart"/>
      <w:r>
        <w:rPr>
          <w:rFonts w:ascii="Helvetica" w:hAnsi="Helvetica"/>
          <w:i/>
          <w:sz w:val="24"/>
        </w:rPr>
        <w:t>contra-cheques</w:t>
      </w:r>
      <w:proofErr w:type="gramEnd"/>
      <w:r>
        <w:rPr>
          <w:rFonts w:ascii="Helvetica" w:hAnsi="Helvetica"/>
          <w:i/>
          <w:sz w:val="24"/>
        </w:rPr>
        <w:t>, bem como aos encargos sociais correspondentes, com recursos provenientes do repasse do Fundo de Desenvolvimento e Manutenção do Ensino Fundamenta</w:t>
      </w:r>
      <w:r>
        <w:rPr>
          <w:rFonts w:ascii="Helvetica" w:hAnsi="Helvetica"/>
          <w:i/>
          <w:sz w:val="24"/>
        </w:rPr>
        <w:t>l.</w:t>
      </w:r>
    </w:p>
    <w:p w:rsidR="00000000" w:rsidRDefault="00083493">
      <w:pPr>
        <w:pStyle w:val="01cap"/>
        <w:ind w:firstLine="1417"/>
        <w:jc w:val="both"/>
        <w:rPr>
          <w:rFonts w:ascii="Helvetica" w:hAnsi="Helvetica"/>
          <w:i/>
          <w:sz w:val="24"/>
        </w:rPr>
      </w:pPr>
    </w:p>
    <w:p w:rsidR="00000000" w:rsidRDefault="00083493">
      <w:pPr>
        <w:pStyle w:val="01cap"/>
        <w:ind w:firstLine="1439"/>
        <w:jc w:val="both"/>
        <w:rPr>
          <w:rFonts w:ascii="Helvetica" w:hAnsi="Helvetica"/>
          <w:b w:val="0"/>
          <w:sz w:val="18"/>
        </w:rPr>
      </w:pPr>
      <w:r>
        <w:rPr>
          <w:rFonts w:ascii="Helvetica" w:hAnsi="Helvetica"/>
          <w:sz w:val="24"/>
        </w:rPr>
        <w:t>(</w:t>
      </w:r>
      <w:r>
        <w:rPr>
          <w:rFonts w:ascii="Helvetica" w:hAnsi="Helvetica"/>
          <w:sz w:val="18"/>
        </w:rPr>
        <w:t>O inciso X foi acrescentado pela Lei Complementar nº 836/97. Foi vetado pelo Senhor Governador e mantido pela Assembléia Legislativa.</w:t>
      </w:r>
      <w:proofErr w:type="gramStart"/>
      <w:r>
        <w:rPr>
          <w:rFonts w:ascii="Helvetica" w:hAnsi="Helvetica"/>
          <w:sz w:val="18"/>
        </w:rPr>
        <w:t>)</w:t>
      </w:r>
      <w:proofErr w:type="gramEnd"/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Os afastamentos referidos no inciso II serão concedidos sem prejuízo de vencimentos e das demais van</w:t>
      </w:r>
      <w:r>
        <w:rPr>
          <w:rFonts w:ascii="Helvetica" w:hAnsi="Helvetica"/>
          <w:snapToGrid w:val="0"/>
        </w:rPr>
        <w:softHyphen/>
        <w:t xml:space="preserve">tagens </w:t>
      </w:r>
      <w:r>
        <w:rPr>
          <w:rFonts w:ascii="Helvetica" w:hAnsi="Helvetica"/>
          <w:snapToGrid w:val="0"/>
        </w:rPr>
        <w:t xml:space="preserve">do cargo, devendo o </w:t>
      </w:r>
      <w:r>
        <w:rPr>
          <w:rFonts w:ascii="Helvetica" w:hAnsi="Helvetica"/>
          <w:snapToGrid w:val="0"/>
        </w:rPr>
        <w:lastRenderedPageBreak/>
        <w:t>especialista ou docente cumprir re</w:t>
      </w:r>
      <w:r>
        <w:rPr>
          <w:rFonts w:ascii="Helvetica" w:hAnsi="Helvetica"/>
          <w:snapToGrid w:val="0"/>
        </w:rPr>
        <w:softHyphen/>
        <w:t>gime de trabalho semanal de 40 (quarenta) horas.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Consideram-se atribuições inerentes às do Magistério aquelas que são próprias do cargo e da função-atividade do Quadro do Magistério.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Cons</w:t>
      </w:r>
      <w:r>
        <w:rPr>
          <w:rFonts w:ascii="Helvetica" w:hAnsi="Helvetica"/>
          <w:snapToGrid w:val="0"/>
        </w:rPr>
        <w:t>ideram-se atividades correlatas às do Magistério aquelas relacionadas com a docência em outras mo</w:t>
      </w:r>
      <w:r>
        <w:rPr>
          <w:rFonts w:ascii="Helvetica" w:hAnsi="Helvetica"/>
          <w:snapToGrid w:val="0"/>
        </w:rPr>
        <w:softHyphen/>
        <w:t>dalidades de ensino, bem como as de natureza técnica, relativas ao desenvolvimento de estudos, planejamento, pesquisas, super</w:t>
      </w:r>
      <w:r>
        <w:rPr>
          <w:rFonts w:ascii="Helvetica" w:hAnsi="Helvetica"/>
          <w:snapToGrid w:val="0"/>
        </w:rPr>
        <w:softHyphen/>
        <w:t>visão e orientação em currículos</w:t>
      </w:r>
      <w:r>
        <w:rPr>
          <w:rFonts w:ascii="Helvetica" w:hAnsi="Helvetica"/>
          <w:snapToGrid w:val="0"/>
        </w:rPr>
        <w:t>, administração escolar, orien</w:t>
      </w:r>
      <w:r>
        <w:rPr>
          <w:rFonts w:ascii="Helvetica" w:hAnsi="Helvetica"/>
          <w:snapToGrid w:val="0"/>
        </w:rPr>
        <w:softHyphen/>
        <w:t>tação educacional, capacitação de docentes, especialistas de educação, direção, assessoramento e assistência técnica, exer</w:t>
      </w:r>
      <w:r>
        <w:rPr>
          <w:rFonts w:ascii="Helvetica" w:hAnsi="Helvetica"/>
          <w:snapToGrid w:val="0"/>
        </w:rPr>
        <w:softHyphen/>
        <w:t>cidas em unidades e/ou órgãos da Secretaria de Estado da Edu</w:t>
      </w:r>
      <w:r>
        <w:rPr>
          <w:rFonts w:ascii="Helvetica" w:hAnsi="Helvetica"/>
          <w:snapToGrid w:val="0"/>
        </w:rPr>
        <w:softHyphen/>
        <w:t>cação e do Conselho Estadual de Educação.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65 - Ao titular de cargo do Quadro do Magistério, quando o cônjuge estiver no exercício de cargo de Prefeito de Município do Estado de São Paulo, poderá ser conce</w:t>
      </w:r>
      <w:r>
        <w:rPr>
          <w:rFonts w:ascii="Helvetica" w:hAnsi="Helvetica"/>
          <w:snapToGrid w:val="0"/>
        </w:rPr>
        <w:softHyphen/>
        <w:t>dido afastamento, sem prejuízo de vencimentos e das demais van</w:t>
      </w:r>
      <w:r>
        <w:rPr>
          <w:rFonts w:ascii="Helvetica" w:hAnsi="Helvetica"/>
          <w:snapToGrid w:val="0"/>
        </w:rPr>
        <w:softHyphen/>
        <w:t>tagens do cargo, junt</w:t>
      </w:r>
      <w:r>
        <w:rPr>
          <w:rFonts w:ascii="Helvetica" w:hAnsi="Helvetica"/>
          <w:snapToGrid w:val="0"/>
        </w:rPr>
        <w:t>o à Prefeitura respectiva, enquanto durar o mandato.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66 - Aplicar-se-ão ao pessoal do Quadro do Magistério, no que </w:t>
      </w:r>
      <w:proofErr w:type="gramStart"/>
      <w:r>
        <w:rPr>
          <w:rFonts w:ascii="Helvetica" w:hAnsi="Helvetica"/>
          <w:snapToGrid w:val="0"/>
        </w:rPr>
        <w:t>couber</w:t>
      </w:r>
      <w:proofErr w:type="gramEnd"/>
      <w:r>
        <w:rPr>
          <w:rFonts w:ascii="Helvetica" w:hAnsi="Helvetica"/>
          <w:snapToGrid w:val="0"/>
        </w:rPr>
        <w:t>, as disposições relativas a outros afastamentos previstos na legislação respectiva.</w:t>
      </w:r>
    </w:p>
    <w:p w:rsidR="00000000" w:rsidRDefault="00083493">
      <w:pPr>
        <w:jc w:val="center"/>
        <w:rPr>
          <w:rFonts w:ascii="Helvetica" w:hAnsi="Helvetica"/>
          <w:b/>
          <w:snapToGrid w:val="0"/>
        </w:rPr>
      </w:pPr>
    </w:p>
    <w:p w:rsidR="00000000" w:rsidRDefault="00083493">
      <w:pPr>
        <w:rPr>
          <w:rFonts w:ascii="Helvetica" w:hAnsi="Helvetica"/>
          <w:b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Sistema Retribuitório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</w:t>
      </w:r>
      <w:r>
        <w:rPr>
          <w:rFonts w:ascii="Helvetica" w:hAnsi="Helvetica"/>
          <w:sz w:val="24"/>
        </w:rPr>
        <w:t>EÇÃO 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Enquadramento das Classes</w:t>
      </w:r>
    </w:p>
    <w:p w:rsidR="00000000" w:rsidRDefault="00083493">
      <w:pPr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4032"/>
        </w:tabs>
        <w:ind w:left="4032" w:hanging="2592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67 –</w:t>
      </w:r>
      <w:r>
        <w:rPr>
          <w:rFonts w:ascii="Helvetica" w:hAnsi="Helvetica"/>
          <w:b/>
          <w:i/>
          <w:snapToGrid w:val="0"/>
        </w:rPr>
        <w:t xml:space="preserve"> Revogado pela Lei Complementar nº 645/89</w:t>
      </w:r>
    </w:p>
    <w:p w:rsidR="00000000" w:rsidRDefault="00083493">
      <w:pPr>
        <w:tabs>
          <w:tab w:val="left" w:pos="4032"/>
        </w:tabs>
        <w:ind w:left="4032" w:hanging="2592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4032"/>
        </w:tabs>
        <w:ind w:left="4032" w:hanging="2592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snapToGrid w:val="0"/>
        </w:rPr>
        <w:t>Artigo 68 –</w:t>
      </w:r>
      <w:r>
        <w:rPr>
          <w:rFonts w:ascii="Helvetica" w:hAnsi="Helvetica"/>
          <w:b/>
          <w:i/>
          <w:snapToGrid w:val="0"/>
        </w:rPr>
        <w:t xml:space="preserve"> Revogado pela Lei Complementar nº 645/89</w:t>
      </w:r>
    </w:p>
    <w:p w:rsidR="00000000" w:rsidRDefault="00083493">
      <w:pPr>
        <w:pStyle w:val="P6"/>
        <w:spacing w:after="0" w:line="240" w:lineRule="auto"/>
        <w:rPr>
          <w:rFonts w:ascii="Helvetica" w:hAnsi="Helvetica"/>
          <w:snapToGrid w:val="0"/>
          <w:szCs w:val="24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Anexos I, II e VII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pStyle w:val="01cap"/>
        <w:jc w:val="left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Vantagens Pecuniárias pela Carga Supleme</w:t>
      </w:r>
      <w:r>
        <w:rPr>
          <w:rFonts w:ascii="Helvetica" w:hAnsi="Helvetica"/>
          <w:sz w:val="24"/>
        </w:rPr>
        <w:t>ntar de Trabalho Docente</w:t>
      </w:r>
    </w:p>
    <w:p w:rsidR="00000000" w:rsidRDefault="00083493">
      <w:pPr>
        <w:pStyle w:val="02se-1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SUBSEÇÃO I</w:t>
      </w:r>
    </w:p>
    <w:p w:rsidR="00000000" w:rsidRDefault="00083493">
      <w:pPr>
        <w:pStyle w:val="02se-1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Carga Suplementar de Trabalho Docente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69 - A retribuição pecuniária por hora prestada a título de carga suplementar de trabalho de que trata o artigo 41 desta lei complementar corresponderá a 1% (um por cento)</w:t>
      </w:r>
      <w:r>
        <w:rPr>
          <w:rFonts w:ascii="Helvetica" w:hAnsi="Helvetica"/>
          <w:b/>
          <w:i/>
          <w:snapToGrid w:val="0"/>
        </w:rPr>
        <w:t xml:space="preserve"> do valor fixado na Tabela III da Escala de Vencimentos - Quadro do Magistério, instituída pelo artigo 26-A desta lei complementar, para o padrão do cargo ou função-atividade em que se encontrarem enquadrados o funcionário ou servidor.</w:t>
      </w:r>
    </w:p>
    <w:p w:rsidR="00000000" w:rsidRDefault="00083493">
      <w:pPr>
        <w:pStyle w:val="Recuodecorpodetexto"/>
        <w:ind w:firstLine="1440"/>
        <w:rPr>
          <w:b/>
          <w:bCs/>
        </w:rPr>
      </w:pPr>
      <w:r>
        <w:rPr>
          <w:b/>
          <w:bCs/>
        </w:rPr>
        <w:t xml:space="preserve">Parágrafo único - O </w:t>
      </w:r>
      <w:r>
        <w:rPr>
          <w:b/>
          <w:bCs/>
        </w:rPr>
        <w:t xml:space="preserve">docente titular de cargo de Professor I, que vier a ministrar aulas nos termos do disposto no artigo 41 desta lei </w:t>
      </w:r>
      <w:r>
        <w:rPr>
          <w:b/>
          <w:bCs/>
        </w:rPr>
        <w:lastRenderedPageBreak/>
        <w:t>complementar, terá a retribuição pecu</w:t>
      </w:r>
      <w:r>
        <w:rPr>
          <w:b/>
          <w:bCs/>
        </w:rPr>
        <w:softHyphen/>
        <w:t>niária, de que trata este artigo, calculada sobre o valor do padrão inicial da classe de Professor II ou</w:t>
      </w:r>
      <w:r>
        <w:rPr>
          <w:b/>
          <w:bCs/>
        </w:rPr>
        <w:t xml:space="preserve"> Professor III, con</w:t>
      </w:r>
      <w:r>
        <w:rPr>
          <w:b/>
          <w:bCs/>
        </w:rPr>
        <w:softHyphen/>
        <w:t>forme o caso, se o padrão em que se encontrar for inferior àquele.</w:t>
      </w:r>
    </w:p>
    <w:p w:rsidR="00000000" w:rsidRDefault="00083493">
      <w:pPr>
        <w:ind w:firstLine="2268"/>
        <w:jc w:val="both"/>
        <w:rPr>
          <w:rFonts w:ascii="Helvetica" w:hAnsi="Helvetica"/>
          <w:b/>
          <w:bCs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69 está com a redação dada pela Lei Complementar nº 645/89. Vide artigos 35 e 37 da Lei Complementar nº 836/97.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70 - Para efeito de cálculo de retri</w:t>
      </w:r>
      <w:r>
        <w:rPr>
          <w:rFonts w:ascii="Helvetica" w:hAnsi="Helvetica"/>
          <w:snapToGrid w:val="0"/>
        </w:rPr>
        <w:softHyphen/>
      </w:r>
      <w:r>
        <w:rPr>
          <w:rFonts w:ascii="Helvetica" w:hAnsi="Helvetica"/>
          <w:snapToGrid w:val="0"/>
        </w:rPr>
        <w:t xml:space="preserve">buição, correspondente à carga suplementar mensal do docente, o mês será considerado como tendo </w:t>
      </w:r>
      <w:proofErr w:type="gramStart"/>
      <w:r>
        <w:rPr>
          <w:rFonts w:ascii="Helvetica" w:hAnsi="Helvetica"/>
          <w:snapToGrid w:val="0"/>
        </w:rPr>
        <w:t>5</w:t>
      </w:r>
      <w:proofErr w:type="gramEnd"/>
      <w:r>
        <w:rPr>
          <w:rFonts w:ascii="Helvetica" w:hAnsi="Helvetica"/>
          <w:snapToGrid w:val="0"/>
        </w:rPr>
        <w:t xml:space="preserve"> (cinco) semanas.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71 - Para todos os efeitos legais, será incorporada aos vencimentos ou salários do docente, titular de cargo ou ocupante de função-at</w:t>
      </w:r>
      <w:r>
        <w:rPr>
          <w:rFonts w:ascii="Helvetica" w:hAnsi="Helvetica"/>
          <w:snapToGrid w:val="0"/>
        </w:rPr>
        <w:t>ividade, por ocasião da aposenta</w:t>
      </w:r>
      <w:r>
        <w:rPr>
          <w:rFonts w:ascii="Helvetica" w:hAnsi="Helvetica"/>
          <w:snapToGrid w:val="0"/>
        </w:rPr>
        <w:softHyphen/>
        <w:t>doria, a quantidade de horas, prestadas a título de carga su</w:t>
      </w:r>
      <w:r>
        <w:rPr>
          <w:rFonts w:ascii="Helvetica" w:hAnsi="Helvetica"/>
          <w:snapToGrid w:val="0"/>
        </w:rPr>
        <w:softHyphen/>
        <w:t>plementar de trabalho, que resultar das somas das que, no tér</w:t>
      </w:r>
      <w:r>
        <w:rPr>
          <w:rFonts w:ascii="Helvetica" w:hAnsi="Helvetica"/>
          <w:snapToGrid w:val="0"/>
        </w:rPr>
        <w:softHyphen/>
        <w:t>mino de cada ano, forem apuradas mediante aplicação da fração 1/30 (um trinta avos) sobre a média me</w:t>
      </w:r>
      <w:r>
        <w:rPr>
          <w:rFonts w:ascii="Helvetica" w:hAnsi="Helvetica"/>
          <w:snapToGrid w:val="0"/>
        </w:rPr>
        <w:t>nsal das horas efetiva</w:t>
      </w:r>
      <w:r>
        <w:rPr>
          <w:rFonts w:ascii="Helvetica" w:hAnsi="Helvetica"/>
          <w:snapToGrid w:val="0"/>
        </w:rPr>
        <w:softHyphen/>
        <w:t>mente prestadas àquele título, do mesmo ano.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1º - Far-se-ão, até a casa dos centésimos, as apurações anuais relativas à média mensal e à fração de 1/30 (um trinta avos), devendo-se arredondar para um inteiro a fração que verificar </w:t>
      </w:r>
      <w:r>
        <w:rPr>
          <w:rFonts w:ascii="Helvetica" w:hAnsi="Helvetica"/>
          <w:snapToGrid w:val="0"/>
        </w:rPr>
        <w:t>na soma final;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Os órgãos de pessoal procederão, anual</w:t>
      </w:r>
      <w:r>
        <w:rPr>
          <w:rFonts w:ascii="Helvetica" w:hAnsi="Helvetica"/>
          <w:snapToGrid w:val="0"/>
        </w:rPr>
        <w:softHyphen/>
        <w:t>mente, ao registro das apurações feitas na forma deste artigo.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72 - É assegurado ao docente, titular de cargo ou ocupante de função-atividade, o direito de, por oca</w:t>
      </w:r>
      <w:r>
        <w:rPr>
          <w:rFonts w:ascii="Helvetica" w:hAnsi="Helvetica"/>
          <w:snapToGrid w:val="0"/>
        </w:rPr>
        <w:softHyphen/>
        <w:t xml:space="preserve">sião da aposentadoria </w:t>
      </w:r>
      <w:r>
        <w:rPr>
          <w:rFonts w:ascii="Helvetica" w:hAnsi="Helvetica"/>
          <w:snapToGrid w:val="0"/>
        </w:rPr>
        <w:t>e em substituição à aplicação do disposto no artigo anterior, optar pela incorporação aos seus vencimen</w:t>
      </w:r>
      <w:r>
        <w:rPr>
          <w:rFonts w:ascii="Helvetica" w:hAnsi="Helvetica"/>
          <w:snapToGrid w:val="0"/>
        </w:rPr>
        <w:softHyphen/>
        <w:t>tos e salários da quantidade de horas prestadas a título de carga suplementar de trabalho, correspondente à média mensal das horas efetivamente prestada</w:t>
      </w:r>
      <w:r>
        <w:rPr>
          <w:rFonts w:ascii="Helvetica" w:hAnsi="Helvetica"/>
          <w:snapToGrid w:val="0"/>
        </w:rPr>
        <w:t>s àquele título: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nos 60 (sessenta) meses anteriores àquele em que houver sido protocolado o pedido de aposentadoria;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durante quaisquer 84 (oitenta e quatro) meses ininterruptos, anteriores àquele em que houver sido pro</w:t>
      </w:r>
      <w:r>
        <w:rPr>
          <w:rFonts w:ascii="Helvetica" w:hAnsi="Helvetica"/>
          <w:snapToGrid w:val="0"/>
        </w:rPr>
        <w:softHyphen/>
        <w:t>tocolado o pedido de aposent</w:t>
      </w:r>
      <w:r>
        <w:rPr>
          <w:rFonts w:ascii="Helvetica" w:hAnsi="Helvetica"/>
          <w:snapToGrid w:val="0"/>
        </w:rPr>
        <w:t>adoria;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em quaisquer 120 (cento e vinte) meses intercalados, anteriores àquele em que houver sido protocolado o pedido de aposentadoria.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1º - Nos casos de aposentadoria por </w:t>
      </w:r>
      <w:proofErr w:type="gramStart"/>
      <w:r>
        <w:rPr>
          <w:rFonts w:ascii="Helvetica" w:hAnsi="Helvetica"/>
          <w:snapToGrid w:val="0"/>
        </w:rPr>
        <w:t>imple</w:t>
      </w:r>
      <w:r>
        <w:rPr>
          <w:rFonts w:ascii="Helvetica" w:hAnsi="Helvetica"/>
          <w:snapToGrid w:val="0"/>
        </w:rPr>
        <w:softHyphen/>
        <w:t>mento</w:t>
      </w:r>
      <w:proofErr w:type="gramEnd"/>
      <w:r>
        <w:rPr>
          <w:rFonts w:ascii="Helvetica" w:hAnsi="Helvetica"/>
          <w:snapToGrid w:val="0"/>
        </w:rPr>
        <w:t xml:space="preserve"> de idade, aplicar-se-ão os incisos I, II e III deste ar</w:t>
      </w:r>
      <w:r>
        <w:rPr>
          <w:rFonts w:ascii="Helvetica" w:hAnsi="Helvetica"/>
          <w:snapToGrid w:val="0"/>
        </w:rPr>
        <w:softHyphen/>
        <w:t>tigo.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</w:t>
      </w:r>
      <w:r>
        <w:rPr>
          <w:rFonts w:ascii="Helvetica" w:hAnsi="Helvetica"/>
          <w:snapToGrid w:val="0"/>
        </w:rPr>
        <w:t xml:space="preserve"> 2º - Será arredondada para um inteiro a fração que resultar de cálculo previsto neste artigo.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5º das DT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73 - Para determinação do limite máximo de horas, prestadas </w:t>
      </w:r>
      <w:proofErr w:type="gramStart"/>
      <w:r>
        <w:rPr>
          <w:rFonts w:ascii="Helvetica" w:hAnsi="Helvetica"/>
          <w:snapToGrid w:val="0"/>
        </w:rPr>
        <w:t>à</w:t>
      </w:r>
      <w:proofErr w:type="gramEnd"/>
      <w:r>
        <w:rPr>
          <w:rFonts w:ascii="Helvetica" w:hAnsi="Helvetica"/>
          <w:snapToGrid w:val="0"/>
        </w:rPr>
        <w:t xml:space="preserve"> título de carga suplementar e suscet</w:t>
      </w:r>
      <w:r>
        <w:rPr>
          <w:rFonts w:ascii="Helvetica" w:hAnsi="Helvetica"/>
          <w:snapToGrid w:val="0"/>
        </w:rPr>
        <w:t>íveis de incorporação, nos termos do artigo 71 desta lei complementar ou do artigo anterior, observar-se-ão as seguintes disposições: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I - tomar-se-á, alternativamente: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o valor do padrão do cargo ou da função-ati</w:t>
      </w:r>
      <w:r>
        <w:rPr>
          <w:rFonts w:ascii="Helvetica" w:hAnsi="Helvetica"/>
          <w:snapToGrid w:val="0"/>
        </w:rPr>
        <w:softHyphen/>
        <w:t>vidade, na data da aposentadoria, se o fu</w:t>
      </w:r>
      <w:r>
        <w:rPr>
          <w:rFonts w:ascii="Helvetica" w:hAnsi="Helvetica"/>
          <w:snapToGrid w:val="0"/>
        </w:rPr>
        <w:t>ncionário ou o servi</w:t>
      </w:r>
      <w:r>
        <w:rPr>
          <w:rFonts w:ascii="Helvetica" w:hAnsi="Helvetica"/>
          <w:snapToGrid w:val="0"/>
        </w:rPr>
        <w:softHyphen/>
        <w:t>dor tiverem estado sujeitos à mesma jornada de trabalho, du</w:t>
      </w:r>
      <w:r>
        <w:rPr>
          <w:rFonts w:ascii="Helvetica" w:hAnsi="Helvetica"/>
          <w:snapToGrid w:val="0"/>
        </w:rPr>
        <w:softHyphen/>
        <w:t>rante os 60 (sessenta) meses imediatamente anteriores àquele evento;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o valor do padrão do cargo ou da função-ati</w:t>
      </w:r>
      <w:r>
        <w:rPr>
          <w:rFonts w:ascii="Helvetica" w:hAnsi="Helvetica"/>
          <w:snapToGrid w:val="0"/>
        </w:rPr>
        <w:softHyphen/>
        <w:t>vidade, na data da aposentadoria, apurado em conformidade c</w:t>
      </w:r>
      <w:r>
        <w:rPr>
          <w:rFonts w:ascii="Helvetica" w:hAnsi="Helvetica"/>
          <w:snapToGrid w:val="0"/>
        </w:rPr>
        <w:t>om o disposto no § 2º do artigo 36, desta lei complementar, se o funcionário ou o servidor tiverem estado sujeitos a mais de uma jornada de trabalho, durante os 60 (sessenta) meses imediata</w:t>
      </w:r>
      <w:r>
        <w:rPr>
          <w:rFonts w:ascii="Helvetica" w:hAnsi="Helvetica"/>
          <w:snapToGrid w:val="0"/>
        </w:rPr>
        <w:softHyphen/>
        <w:t>mente anteriores àquele evento.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dividir-se-á um dos valores a</w:t>
      </w:r>
      <w:r>
        <w:rPr>
          <w:rFonts w:ascii="Helvetica" w:hAnsi="Helvetica"/>
          <w:snapToGrid w:val="0"/>
        </w:rPr>
        <w:t xml:space="preserve"> que alude o inciso anterior, conforme o caso, pelo valor unitário da hora prestada a título de carga suplementar de trabalho, apurado na forma do artigo 69 desta lei complementar;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deduzir-se-á de 225 (duzentos e vinte e cinco) ou de até 250 (duzento</w:t>
      </w:r>
      <w:r>
        <w:rPr>
          <w:rFonts w:ascii="Helvetica" w:hAnsi="Helvetica"/>
          <w:snapToGrid w:val="0"/>
        </w:rPr>
        <w:t>s e cinqüenta), se for o caso, o número de horas que for determinado pela operação a que se re</w:t>
      </w:r>
      <w:r>
        <w:rPr>
          <w:rFonts w:ascii="Helvetica" w:hAnsi="Helvetica"/>
          <w:snapToGrid w:val="0"/>
        </w:rPr>
        <w:softHyphen/>
        <w:t>fere o inciso anterior;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constituir-se-á em limite máximo de horas suscetíveis de incorporação a título de carga suplementar de trabalho, o número que result</w:t>
      </w:r>
      <w:r>
        <w:rPr>
          <w:rFonts w:ascii="Helvetica" w:hAnsi="Helvetica"/>
          <w:snapToGrid w:val="0"/>
        </w:rPr>
        <w:t>ar do cálculo previsto no inciso anterior.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74 - O professor efetivo, que, acumu</w:t>
      </w:r>
      <w:r>
        <w:rPr>
          <w:rFonts w:ascii="Helvetica" w:hAnsi="Helvetica"/>
          <w:snapToGrid w:val="0"/>
        </w:rPr>
        <w:softHyphen/>
        <w:t xml:space="preserve">lando dois cargos docentes, exonerar-se de um deles, </w:t>
      </w:r>
      <w:proofErr w:type="gramStart"/>
      <w:r>
        <w:rPr>
          <w:rFonts w:ascii="Helvetica" w:hAnsi="Helvetica"/>
          <w:snapToGrid w:val="0"/>
        </w:rPr>
        <w:t>poderá</w:t>
      </w:r>
      <w:proofErr w:type="gramEnd"/>
      <w:r>
        <w:rPr>
          <w:rFonts w:ascii="Helvetica" w:hAnsi="Helvetica"/>
          <w:snapToGrid w:val="0"/>
        </w:rPr>
        <w:t>, para os fins previstos nos artigos 71, 72 e 73, todos desta lei complementar, manifestar opção no sentido d</w:t>
      </w:r>
      <w:r>
        <w:rPr>
          <w:rFonts w:ascii="Helvetica" w:hAnsi="Helvetica"/>
          <w:snapToGrid w:val="0"/>
        </w:rPr>
        <w:t>e que sejam conside</w:t>
      </w:r>
      <w:r>
        <w:rPr>
          <w:rFonts w:ascii="Helvetica" w:hAnsi="Helvetica"/>
          <w:snapToGrid w:val="0"/>
        </w:rPr>
        <w:softHyphen/>
        <w:t>radas como carga suplementar de trabalho, relativa ao cargo no qual permanecer como titular, as horas-aula e horas-atividade prestadas no cargo do qual se tiver exonerado.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 xml:space="preserve">Artigo 75 - O valor da hora incorporada nos termos dos artigos </w:t>
      </w:r>
      <w:r>
        <w:rPr>
          <w:rFonts w:ascii="Helvetica" w:hAnsi="Helvetica"/>
          <w:b/>
          <w:i/>
          <w:snapToGrid w:val="0"/>
        </w:rPr>
        <w:t xml:space="preserve">71 e </w:t>
      </w:r>
      <w:proofErr w:type="gramStart"/>
      <w:r>
        <w:rPr>
          <w:rFonts w:ascii="Helvetica" w:hAnsi="Helvetica"/>
          <w:b/>
          <w:i/>
          <w:snapToGrid w:val="0"/>
        </w:rPr>
        <w:t>72, ambos</w:t>
      </w:r>
      <w:proofErr w:type="gramEnd"/>
      <w:r>
        <w:rPr>
          <w:rFonts w:ascii="Helvetica" w:hAnsi="Helvetica"/>
          <w:b/>
          <w:i/>
          <w:snapToGrid w:val="0"/>
        </w:rPr>
        <w:t xml:space="preserve"> desta lei complementar, cor</w:t>
      </w:r>
      <w:r>
        <w:rPr>
          <w:rFonts w:ascii="Helvetica" w:hAnsi="Helvetica"/>
          <w:b/>
          <w:i/>
          <w:snapToGrid w:val="0"/>
        </w:rPr>
        <w:softHyphen/>
        <w:t>responderá a 1% (um por cento) do valor fixado na Tabela III da Escala de Vencimentos - Quadro do Magistério, instituída pelo artigo 26-A desta lei complementar, para o padrão do cargo ou função-atividade em que s</w:t>
      </w:r>
      <w:r>
        <w:rPr>
          <w:rFonts w:ascii="Helvetica" w:hAnsi="Helvetica"/>
          <w:b/>
          <w:i/>
          <w:snapToGrid w:val="0"/>
        </w:rPr>
        <w:t>e encontrar o funcionário ou servidor na data da aposentadoria.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</w:t>
      </w:r>
      <w:proofErr w:type="gramStart"/>
      <w:r>
        <w:rPr>
          <w:rFonts w:ascii="Helvetica" w:hAnsi="Helvetica"/>
          <w:b/>
          <w:snapToGrid w:val="0"/>
          <w:sz w:val="18"/>
        </w:rPr>
        <w:t>Vide Anexos</w:t>
      </w:r>
      <w:proofErr w:type="gramEnd"/>
      <w:r>
        <w:rPr>
          <w:rFonts w:ascii="Helvetica" w:hAnsi="Helvetica"/>
          <w:b/>
          <w:snapToGrid w:val="0"/>
          <w:sz w:val="18"/>
        </w:rPr>
        <w:t xml:space="preserve"> V e VIII da Lei Complementar nº 836/97)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02se-1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SUBSEÇÃO II</w:t>
      </w:r>
    </w:p>
    <w:p w:rsidR="00000000" w:rsidRDefault="00083493">
      <w:pPr>
        <w:pStyle w:val="02se-1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 Carga Reduzida de Trabalho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spacing w:before="114" w:after="1"/>
        <w:ind w:left="1" w:right="1" w:firstLine="1439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76 - A retribuição pecuniária por hora prestada a título de carga reduzida de trabalho,</w:t>
      </w:r>
      <w:r>
        <w:rPr>
          <w:rFonts w:ascii="Helvetica" w:hAnsi="Helvetica"/>
          <w:b/>
          <w:i/>
          <w:snapToGrid w:val="0"/>
        </w:rPr>
        <w:t xml:space="preserve"> a que se re</w:t>
      </w:r>
      <w:r>
        <w:rPr>
          <w:rFonts w:ascii="Helvetica" w:hAnsi="Helvetica"/>
          <w:b/>
          <w:i/>
          <w:snapToGrid w:val="0"/>
        </w:rPr>
        <w:softHyphen/>
        <w:t>fere o artigo 42 desta lei complementar, corresponderá a 1% (um por cento) do valor</w:t>
      </w:r>
      <w:proofErr w:type="gramStart"/>
      <w:r>
        <w:rPr>
          <w:rFonts w:ascii="Helvetica" w:hAnsi="Helvetica"/>
          <w:b/>
          <w:i/>
          <w:snapToGrid w:val="0"/>
        </w:rPr>
        <w:t xml:space="preserve">  </w:t>
      </w:r>
      <w:proofErr w:type="gramEnd"/>
      <w:r>
        <w:rPr>
          <w:rFonts w:ascii="Helvetica" w:hAnsi="Helvetica"/>
          <w:b/>
          <w:i/>
          <w:snapToGrid w:val="0"/>
        </w:rPr>
        <w:t>fixado na Tabela III da Escala de Venci</w:t>
      </w:r>
      <w:r>
        <w:rPr>
          <w:rFonts w:ascii="Helvetica" w:hAnsi="Helvetica"/>
          <w:b/>
          <w:i/>
          <w:snapToGrid w:val="0"/>
        </w:rPr>
        <w:softHyphen/>
        <w:t xml:space="preserve">mentos - Quadro  do  Magistério, instituída  pelo artigo 26-A desta lei complementar, para o padrão inicial da classe </w:t>
      </w:r>
      <w:r>
        <w:rPr>
          <w:rFonts w:ascii="Helvetica" w:hAnsi="Helvetica"/>
          <w:b/>
          <w:i/>
          <w:snapToGrid w:val="0"/>
        </w:rPr>
        <w:t>de Pro</w:t>
      </w:r>
      <w:r>
        <w:rPr>
          <w:rFonts w:ascii="Helvetica" w:hAnsi="Helvetica"/>
          <w:b/>
          <w:i/>
          <w:snapToGrid w:val="0"/>
        </w:rPr>
        <w:softHyphen/>
        <w:t>fessor I, II e III, conforme a licenciatura curta ou plena.</w:t>
      </w:r>
    </w:p>
    <w:p w:rsidR="00000000" w:rsidRDefault="00083493">
      <w:pPr>
        <w:ind w:firstLine="1439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lastRenderedPageBreak/>
        <w:t>Parágrafo único - Para o cálculo de que trata este artigo, observar-se-á o disposto no artigo 70 desta lei complementar.</w:t>
      </w:r>
    </w:p>
    <w:p w:rsidR="00000000" w:rsidRDefault="00083493">
      <w:pPr>
        <w:ind w:firstLine="1439"/>
        <w:jc w:val="both"/>
        <w:rPr>
          <w:rFonts w:ascii="Helvetica" w:hAnsi="Helvetica"/>
          <w:i/>
          <w:snapToGrid w:val="0"/>
        </w:rPr>
      </w:pPr>
    </w:p>
    <w:p w:rsidR="00000000" w:rsidRDefault="00083493">
      <w:pPr>
        <w:ind w:firstLine="1439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77 - A retribuição pecuniária por hora prestada pelo docente</w:t>
      </w:r>
      <w:r>
        <w:rPr>
          <w:rFonts w:ascii="Helvetica" w:hAnsi="Helvetica"/>
          <w:b/>
          <w:i/>
          <w:snapToGrid w:val="0"/>
        </w:rPr>
        <w:t xml:space="preserve"> admitido para ministrar aulas a título de carga reduzida de trabalho, nos termos do artigo 42 desta lei complementar, que anteriormente, quando em Jornada Parcial de Trabalho Docente, teve atribuídas referências a título de pro</w:t>
      </w:r>
      <w:r>
        <w:rPr>
          <w:rFonts w:ascii="Helvetica" w:hAnsi="Helvetica"/>
          <w:b/>
          <w:i/>
          <w:snapToGrid w:val="0"/>
        </w:rPr>
        <w:softHyphen/>
        <w:t>moção por merecimento, prog</w:t>
      </w:r>
      <w:r>
        <w:rPr>
          <w:rFonts w:ascii="Helvetica" w:hAnsi="Helvetica"/>
          <w:b/>
          <w:i/>
          <w:snapToGrid w:val="0"/>
        </w:rPr>
        <w:t>ressão funcional, adicional de ma</w:t>
      </w:r>
      <w:r>
        <w:rPr>
          <w:rFonts w:ascii="Helvetica" w:hAnsi="Helvetica"/>
          <w:b/>
          <w:i/>
          <w:snapToGrid w:val="0"/>
        </w:rPr>
        <w:softHyphen/>
        <w:t>gistério e suplementação de enquadramento, será apurada me</w:t>
      </w:r>
      <w:r>
        <w:rPr>
          <w:rFonts w:ascii="Helvetica" w:hAnsi="Helvetica"/>
          <w:b/>
          <w:i/>
          <w:snapToGrid w:val="0"/>
        </w:rPr>
        <w:softHyphen/>
        <w:t>diante observância dos seguintes procedimentos: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verificar-se-á o número de referências atribuídas a título de promoção por merecimento, progressão funcional, a</w:t>
      </w:r>
      <w:r>
        <w:rPr>
          <w:rFonts w:ascii="Helvetica" w:hAnsi="Helvetica"/>
          <w:b/>
          <w:i/>
          <w:snapToGrid w:val="0"/>
        </w:rPr>
        <w:t>dicional de magistério e suplementação de enquadra</w:t>
      </w:r>
      <w:r>
        <w:rPr>
          <w:rFonts w:ascii="Helvetica" w:hAnsi="Helvetica"/>
          <w:b/>
          <w:i/>
          <w:snapToGrid w:val="0"/>
        </w:rPr>
        <w:softHyphen/>
        <w:t>mento, até a data de admissão para ministrar aulas em carga re</w:t>
      </w:r>
      <w:r>
        <w:rPr>
          <w:rFonts w:ascii="Helvetica" w:hAnsi="Helvetica"/>
          <w:b/>
          <w:i/>
          <w:snapToGrid w:val="0"/>
        </w:rPr>
        <w:softHyphen/>
        <w:t>duzida de trabalho;</w:t>
      </w:r>
    </w:p>
    <w:p w:rsidR="00000000" w:rsidRDefault="00083493">
      <w:pPr>
        <w:pStyle w:val="Recuodecorpodetexto"/>
        <w:ind w:firstLine="1440"/>
        <w:rPr>
          <w:b/>
        </w:rPr>
      </w:pPr>
      <w:r>
        <w:rPr>
          <w:b/>
        </w:rPr>
        <w:t xml:space="preserve">II - a retribuição pecuniária por hora prestada corresponderá a 1% (um por cento) do valor fixado na Tabela III da Escala </w:t>
      </w:r>
      <w:r>
        <w:rPr>
          <w:b/>
        </w:rPr>
        <w:t>de Vencimentos - Quadro do Magistério, instituída pelo artigo 26-A desta lei complementar, para a referência nu</w:t>
      </w:r>
      <w:r>
        <w:rPr>
          <w:b/>
        </w:rPr>
        <w:softHyphen/>
        <w:t>mérica que se situar tantas referências acima da inicial da classe de Professor II ou Professor III, conforme o caso, quan</w:t>
      </w:r>
      <w:r>
        <w:rPr>
          <w:b/>
        </w:rPr>
        <w:softHyphen/>
        <w:t xml:space="preserve">tas forem </w:t>
      </w:r>
      <w:proofErr w:type="gramStart"/>
      <w:r>
        <w:rPr>
          <w:b/>
        </w:rPr>
        <w:t>as</w:t>
      </w:r>
      <w:proofErr w:type="gramEnd"/>
      <w:r>
        <w:rPr>
          <w:b/>
        </w:rPr>
        <w:t xml:space="preserve"> referênc</w:t>
      </w:r>
      <w:r>
        <w:rPr>
          <w:b/>
        </w:rPr>
        <w:t>ias atribuídas na forma prevista no inciso anterior, respeitado o grau em que se encontrava o docente na situação anterior.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 As vantagens pecuniárias de que trata o artigo 26-C desta lei complementar, concedidas ao docente que se encontrar</w:t>
      </w:r>
      <w:r>
        <w:rPr>
          <w:rFonts w:ascii="Helvetica" w:hAnsi="Helvetica"/>
          <w:b/>
          <w:i/>
          <w:snapToGrid w:val="0"/>
        </w:rPr>
        <w:t xml:space="preserve"> na situação prevista no “caput”, serão calculadas sobre o valor correspondente à carga reduzida de trabalho.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(Os artigos 75 e 76 estão com a redação dada pela Lei Complementar nº 645/89. O artigo 77 está com a redação dada pela Lei Complementar nº 665/91</w:t>
      </w:r>
      <w:r>
        <w:rPr>
          <w:rFonts w:ascii="Helvetica" w:hAnsi="Helvetica"/>
          <w:b/>
          <w:sz w:val="18"/>
        </w:rPr>
        <w:t>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78 - O docente que, ao se aposentar, es</w:t>
      </w:r>
      <w:r>
        <w:rPr>
          <w:rFonts w:ascii="Helvetica" w:hAnsi="Helvetica"/>
          <w:snapToGrid w:val="0"/>
        </w:rPr>
        <w:softHyphen/>
        <w:t>tiver exercendo carga reduzida de trabalho, terá os proventos calculados com base na média mensal do número de horas presta</w:t>
      </w:r>
      <w:r>
        <w:rPr>
          <w:rFonts w:ascii="Helvetica" w:hAnsi="Helvetica"/>
          <w:snapToGrid w:val="0"/>
        </w:rPr>
        <w:softHyphen/>
        <w:t>das, a esse título, que resultar da soma das que, no término de cada ano, forem a</w:t>
      </w:r>
      <w:r>
        <w:rPr>
          <w:rFonts w:ascii="Helvetica" w:hAnsi="Helvetica"/>
          <w:snapToGrid w:val="0"/>
        </w:rPr>
        <w:t>puradas mediante aplicação da fração 1/30 (um trinta avos) sobre a média mensal das horas efetivamente pres</w:t>
      </w:r>
      <w:r>
        <w:rPr>
          <w:rFonts w:ascii="Helvetica" w:hAnsi="Helvetica"/>
          <w:snapToGrid w:val="0"/>
        </w:rPr>
        <w:softHyphen/>
        <w:t>tadas àquele título, no mesmo ano.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Far-se-ão, até a casa dos centésimos, as apurações anuais relativas à média mensal e à fração 1</w:t>
      </w:r>
      <w:r>
        <w:rPr>
          <w:rFonts w:ascii="Helvetica" w:hAnsi="Helvetica"/>
          <w:snapToGrid w:val="0"/>
        </w:rPr>
        <w:t>/30 (um trinta avos), devendo arredondar-se para um in</w:t>
      </w:r>
      <w:r>
        <w:rPr>
          <w:rFonts w:ascii="Helvetica" w:hAnsi="Helvetica"/>
          <w:snapToGrid w:val="0"/>
        </w:rPr>
        <w:softHyphen/>
        <w:t>teiro a fração que se obtiver na soma final.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79 - É assegurado ao docente, de que trata o artigo anterior, o direito de, por ocasião da aposenta</w:t>
      </w:r>
      <w:r>
        <w:rPr>
          <w:rFonts w:ascii="Helvetica" w:hAnsi="Helvetica"/>
          <w:snapToGrid w:val="0"/>
        </w:rPr>
        <w:softHyphen/>
        <w:t xml:space="preserve">doria e em substituição à aplicação do disposto </w:t>
      </w:r>
      <w:r>
        <w:rPr>
          <w:rFonts w:ascii="Helvetica" w:hAnsi="Helvetica"/>
          <w:snapToGrid w:val="0"/>
        </w:rPr>
        <w:t>no mesmo ar</w:t>
      </w:r>
      <w:r>
        <w:rPr>
          <w:rFonts w:ascii="Helvetica" w:hAnsi="Helvetica"/>
          <w:snapToGrid w:val="0"/>
        </w:rPr>
        <w:softHyphen/>
        <w:t>tigo, optar pelo cálculo dos proventos, com base na média men</w:t>
      </w:r>
      <w:r>
        <w:rPr>
          <w:rFonts w:ascii="Helvetica" w:hAnsi="Helvetica"/>
          <w:snapToGrid w:val="0"/>
        </w:rPr>
        <w:softHyphen/>
        <w:t>sal das horas prestadas a título de carga reduzida, a saber: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nos 60 (sessenta) meses anteriores àquele em que houver sido protocolado o pedido de aposentadoria;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durante quai</w:t>
      </w:r>
      <w:r>
        <w:rPr>
          <w:rFonts w:ascii="Helvetica" w:hAnsi="Helvetica"/>
          <w:snapToGrid w:val="0"/>
        </w:rPr>
        <w:t>squer 84 (oitenta e quatro) meses ininterruptos, anteriores àquele em que houver sido pro</w:t>
      </w:r>
      <w:r>
        <w:rPr>
          <w:rFonts w:ascii="Helvetica" w:hAnsi="Helvetica"/>
          <w:snapToGrid w:val="0"/>
        </w:rPr>
        <w:softHyphen/>
        <w:t>tocolado o pedido de aposentadoria;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III - em quaisquer 120 (cento e vinte) meses intercalados anteriores àquele em que houver sido protocolado o pedido de aposentador</w:t>
      </w:r>
      <w:r>
        <w:rPr>
          <w:rFonts w:ascii="Helvetica" w:hAnsi="Helvetica"/>
          <w:snapToGrid w:val="0"/>
        </w:rPr>
        <w:t>ia.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1º - Nos casos de aposentadoria por </w:t>
      </w:r>
      <w:proofErr w:type="gramStart"/>
      <w:r>
        <w:rPr>
          <w:rFonts w:ascii="Helvetica" w:hAnsi="Helvetica"/>
          <w:snapToGrid w:val="0"/>
        </w:rPr>
        <w:t>imple</w:t>
      </w:r>
      <w:r>
        <w:rPr>
          <w:rFonts w:ascii="Helvetica" w:hAnsi="Helvetica"/>
          <w:snapToGrid w:val="0"/>
        </w:rPr>
        <w:softHyphen/>
        <w:t>mento</w:t>
      </w:r>
      <w:proofErr w:type="gramEnd"/>
      <w:r>
        <w:rPr>
          <w:rFonts w:ascii="Helvetica" w:hAnsi="Helvetica"/>
          <w:snapToGrid w:val="0"/>
        </w:rPr>
        <w:t xml:space="preserve"> de idade, aplicar-se-ão os incisos I, II e III deste ar</w:t>
      </w:r>
      <w:r>
        <w:rPr>
          <w:rFonts w:ascii="Helvetica" w:hAnsi="Helvetica"/>
          <w:snapToGrid w:val="0"/>
        </w:rPr>
        <w:softHyphen/>
        <w:t>tigo.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Será arredondada para um inteiro a fração que resultar do cálculo previsto neste artigo.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Na hipótese de aposentadoria por inva</w:t>
      </w:r>
      <w:r>
        <w:rPr>
          <w:rFonts w:ascii="Helvetica" w:hAnsi="Helvetica"/>
          <w:snapToGrid w:val="0"/>
        </w:rPr>
        <w:t>li</w:t>
      </w:r>
      <w:r>
        <w:rPr>
          <w:rFonts w:ascii="Helvetica" w:hAnsi="Helvetica"/>
          <w:snapToGrid w:val="0"/>
        </w:rPr>
        <w:softHyphen/>
        <w:t>dez, qualquer que seja o tempo de serviço, será com vencimentos integrais.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80 - Será incluído para apuração da mé</w:t>
      </w:r>
      <w:r>
        <w:rPr>
          <w:rFonts w:ascii="Helvetica" w:hAnsi="Helvetica"/>
          <w:snapToGrid w:val="0"/>
        </w:rPr>
        <w:softHyphen/>
        <w:t xml:space="preserve">dia mensal de que tratam os artigos 78 e </w:t>
      </w:r>
      <w:proofErr w:type="gramStart"/>
      <w:r>
        <w:rPr>
          <w:rFonts w:ascii="Helvetica" w:hAnsi="Helvetica"/>
          <w:snapToGrid w:val="0"/>
        </w:rPr>
        <w:t>79, ambos</w:t>
      </w:r>
      <w:proofErr w:type="gramEnd"/>
      <w:r>
        <w:rPr>
          <w:rFonts w:ascii="Helvetica" w:hAnsi="Helvetica"/>
          <w:snapToGrid w:val="0"/>
        </w:rPr>
        <w:t xml:space="preserve"> desta lei complementar, o número de horas prestadas pelo docente a título de car</w:t>
      </w:r>
      <w:r>
        <w:rPr>
          <w:rFonts w:ascii="Helvetica" w:hAnsi="Helvetica"/>
          <w:snapToGrid w:val="0"/>
        </w:rPr>
        <w:t>ga suplementar de trabalho, nos períodos ali previstos, em qualquer das Jornadas de Trabalho Docente.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81 - Para cálculo dos proventos nas hi</w:t>
      </w:r>
      <w:r>
        <w:rPr>
          <w:rFonts w:ascii="Helvetica" w:hAnsi="Helvetica"/>
          <w:b/>
          <w:i/>
          <w:snapToGrid w:val="0"/>
        </w:rPr>
        <w:softHyphen/>
        <w:t>póteses previstas nos artigos 78 e 79, ambos desta lei comple</w:t>
      </w:r>
      <w:r>
        <w:rPr>
          <w:rFonts w:ascii="Helvetica" w:hAnsi="Helvetica"/>
          <w:b/>
          <w:i/>
          <w:snapToGrid w:val="0"/>
        </w:rPr>
        <w:softHyphen/>
        <w:t xml:space="preserve">mentar, o valor de cada hora corresponderá a </w:t>
      </w:r>
      <w:r>
        <w:rPr>
          <w:rFonts w:ascii="Helvetica" w:hAnsi="Helvetica"/>
          <w:b/>
          <w:i/>
          <w:snapToGrid w:val="0"/>
        </w:rPr>
        <w:t>1% (um por cento):</w:t>
      </w: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I - do valor fixado na Tabela III da Escala de Vencimentos-Quadro do Magistério, instituída pelo artigo 26-A desta lei complementar, para o padrão inicial da classe de Pro</w:t>
      </w:r>
      <w:r>
        <w:rPr>
          <w:rFonts w:ascii="Helvetica" w:hAnsi="Helvetica"/>
          <w:b/>
          <w:i/>
          <w:snapToGrid w:val="0"/>
        </w:rPr>
        <w:softHyphen/>
        <w:t>fessor II ou Professor III, conforme a licenciatura curta ou plen</w:t>
      </w:r>
      <w:r>
        <w:rPr>
          <w:rFonts w:ascii="Helvetica" w:hAnsi="Helvetica"/>
          <w:b/>
          <w:i/>
          <w:snapToGrid w:val="0"/>
        </w:rPr>
        <w:t>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b/>
          <w:i/>
          <w:snapToGrid w:val="0"/>
        </w:rPr>
        <w:t>II - do valor do padrão, determinado nos termos do artigo 78 desta lei complementar, na hipótese ali prevista.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  <w:sz w:val="18"/>
        </w:rPr>
      </w:pPr>
    </w:p>
    <w:p w:rsidR="00000000" w:rsidRDefault="00083493">
      <w:pPr>
        <w:pStyle w:val="nota"/>
        <w:ind w:firstLine="144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(O artigo 81 está com a redação dada pela Lei Complementar nº 645/89. </w:t>
      </w:r>
      <w:proofErr w:type="gramStart"/>
      <w:r>
        <w:rPr>
          <w:rFonts w:ascii="Helvetica" w:hAnsi="Helvetica"/>
          <w:b/>
          <w:sz w:val="18"/>
        </w:rPr>
        <w:t>Vide Anexos</w:t>
      </w:r>
      <w:proofErr w:type="gramEnd"/>
      <w:r>
        <w:rPr>
          <w:rFonts w:ascii="Helvetica" w:hAnsi="Helvetica"/>
          <w:b/>
          <w:sz w:val="18"/>
        </w:rPr>
        <w:t xml:space="preserve"> V e VIII da Lei Complementar nº 836/97.)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SEÇÃO III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Do Paga</w:t>
      </w:r>
      <w:r>
        <w:rPr>
          <w:rFonts w:ascii="Helvetica" w:hAnsi="Helvetica"/>
          <w:sz w:val="24"/>
        </w:rPr>
        <w:t>mento Proporcional de Férias</w:t>
      </w:r>
    </w:p>
    <w:p w:rsidR="00000000" w:rsidRDefault="00083493">
      <w:pPr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82 - Na hipótese da dispensa prevista nos incisos I e II do artigo 26 desta lei complementar, o do</w:t>
      </w:r>
      <w:r>
        <w:rPr>
          <w:rFonts w:ascii="Helvetica" w:hAnsi="Helvetica"/>
          <w:snapToGrid w:val="0"/>
        </w:rPr>
        <w:softHyphen/>
        <w:t>cente, ocupante de função-atividade, fará jus ao pagamento re</w:t>
      </w:r>
      <w:r>
        <w:rPr>
          <w:rFonts w:ascii="Helvetica" w:hAnsi="Helvetica"/>
          <w:snapToGrid w:val="0"/>
        </w:rPr>
        <w:softHyphen/>
        <w:t>lativo ao período de férias, na base de 1/12 (um doze avos</w:t>
      </w:r>
      <w:r>
        <w:rPr>
          <w:rFonts w:ascii="Helvetica" w:hAnsi="Helvetica"/>
          <w:snapToGrid w:val="0"/>
        </w:rPr>
        <w:t>) do valor percebido por mês de serviço prestado.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A Secretaria da Educação bai</w:t>
      </w:r>
      <w:r>
        <w:rPr>
          <w:rFonts w:ascii="Helvetica" w:hAnsi="Helvetica"/>
          <w:snapToGrid w:val="0"/>
        </w:rPr>
        <w:softHyphen/>
        <w:t>xará normas regulamentares para a operacionalização deste ar</w:t>
      </w:r>
      <w:r>
        <w:rPr>
          <w:rFonts w:ascii="Helvetica" w:hAnsi="Helvetica"/>
          <w:snapToGrid w:val="0"/>
        </w:rPr>
        <w:softHyphen/>
        <w:t>tigo.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XIV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Da Gratificação pelo Trabalho Noturno </w:t>
      </w:r>
    </w:p>
    <w:p w:rsidR="00000000" w:rsidRDefault="00083493">
      <w:pPr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Artigo 83 - Os funcionários e servidor</w:t>
      </w:r>
      <w:r>
        <w:rPr>
          <w:rFonts w:ascii="Helvetica" w:hAnsi="Helvetica"/>
          <w:b/>
          <w:i/>
          <w:color w:val="auto"/>
        </w:rPr>
        <w:t xml:space="preserve">es, integrantes da série de classes de docentes e das classes de especialistas de educação, do Quadro do Magistério, enquanto atuarem no ensino de 1º e 2º graus das unidades escolares da Secretaria da Educação, no período noturno, </w:t>
      </w:r>
      <w:proofErr w:type="gramStart"/>
      <w:r>
        <w:rPr>
          <w:rFonts w:ascii="Helvetica" w:hAnsi="Helvetica"/>
          <w:b/>
          <w:i/>
          <w:color w:val="auto"/>
        </w:rPr>
        <w:t>farão</w:t>
      </w:r>
      <w:proofErr w:type="gramEnd"/>
      <w:r>
        <w:rPr>
          <w:rFonts w:ascii="Helvetica" w:hAnsi="Helvetica"/>
          <w:b/>
          <w:i/>
          <w:color w:val="auto"/>
        </w:rPr>
        <w:t xml:space="preserve"> jus à Gratificação </w:t>
      </w:r>
      <w:r>
        <w:rPr>
          <w:rFonts w:ascii="Helvetica" w:hAnsi="Helvetica"/>
          <w:b/>
          <w:i/>
          <w:color w:val="auto"/>
        </w:rPr>
        <w:t>por Trabalho no Curso Noturno - GTCN.</w:t>
      </w:r>
    </w:p>
    <w:p w:rsidR="00000000" w:rsidRDefault="00083493">
      <w:pPr>
        <w:pStyle w:val="nota"/>
        <w:rPr>
          <w:rFonts w:ascii="Helvetica" w:hAnsi="Helvetica"/>
          <w:b/>
          <w:sz w:val="24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art. 83 está com a redação dada pela Lei Complementar nº 774/94)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Artigo 84 - Para os efeitos desta lei comple</w:t>
      </w:r>
      <w:r>
        <w:rPr>
          <w:rFonts w:ascii="Helvetica" w:hAnsi="Helvetica"/>
          <w:snapToGrid w:val="0"/>
        </w:rPr>
        <w:softHyphen/>
        <w:t>mentar, considerar-se-á trabalho noturno aquele que for reali</w:t>
      </w:r>
      <w:r>
        <w:rPr>
          <w:rFonts w:ascii="Helvetica" w:hAnsi="Helvetica"/>
          <w:snapToGrid w:val="0"/>
        </w:rPr>
        <w:softHyphen/>
        <w:t>zado no período das 19 (dezenove) horas à</w:t>
      </w:r>
      <w:r>
        <w:rPr>
          <w:rFonts w:ascii="Helvetica" w:hAnsi="Helvetica"/>
          <w:snapToGrid w:val="0"/>
        </w:rPr>
        <w:t>s 23 (vinte e três) horas.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03tex"/>
        <w:ind w:firstLine="1440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Artigo 85 - A Gratificação por Trabalho no Curso Noturno será calculada mediante aplicação dos percentuais adiante especificados sobre o valor percebido em decorrência da carga horária relativa ao trabalho no curso noturno:</w:t>
      </w:r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b/>
          <w:i/>
          <w:color w:val="auto"/>
        </w:rPr>
        <w:t xml:space="preserve">I - </w:t>
      </w:r>
      <w:r>
        <w:rPr>
          <w:rFonts w:ascii="Helvetica" w:hAnsi="Helvetica"/>
          <w:b/>
          <w:i/>
          <w:color w:val="auto"/>
        </w:rPr>
        <w:t xml:space="preserve">20% (vinte por cento), quando o docente atuar em unidades escolares da rede estadual de ensino; </w:t>
      </w:r>
      <w:proofErr w:type="gramStart"/>
      <w:r>
        <w:rPr>
          <w:rFonts w:ascii="Helvetica" w:hAnsi="Helvetica"/>
          <w:b/>
          <w:i/>
          <w:color w:val="auto"/>
        </w:rPr>
        <w:t>ou</w:t>
      </w:r>
      <w:proofErr w:type="gramEnd"/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II - 30% (trinta por cento), quando o docente atuar em unidades escolares da rede estadual de ensino, identificadas como Escolas-Padrão.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§ 1º - Na determinaç</w:t>
      </w:r>
      <w:r>
        <w:rPr>
          <w:rFonts w:ascii="Helvetica" w:hAnsi="Helvetica"/>
          <w:b/>
          <w:i/>
          <w:color w:val="auto"/>
        </w:rPr>
        <w:t>ão do valor das horas-aula, para fins do disposto neste artigo, considerar-se-á a retribuição global mensal percebida pelo servidor.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§ 2º - Tratando-se de especialista de educação, a gratificação será calculada sobre o valor que corresponder às horas de se</w:t>
      </w:r>
      <w:r>
        <w:rPr>
          <w:rFonts w:ascii="Helvetica" w:hAnsi="Helvetica"/>
          <w:b/>
          <w:i/>
          <w:color w:val="auto"/>
        </w:rPr>
        <w:t>rviço prestadas no período de trabalho no curso noturno.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§ 3º - Para o fim previsto no parágrafo anterior, o valor da hora será o resultado da divisão por 240 (duzentas e quarenta) horas do valor da retribuição global mensal.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§ 4º - Para fins do disposto n</w:t>
      </w:r>
      <w:r>
        <w:rPr>
          <w:rFonts w:ascii="Helvetica" w:hAnsi="Helvetica"/>
          <w:b/>
          <w:i/>
          <w:color w:val="auto"/>
        </w:rPr>
        <w:t>este artigo, considera-se retribuição global mensal a somatória de todos os valores percebidos pelo servidor, em caráter permanente, tais como o vencimento, a remuneração, o salário, o adicional por tempo de serviço, a sexta-parte, as gratificações incorpo</w:t>
      </w:r>
      <w:r>
        <w:rPr>
          <w:rFonts w:ascii="Helvetica" w:hAnsi="Helvetica"/>
          <w:b/>
          <w:i/>
          <w:color w:val="auto"/>
        </w:rPr>
        <w:t>radas ou não e as demais vantagens pecuniárias, não eventuais, asseguradas pela legislação, excetuados apenas o salário-família, o salário-esposa, o adicional de insalubridade, o auxílio-transporte, o adicional de transporte e o serviço extraordinário.</w:t>
      </w:r>
    </w:p>
    <w:p w:rsidR="00000000" w:rsidRDefault="00083493">
      <w:pPr>
        <w:pStyle w:val="03tex"/>
        <w:rPr>
          <w:rFonts w:ascii="Helvetica" w:hAnsi="Helvetica"/>
          <w:b/>
          <w:i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Ar</w:t>
      </w:r>
      <w:r>
        <w:rPr>
          <w:rFonts w:ascii="Helvetica" w:hAnsi="Helvetica"/>
          <w:b/>
          <w:i/>
          <w:color w:val="auto"/>
        </w:rPr>
        <w:t>tigo 86 - Os funcionários e servidores integrantes do Quadro do Magistério perderão o direito à Gratificação por Trabalho no Curso Noturno quando ocorrer afastamento, licença ou ausência de qualquer natureza, salvo nas hipóteses de falta abonada, férias, l</w:t>
      </w:r>
      <w:r>
        <w:rPr>
          <w:rFonts w:ascii="Helvetica" w:hAnsi="Helvetica"/>
          <w:b/>
          <w:i/>
          <w:color w:val="auto"/>
        </w:rPr>
        <w:t>icença-prêmio, licença à gestante, licença - adoção, gala, nojo, júri, afastamento para participar de treinamento, orientação técnica ou curso, promovidos pela Secretaria da Educação e de licença para tratamento de saúde, neste último</w:t>
      </w:r>
      <w:proofErr w:type="gramStart"/>
      <w:r>
        <w:rPr>
          <w:rFonts w:ascii="Helvetica" w:hAnsi="Helvetica"/>
          <w:b/>
          <w:i/>
          <w:color w:val="auto"/>
        </w:rPr>
        <w:t xml:space="preserve">  </w:t>
      </w:r>
      <w:proofErr w:type="gramEnd"/>
      <w:r>
        <w:rPr>
          <w:rFonts w:ascii="Helvetica" w:hAnsi="Helvetica"/>
          <w:b/>
          <w:i/>
          <w:color w:val="auto"/>
        </w:rPr>
        <w:t>caso até o limite de</w:t>
      </w:r>
      <w:r>
        <w:rPr>
          <w:rFonts w:ascii="Helvetica" w:hAnsi="Helvetica"/>
          <w:b/>
          <w:i/>
          <w:color w:val="auto"/>
        </w:rPr>
        <w:t xml:space="preserve"> 45 (quarenta e cinco) dias.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Artigo 87 - O valor da Gratificação por Trabalho no Curso Noturno será computado no cálculo do décimo-terceiro salário e férias.</w:t>
      </w: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b/>
          <w:i/>
          <w:color w:val="auto"/>
        </w:rPr>
      </w:pPr>
      <w:r>
        <w:rPr>
          <w:rFonts w:ascii="Helvetica" w:hAnsi="Helvetica"/>
          <w:b/>
          <w:i/>
          <w:color w:val="auto"/>
        </w:rPr>
        <w:t>Artigo 88 - A Gratificação por Trabalho no Curso Noturno não se incorporará aos vencimentos ou s</w:t>
      </w:r>
      <w:r>
        <w:rPr>
          <w:rFonts w:ascii="Helvetica" w:hAnsi="Helvetica"/>
          <w:b/>
          <w:i/>
          <w:color w:val="auto"/>
        </w:rPr>
        <w:t>alários para nenhum efeito.</w:t>
      </w:r>
    </w:p>
    <w:p w:rsidR="00000000" w:rsidRDefault="00083493">
      <w:pPr>
        <w:pStyle w:val="P6"/>
        <w:spacing w:after="0" w:line="240" w:lineRule="atLeast"/>
        <w:ind w:firstLine="1439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(Os artigos 85, 86, 87 e 88 estão com a redação dada pela Lei Complementar nº 774/94.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rPr>
          <w:rFonts w:ascii="Helvetica" w:hAnsi="Helvetica"/>
          <w:b/>
          <w:snapToGrid w:val="0"/>
        </w:rPr>
      </w:pPr>
    </w:p>
    <w:p w:rsidR="00000000" w:rsidRDefault="00083493">
      <w:pPr>
        <w:rPr>
          <w:rFonts w:ascii="Helvetica" w:hAnsi="Helvetica"/>
          <w:snapToGrid w:val="0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XV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Disposições Gerais e Finais</w:t>
      </w:r>
    </w:p>
    <w:p w:rsidR="00000000" w:rsidRDefault="00083493">
      <w:pPr>
        <w:pStyle w:val="01cap"/>
        <w:rPr>
          <w:rFonts w:ascii="Helvetica" w:hAnsi="Helvetica"/>
          <w:sz w:val="24"/>
        </w:rPr>
      </w:pPr>
    </w:p>
    <w:p w:rsidR="00000000" w:rsidRDefault="00083493">
      <w:pPr>
        <w:pStyle w:val="Recuodecorpodetexto"/>
        <w:ind w:firstLine="1440"/>
      </w:pPr>
      <w:r>
        <w:t>Artigo 89 - As escolas agrupadas serão dirigi</w:t>
      </w:r>
      <w:r>
        <w:softHyphen/>
        <w:t>das pelo Vice-Diretor de Escola.</w:t>
      </w: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89 e</w:t>
      </w:r>
      <w:r>
        <w:rPr>
          <w:rFonts w:ascii="Helvetica" w:hAnsi="Helvetica"/>
          <w:b/>
          <w:sz w:val="18"/>
        </w:rPr>
        <w:t>stá com a redação dada pela Lei Complementar nº 725/93, que foi revogada pela Lei Complementar nº 836/97.</w:t>
      </w:r>
      <w:proofErr w:type="gramStart"/>
      <w:r>
        <w:rPr>
          <w:rFonts w:ascii="Helvetica" w:hAnsi="Helvetica"/>
          <w:b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90 - As funções de Diretor de Escola e de Delegado de Ensino, enquanto não criados os cargos corres</w:t>
      </w:r>
      <w:r>
        <w:rPr>
          <w:rFonts w:ascii="Helvetica" w:hAnsi="Helvetica"/>
          <w:b/>
          <w:i/>
          <w:snapToGrid w:val="0"/>
        </w:rPr>
        <w:softHyphen/>
        <w:t>pondentes, serão retribuídas mediante “</w:t>
      </w:r>
      <w:proofErr w:type="gramStart"/>
      <w:r>
        <w:rPr>
          <w:rFonts w:ascii="Helvetica" w:hAnsi="Helvetica"/>
          <w:b/>
          <w:i/>
          <w:snapToGrid w:val="0"/>
        </w:rPr>
        <w:t>pr</w:t>
      </w:r>
      <w:r>
        <w:rPr>
          <w:rFonts w:ascii="Helvetica" w:hAnsi="Helvetica"/>
          <w:b/>
          <w:i/>
          <w:snapToGrid w:val="0"/>
        </w:rPr>
        <w:t>o labore</w:t>
      </w:r>
      <w:proofErr w:type="gramEnd"/>
      <w:r>
        <w:rPr>
          <w:rFonts w:ascii="Helvetica" w:hAnsi="Helvetica"/>
          <w:b/>
          <w:i/>
          <w:snapToGrid w:val="0"/>
        </w:rPr>
        <w:t>”, na forma e condições previstas no artigo 28 da Lei nº 10.168, de 10 de ju</w:t>
      </w:r>
      <w:r>
        <w:rPr>
          <w:rFonts w:ascii="Helvetica" w:hAnsi="Helvetica"/>
          <w:b/>
          <w:i/>
          <w:snapToGrid w:val="0"/>
        </w:rPr>
        <w:softHyphen/>
        <w:t>lho de 1968.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40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artigo 90 está com a redação dada pelo artigo 5º da Lei Complementar nº 806/95)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91 - Consideram-se efetivamente exerci</w:t>
      </w:r>
      <w:r>
        <w:rPr>
          <w:rFonts w:ascii="Helvetica" w:hAnsi="Helvetica"/>
          <w:snapToGrid w:val="0"/>
        </w:rPr>
        <w:softHyphen/>
        <w:t>das as horas-aula e/ou hora</w:t>
      </w:r>
      <w:r>
        <w:rPr>
          <w:rFonts w:ascii="Helvetica" w:hAnsi="Helvetica"/>
          <w:snapToGrid w:val="0"/>
        </w:rPr>
        <w:t>s-atividade que o docente deixar de prestar por motivo de férias escolares, suspensão de aulas por determinação superior, recesso escolar, e de outras ausências que a legislação considere como de efetivo exercício para todos os efeitos legais.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</w:t>
      </w:r>
      <w:r>
        <w:rPr>
          <w:rFonts w:ascii="Helvetica" w:hAnsi="Helvetica"/>
          <w:snapToGrid w:val="0"/>
        </w:rPr>
        <w:t>ico - As horas-aula e horas-ativi</w:t>
      </w:r>
      <w:r>
        <w:rPr>
          <w:rFonts w:ascii="Helvetica" w:hAnsi="Helvetica"/>
          <w:snapToGrid w:val="0"/>
        </w:rPr>
        <w:softHyphen/>
        <w:t xml:space="preserve">dade que o docente deixar de prestar, em virtude de licença concedida para tratamento de saúde, considerar-se-ão </w:t>
      </w:r>
      <w:proofErr w:type="gramStart"/>
      <w:r>
        <w:rPr>
          <w:rFonts w:ascii="Helvetica" w:hAnsi="Helvetica"/>
          <w:snapToGrid w:val="0"/>
        </w:rPr>
        <w:t>exercidas</w:t>
      </w:r>
      <w:proofErr w:type="gramEnd"/>
      <w:r>
        <w:rPr>
          <w:rFonts w:ascii="Helvetica" w:hAnsi="Helvetica"/>
          <w:snapToGrid w:val="0"/>
        </w:rPr>
        <w:t xml:space="preserve"> para fins de pagamento e para os efeitos de incorporação aos cálculos dos proventos.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92 - O</w:t>
      </w:r>
      <w:r>
        <w:rPr>
          <w:rFonts w:ascii="Helvetica" w:hAnsi="Helvetica"/>
          <w:snapToGrid w:val="0"/>
        </w:rPr>
        <w:t xml:space="preserve"> tempo de serviço dos docentes servidores será contado em dias corridos para todos os fins e efeitos legais.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93 - Os critérios, para fins de desconto da retribuição pecuniária pelo não comparecimento do docente à hora-aula ou à hora-atividade, serã</w:t>
      </w:r>
      <w:r>
        <w:rPr>
          <w:rFonts w:ascii="Helvetica" w:hAnsi="Helvetica"/>
          <w:snapToGrid w:val="0"/>
        </w:rPr>
        <w:t>o estabelecidos em regula</w:t>
      </w:r>
      <w:r>
        <w:rPr>
          <w:rFonts w:ascii="Helvetica" w:hAnsi="Helvetica"/>
          <w:snapToGrid w:val="0"/>
        </w:rPr>
        <w:softHyphen/>
        <w:t>mento.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94 - Além das férias regulamentares, os especialistas de educação, com exercício na unidade escolar, serão dispensados do ponto por 10 (dez) dias, durante o período de recesso escolar de julho, conforme calendário h</w:t>
      </w:r>
      <w:r>
        <w:rPr>
          <w:rFonts w:ascii="Helvetica" w:hAnsi="Helvetica"/>
          <w:snapToGrid w:val="0"/>
        </w:rPr>
        <w:t>omologado pelo Delegado de Ensino.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95 - O Conselho de Escola, de natureza deliberativa, eleito anualmente durante o primeiro mês letivo, presidido pelo Diretor da Escola, terá um total mínimo de 20 (vinte) e máximo de 40 (quarenta) componentes, fix</w:t>
      </w:r>
      <w:r>
        <w:rPr>
          <w:rFonts w:ascii="Helvetica" w:hAnsi="Helvetica"/>
          <w:snapToGrid w:val="0"/>
        </w:rPr>
        <w:t>ado sempre proporcionalmente ao número de classes do estabelecimento de ensino.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A composição a que se refere o “caput” obedecerá à seguinte proporcionalidade: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- 40% (quarenta por cento) de docentes;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II - 5% (cinco por cento) de especialistas de ed</w:t>
      </w:r>
      <w:r>
        <w:rPr>
          <w:rFonts w:ascii="Helvetica" w:hAnsi="Helvetica"/>
          <w:snapToGrid w:val="0"/>
        </w:rPr>
        <w:t>ucação, excetuando-se o Diretor de Escola;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- 5% (cinco por cento) dos demais funcioná</w:t>
      </w:r>
      <w:r>
        <w:rPr>
          <w:rFonts w:ascii="Helvetica" w:hAnsi="Helvetica"/>
          <w:snapToGrid w:val="0"/>
        </w:rPr>
        <w:softHyphen/>
        <w:t>rios;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- 25% (vinte e cinco por cento) de pais de alunos;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V - 25% (vinte e cinco por cento) de alunos;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2º - Os componentes do Conselho de Escola serão escolhidos </w:t>
      </w:r>
      <w:r>
        <w:rPr>
          <w:rFonts w:ascii="Helvetica" w:hAnsi="Helvetica"/>
          <w:snapToGrid w:val="0"/>
        </w:rPr>
        <w:t>entre os seus pares, mediante processo ele</w:t>
      </w:r>
      <w:r>
        <w:rPr>
          <w:rFonts w:ascii="Helvetica" w:hAnsi="Helvetica"/>
          <w:snapToGrid w:val="0"/>
        </w:rPr>
        <w:softHyphen/>
        <w:t>tivo.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3º - Cada segmento representado no Conselho de Escola elegerá também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 xml:space="preserve"> (dois) suplentes, que substituirão os membros efetivos em suas ausências e impedimentos.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4º - Os representantes dos alunos terão sem</w:t>
      </w:r>
      <w:r>
        <w:rPr>
          <w:rFonts w:ascii="Helvetica" w:hAnsi="Helvetica"/>
          <w:snapToGrid w:val="0"/>
        </w:rPr>
        <w:softHyphen/>
        <w:t>pre direito a voz e voto, salvo nos assuntos que, por força le</w:t>
      </w:r>
      <w:r>
        <w:rPr>
          <w:rFonts w:ascii="Helvetica" w:hAnsi="Helvetica"/>
          <w:snapToGrid w:val="0"/>
        </w:rPr>
        <w:softHyphen/>
        <w:t>gal, sejam restritos aos que estiverem no gozo da capacidade civil.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5º - São atribuições do Conselho de Escola: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Deliberar sobre: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diretrizes e metas da unidade escolar;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alternativas</w:t>
      </w:r>
      <w:r>
        <w:rPr>
          <w:rFonts w:ascii="Helvetica" w:hAnsi="Helvetica"/>
          <w:snapToGrid w:val="0"/>
        </w:rPr>
        <w:t xml:space="preserve"> de solução para os problemas de natureza administrativa e pedagógica;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c) projetos de atendimento psico-pedagógico e material ao aluno;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d) programas especiais visando à integração es</w:t>
      </w:r>
      <w:r>
        <w:rPr>
          <w:rFonts w:ascii="Helvetica" w:hAnsi="Helvetica"/>
          <w:snapToGrid w:val="0"/>
        </w:rPr>
        <w:softHyphen/>
        <w:t>cola-família-comunidade;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e) criação e regulamentação das instituições aux</w:t>
      </w:r>
      <w:r>
        <w:rPr>
          <w:rFonts w:ascii="Helvetica" w:hAnsi="Helvetica"/>
          <w:snapToGrid w:val="0"/>
        </w:rPr>
        <w:t>iliares da escola;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f) prioridades para aplicação de recursos da Escola e das instituições auxiliares;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g) a designação ou a dispensa do Vice-Diretor de Escola;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(A alínea “g” do inciso I do § 5º está com a redação</w:t>
      </w:r>
      <w:proofErr w:type="gramStart"/>
      <w:r>
        <w:rPr>
          <w:rFonts w:ascii="Helvetica" w:hAnsi="Helvetica"/>
          <w:b/>
          <w:sz w:val="18"/>
        </w:rPr>
        <w:t xml:space="preserve">  </w:t>
      </w:r>
      <w:proofErr w:type="gramEnd"/>
      <w:r>
        <w:rPr>
          <w:rFonts w:ascii="Helvetica" w:hAnsi="Helvetica"/>
          <w:b/>
          <w:sz w:val="18"/>
        </w:rPr>
        <w:t xml:space="preserve">dada pela Lei Complementar nº 725/93, que </w:t>
      </w:r>
      <w:r>
        <w:rPr>
          <w:rFonts w:ascii="Helvetica" w:hAnsi="Helvetica"/>
          <w:b/>
          <w:sz w:val="18"/>
        </w:rPr>
        <w:t>foi revogada pela Lei Complementar nº 836/97. Vide Comunicado SE de 31.3.86 sobre Conselho de Escola.)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h) as penalidades disciplinares a que estiverem sujeitos os funcionários, servidores e alunos da unidade esco</w:t>
      </w:r>
      <w:r>
        <w:rPr>
          <w:rFonts w:ascii="Helvetica" w:hAnsi="Helvetica"/>
          <w:snapToGrid w:val="0"/>
        </w:rPr>
        <w:softHyphen/>
        <w:t>lar;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Elaborar o calendário e o regime</w:t>
      </w:r>
      <w:r>
        <w:rPr>
          <w:rFonts w:ascii="Helvetica" w:hAnsi="Helvetica"/>
          <w:snapToGrid w:val="0"/>
        </w:rPr>
        <w:t>nto esco</w:t>
      </w:r>
      <w:r>
        <w:rPr>
          <w:rFonts w:ascii="Helvetica" w:hAnsi="Helvetica"/>
          <w:snapToGrid w:val="0"/>
        </w:rPr>
        <w:softHyphen/>
        <w:t>lar, observadas as normas do Conselho Estadual de Educação e a legislação pertinente;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Apreciar os relatórios anuais da escola, analisando seu desempenho em face das diretrizes e metas esta</w:t>
      </w:r>
      <w:r>
        <w:rPr>
          <w:rFonts w:ascii="Helvetica" w:hAnsi="Helvetica"/>
          <w:snapToGrid w:val="0"/>
        </w:rPr>
        <w:softHyphen/>
        <w:t>belecidas.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6º - Nenhum dos membros do Conselho de </w:t>
      </w:r>
      <w:r>
        <w:rPr>
          <w:rFonts w:ascii="Helvetica" w:hAnsi="Helvetica"/>
          <w:snapToGrid w:val="0"/>
        </w:rPr>
        <w:t>Escola poderá acumular votos, não sendo também permitidos os votos por procuração.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7º - O Conselho de Escola deverá reunir-se, ordinariamente,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 xml:space="preserve"> (duas) vezes por semestre e, extraordinaria</w:t>
      </w:r>
      <w:r>
        <w:rPr>
          <w:rFonts w:ascii="Helvetica" w:hAnsi="Helvetica"/>
          <w:snapToGrid w:val="0"/>
        </w:rPr>
        <w:softHyphen/>
        <w:t>mente, por convocação do Diretor da Escola ou por proposta de, no</w:t>
      </w:r>
      <w:r>
        <w:rPr>
          <w:rFonts w:ascii="Helvetica" w:hAnsi="Helvetica"/>
          <w:snapToGrid w:val="0"/>
        </w:rPr>
        <w:t xml:space="preserve"> mínimo, 1/3 (um terço) de seus membros.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§ 8º - As deliberações do Conselho constarão de ata, </w:t>
      </w:r>
      <w:proofErr w:type="gramStart"/>
      <w:r>
        <w:rPr>
          <w:rFonts w:ascii="Helvetica" w:hAnsi="Helvetica"/>
          <w:snapToGrid w:val="0"/>
        </w:rPr>
        <w:t>serão</w:t>
      </w:r>
      <w:proofErr w:type="gramEnd"/>
      <w:r>
        <w:rPr>
          <w:rFonts w:ascii="Helvetica" w:hAnsi="Helvetica"/>
          <w:snapToGrid w:val="0"/>
        </w:rPr>
        <w:t xml:space="preserve"> sempre tornadas públicas e adotadas por maioria sim</w:t>
      </w:r>
      <w:r>
        <w:rPr>
          <w:rFonts w:ascii="Helvetica" w:hAnsi="Helvetica"/>
          <w:snapToGrid w:val="0"/>
        </w:rPr>
        <w:softHyphen/>
        <w:t>ples, presente a maioria absoluta de seus membros.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96 - Aplicam-se aos integrantes do Qua</w:t>
      </w:r>
      <w:r>
        <w:rPr>
          <w:rFonts w:ascii="Helvetica" w:hAnsi="Helvetica"/>
          <w:snapToGrid w:val="0"/>
        </w:rPr>
        <w:softHyphen/>
        <w:t>dro do</w:t>
      </w:r>
      <w:r>
        <w:rPr>
          <w:rFonts w:ascii="Helvetica" w:hAnsi="Helvetica"/>
          <w:snapToGrid w:val="0"/>
        </w:rPr>
        <w:t xml:space="preserve"> Magistério, subsidiariamente, as disposições do Estatuto dos Funcionários Públicos Civis do </w:t>
      </w:r>
      <w:r>
        <w:rPr>
          <w:rFonts w:ascii="Helvetica" w:hAnsi="Helvetica"/>
          <w:snapToGrid w:val="0"/>
        </w:rPr>
        <w:lastRenderedPageBreak/>
        <w:t>Estado e as normas relativas ao Sistema de Administração de Pessoal, instituído pela Lei Complementar nº 180, de 12 de maio de 1978, no que couber.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</w:t>
      </w:r>
      <w:r>
        <w:rPr>
          <w:rFonts w:ascii="Helvetica" w:hAnsi="Helvetica"/>
          <w:snapToGrid w:val="0"/>
        </w:rPr>
        <w:t xml:space="preserve"> - Aos integrantes do Quadro do Magistério até o limite de </w:t>
      </w:r>
      <w:proofErr w:type="gramStart"/>
      <w:r>
        <w:rPr>
          <w:rFonts w:ascii="Helvetica" w:hAnsi="Helvetica"/>
          <w:snapToGrid w:val="0"/>
        </w:rPr>
        <w:t>2</w:t>
      </w:r>
      <w:proofErr w:type="gramEnd"/>
      <w:r>
        <w:rPr>
          <w:rFonts w:ascii="Helvetica" w:hAnsi="Helvetica"/>
          <w:snapToGrid w:val="0"/>
        </w:rPr>
        <w:t xml:space="preserve"> (dois) em cada caso, deixar-se-á de aplicar a vedação a que se refere o artigo 244 da Lei nº 10.261, de 28 de outubro de 1968.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45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/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97 - No cas</w:t>
      </w:r>
      <w:r>
        <w:rPr>
          <w:rFonts w:ascii="Helvetica" w:hAnsi="Helvetica"/>
          <w:snapToGrid w:val="0"/>
        </w:rPr>
        <w:t>o de alteração do currículo escolar que implique supressão de determinada disciplina, área de estudo ou atividade, o ocupante de cargo de professor deverá exercer a docência de outra disciplina, área de estudo ou atividade, para a qual estiver legalmente h</w:t>
      </w:r>
      <w:r>
        <w:rPr>
          <w:rFonts w:ascii="Helvetica" w:hAnsi="Helvetica"/>
          <w:snapToGrid w:val="0"/>
        </w:rPr>
        <w:t>abilitado, ficando o cargo de que é titular destinado à disciplina, área de estudo ou atividade que vier a assumir, observado o disposto no artigo 33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O professor que, nos termos deste artigo, não puder exercer a docência de o</w:t>
      </w:r>
      <w:r>
        <w:rPr>
          <w:rFonts w:ascii="Helvetica" w:hAnsi="Helvetica"/>
          <w:snapToGrid w:val="0"/>
        </w:rPr>
        <w:t>utra disciplina, área de estudo ou atividade, por não estar legalmente habilitado, ficará em disponibilidade remunerada, com vencimentos proporcionais ao tempo de serviço, nos termos do parágrafo único do ar</w:t>
      </w:r>
      <w:r>
        <w:rPr>
          <w:rFonts w:ascii="Helvetica" w:hAnsi="Helvetica"/>
          <w:snapToGrid w:val="0"/>
        </w:rPr>
        <w:softHyphen/>
        <w:t>tigo 100 da Constituição Federal (Emenda nº 1).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§ 3º do artigo 41 da Constituição Federal.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O aproveitamento do funcionário em dis</w:t>
      </w:r>
      <w:r>
        <w:rPr>
          <w:rFonts w:ascii="Helvetica" w:hAnsi="Helvetica"/>
          <w:snapToGrid w:val="0"/>
        </w:rPr>
        <w:softHyphen/>
        <w:t>ponibilidade nos termos do artigo 36 da Lei Complementar nº 180, de 12 de maio de 1978, far-se-á, desde que venha a obter habilitação para a docência da disci</w:t>
      </w:r>
      <w:r>
        <w:rPr>
          <w:rFonts w:ascii="Helvetica" w:hAnsi="Helvetica"/>
          <w:snapToGrid w:val="0"/>
        </w:rPr>
        <w:t>plina, área de estudo ou atividade, constante do currículo escolar.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98 - O docente readaptado, que perma</w:t>
      </w:r>
      <w:r>
        <w:rPr>
          <w:rFonts w:ascii="Helvetica" w:hAnsi="Helvetica"/>
          <w:snapToGrid w:val="0"/>
        </w:rPr>
        <w:softHyphen/>
        <w:t>necer prestando serviços em unidades escolares, ficará sujeito à Jornada de Trabalho Docente na qual estiver incluído, fazendo jus, ainda, à ca</w:t>
      </w:r>
      <w:r>
        <w:rPr>
          <w:rFonts w:ascii="Helvetica" w:hAnsi="Helvetica"/>
          <w:snapToGrid w:val="0"/>
        </w:rPr>
        <w:t>rga suplementar de trabalho docente que pres</w:t>
      </w:r>
      <w:r>
        <w:rPr>
          <w:rFonts w:ascii="Helvetica" w:hAnsi="Helvetica"/>
          <w:snapToGrid w:val="0"/>
        </w:rPr>
        <w:softHyphen/>
        <w:t>tava no momento da readaptação, podendo, também, optar pela mé</w:t>
      </w:r>
      <w:r>
        <w:rPr>
          <w:rFonts w:ascii="Helvetica" w:hAnsi="Helvetica"/>
          <w:snapToGrid w:val="0"/>
        </w:rPr>
        <w:softHyphen/>
        <w:t>dia da carga horária dos últimos 60 (sessenta) meses imediata</w:t>
      </w:r>
      <w:r>
        <w:rPr>
          <w:rFonts w:ascii="Helvetica" w:hAnsi="Helvetica"/>
          <w:snapToGrid w:val="0"/>
        </w:rPr>
        <w:softHyphen/>
        <w:t>mente anteriores a sua readaptação.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O disposto neste artigo não excl</w:t>
      </w:r>
      <w:r>
        <w:rPr>
          <w:rFonts w:ascii="Helvetica" w:hAnsi="Helvetica"/>
          <w:snapToGrid w:val="0"/>
        </w:rPr>
        <w:t>ui a aplicação do que estabelece o artigo 28 da Lei Comple</w:t>
      </w:r>
      <w:r>
        <w:rPr>
          <w:rFonts w:ascii="Helvetica" w:hAnsi="Helvetica"/>
          <w:snapToGrid w:val="0"/>
        </w:rPr>
        <w:softHyphen/>
        <w:t>mentar nº 180, de 12 de maio de 1978.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Recuodecorpodetexto"/>
        <w:ind w:firstLine="1440"/>
      </w:pPr>
      <w:r>
        <w:t>Artigo 99 - O docente readaptado, desde que de</w:t>
      </w:r>
      <w:r>
        <w:softHyphen/>
        <w:t>vidamente habilitado, poderá exercer em Jornada Completa de Trabalho, a que se refere o artigo 38 desta lei com</w:t>
      </w:r>
      <w:r>
        <w:t>plementar, o cargo de Diretor de Escola, de Orientador Educacional e de Co</w:t>
      </w:r>
      <w:r>
        <w:softHyphen/>
        <w:t>ordenador Pedagógico, bem como as funções de coordenação e as de Vice-Diretor de Escola.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nota"/>
        <w:ind w:firstLine="1439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(O caput do artigo 99 está com a redação dada pela Lei Complementar</w:t>
      </w:r>
      <w:proofErr w:type="gramStart"/>
      <w:r>
        <w:rPr>
          <w:rFonts w:ascii="Helvetica" w:hAnsi="Helvetica"/>
          <w:b/>
          <w:sz w:val="18"/>
        </w:rPr>
        <w:t xml:space="preserve">  </w:t>
      </w:r>
      <w:proofErr w:type="gramEnd"/>
      <w:r>
        <w:rPr>
          <w:rFonts w:ascii="Helvetica" w:hAnsi="Helvetica"/>
          <w:b/>
          <w:sz w:val="18"/>
        </w:rPr>
        <w:t>nº 725/93, que foi rev</w:t>
      </w:r>
      <w:r>
        <w:rPr>
          <w:rFonts w:ascii="Helvetica" w:hAnsi="Helvetica"/>
          <w:b/>
          <w:sz w:val="18"/>
        </w:rPr>
        <w:t>ogada pela Lei Complementar nº 836/97.)</w:t>
      </w:r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Parágrafo único - A nomeação ou designação de que trata o “caput” deste artigo condiciona-se a parecer prévio do órgão próprio de readaptação, </w:t>
      </w:r>
      <w:r>
        <w:rPr>
          <w:rFonts w:ascii="Helvetica" w:hAnsi="Helvetica"/>
          <w:snapToGrid w:val="0"/>
        </w:rPr>
        <w:lastRenderedPageBreak/>
        <w:t>quanto à capacidade do funcio</w:t>
      </w:r>
      <w:r>
        <w:rPr>
          <w:rFonts w:ascii="Helvetica" w:hAnsi="Helvetica"/>
          <w:snapToGrid w:val="0"/>
        </w:rPr>
        <w:softHyphen/>
        <w:t>nário ou servidor para o exercício das nov</w:t>
      </w:r>
      <w:r>
        <w:rPr>
          <w:rFonts w:ascii="Helvetica" w:hAnsi="Helvetica"/>
          <w:snapToGrid w:val="0"/>
        </w:rPr>
        <w:t>as funções.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40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2268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100 - O docente readaptado exercerá (vetado) funções na mesma unidade onde se achava lotado por ocasião da readaptação, podendo indicar, a cada ano, nova sede de exercício.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</w:t>
      </w:r>
      <w:r>
        <w:rPr>
          <w:rFonts w:ascii="Helvetica" w:hAnsi="Helvetica"/>
          <w:snapToGrid w:val="0"/>
        </w:rPr>
        <w:t xml:space="preserve"> - A mudança de sede de exercí</w:t>
      </w:r>
      <w:r>
        <w:rPr>
          <w:rFonts w:ascii="Helvetica" w:hAnsi="Helvetica"/>
          <w:snapToGrid w:val="0"/>
        </w:rPr>
        <w:softHyphen/>
        <w:t>cio do professor readaptado condiciona-se à existência de vaga na unidade indicada.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101 - A Jornada de Trabalho Docente e, quando for o caso, a carga suplementar a que estiver sujeito o professor readaptado serão cump</w:t>
      </w:r>
      <w:r>
        <w:rPr>
          <w:rFonts w:ascii="Helvetica" w:hAnsi="Helvetica"/>
          <w:snapToGrid w:val="0"/>
        </w:rPr>
        <w:t>ridas em horas-aula.</w:t>
      </w:r>
    </w:p>
    <w:p w:rsidR="00000000" w:rsidRDefault="00083493">
      <w:pPr>
        <w:ind w:firstLine="2268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102 - Dentro de 90 (noventa) dias, con</w:t>
      </w:r>
      <w:r>
        <w:rPr>
          <w:rFonts w:ascii="Helvetica" w:hAnsi="Helvetica"/>
          <w:snapToGrid w:val="0"/>
        </w:rPr>
        <w:softHyphen/>
        <w:t>tados da publicação desta lei complementar, o órgão próprio da Secretaria de Estado da Educação baixará normas regulamentado</w:t>
      </w:r>
      <w:r>
        <w:rPr>
          <w:rFonts w:ascii="Helvetica" w:hAnsi="Helvetica"/>
          <w:snapToGrid w:val="0"/>
        </w:rPr>
        <w:softHyphen/>
        <w:t>ras da situação funcional do docente readaptado.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103 - </w:t>
      </w:r>
      <w:r>
        <w:rPr>
          <w:rFonts w:ascii="Helvetica" w:hAnsi="Helvetica"/>
          <w:snapToGrid w:val="0"/>
        </w:rPr>
        <w:t>O Poder Executivo fica autorizado, na forma que for estabelecida em regulamento, a admitir, nas unidades escolares oficiais do Estado, estagiários devidamente habilitados, aos quais será proporcionada experiência profissional em atividade do Magistério.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</w:t>
      </w:r>
      <w:r>
        <w:rPr>
          <w:rFonts w:ascii="Helvetica" w:hAnsi="Helvetica"/>
          <w:snapToGrid w:val="0"/>
        </w:rPr>
        <w:t>rágrafo único - Poderão ser admitidos como estagiários os alunos das últimas séries dos cursos de formação correspondente.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104 - Os docentes admitidos em carga re</w:t>
      </w:r>
      <w:r>
        <w:rPr>
          <w:rFonts w:ascii="Helvetica" w:hAnsi="Helvetica"/>
          <w:snapToGrid w:val="0"/>
        </w:rPr>
        <w:softHyphen/>
        <w:t>duzida de trabalho são contribuintes obrigatórios do Instituto de Previdência do Esta</w:t>
      </w:r>
      <w:r>
        <w:rPr>
          <w:rFonts w:ascii="Helvetica" w:hAnsi="Helvetica"/>
          <w:snapToGrid w:val="0"/>
        </w:rPr>
        <w:t>do de São Paulo - IPESP e do Instituto de Assistência Médica ao Servidor Público Estadual - IAMSPE.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105 - As atribuições dos cargos, das funções-atividade e dos postos de trabalho dos integrantes do Quadro do Magistério serão fixadas em regulamento</w:t>
      </w:r>
      <w:r>
        <w:rPr>
          <w:rFonts w:ascii="Helvetica" w:hAnsi="Helvetica"/>
          <w:snapToGrid w:val="0"/>
        </w:rPr>
        <w:t>.</w:t>
      </w:r>
    </w:p>
    <w:p w:rsidR="00000000" w:rsidRDefault="00083493">
      <w:pPr>
        <w:tabs>
          <w:tab w:val="left" w:pos="864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86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106 - Ficam criados, no Quadro do Magis</w:t>
      </w:r>
      <w:r>
        <w:rPr>
          <w:rFonts w:ascii="Helvetica" w:hAnsi="Helvetica"/>
          <w:snapToGrid w:val="0"/>
        </w:rPr>
        <w:softHyphen/>
        <w:t>tério, os seguintes cargos:</w:t>
      </w:r>
    </w:p>
    <w:p w:rsidR="00000000" w:rsidRDefault="00083493">
      <w:pPr>
        <w:tabs>
          <w:tab w:val="left" w:pos="432"/>
          <w:tab w:val="left" w:pos="864"/>
          <w:tab w:val="left" w:pos="1152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 - no SQC-I:</w:t>
      </w:r>
    </w:p>
    <w:p w:rsidR="00000000" w:rsidRDefault="00083493">
      <w:pPr>
        <w:tabs>
          <w:tab w:val="left" w:pos="864"/>
          <w:tab w:val="left" w:pos="1152"/>
          <w:tab w:val="left" w:pos="1435"/>
        </w:tabs>
        <w:ind w:firstLine="1440"/>
        <w:jc w:val="both"/>
        <w:rPr>
          <w:rFonts w:ascii="Helvetica" w:hAnsi="Helvetica"/>
          <w:snapToGrid w:val="0"/>
        </w:rPr>
      </w:pPr>
      <w:proofErr w:type="gramStart"/>
      <w:r>
        <w:rPr>
          <w:rFonts w:ascii="Helvetica" w:hAnsi="Helvetica"/>
          <w:snapToGrid w:val="0"/>
        </w:rPr>
        <w:t>3</w:t>
      </w:r>
      <w:proofErr w:type="gramEnd"/>
      <w:r>
        <w:rPr>
          <w:rFonts w:ascii="Helvetica" w:hAnsi="Helvetica"/>
          <w:snapToGrid w:val="0"/>
        </w:rPr>
        <w:t xml:space="preserve"> (três) de Delegado de Ensino.</w:t>
      </w:r>
    </w:p>
    <w:p w:rsidR="00000000" w:rsidRDefault="00083493">
      <w:pPr>
        <w:tabs>
          <w:tab w:val="left" w:pos="432"/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no SQC-II:</w:t>
      </w:r>
    </w:p>
    <w:p w:rsidR="00000000" w:rsidRDefault="00083493">
      <w:pPr>
        <w:tabs>
          <w:tab w:val="left" w:pos="1440"/>
        </w:tabs>
        <w:ind w:firstLine="1440"/>
        <w:jc w:val="both"/>
        <w:rPr>
          <w:rFonts w:ascii="Helvetica" w:hAnsi="Helvetica"/>
          <w:snapToGrid w:val="0"/>
        </w:rPr>
      </w:pPr>
      <w:proofErr w:type="gramStart"/>
      <w:r>
        <w:rPr>
          <w:rFonts w:ascii="Helvetica" w:hAnsi="Helvetica"/>
          <w:snapToGrid w:val="0"/>
        </w:rPr>
        <w:t>a</w:t>
      </w:r>
      <w:proofErr w:type="gramEnd"/>
      <w:r>
        <w:rPr>
          <w:rFonts w:ascii="Helvetica" w:hAnsi="Helvetica"/>
          <w:snapToGrid w:val="0"/>
        </w:rPr>
        <w:t>)600 (seiscentos) de Supervisor de Ensino;</w:t>
      </w:r>
    </w:p>
    <w:p w:rsidR="00000000" w:rsidRDefault="00083493">
      <w:pPr>
        <w:tabs>
          <w:tab w:val="left" w:pos="1440"/>
        </w:tabs>
        <w:ind w:firstLine="1440"/>
        <w:jc w:val="both"/>
        <w:rPr>
          <w:rFonts w:ascii="Helvetica" w:hAnsi="Helvetica"/>
          <w:snapToGrid w:val="0"/>
        </w:rPr>
      </w:pPr>
      <w:proofErr w:type="gramStart"/>
      <w:r>
        <w:rPr>
          <w:rFonts w:ascii="Helvetica" w:hAnsi="Helvetica"/>
          <w:snapToGrid w:val="0"/>
        </w:rPr>
        <w:t>b)</w:t>
      </w:r>
      <w:proofErr w:type="gramEnd"/>
      <w:r>
        <w:rPr>
          <w:rFonts w:ascii="Helvetica" w:hAnsi="Helvetica"/>
          <w:snapToGrid w:val="0"/>
        </w:rPr>
        <w:t>250 (duzentos e cinqüenta) de Diretor de Es</w:t>
      </w:r>
      <w:r>
        <w:rPr>
          <w:rFonts w:ascii="Helvetica" w:hAnsi="Helvetica"/>
          <w:snapToGrid w:val="0"/>
        </w:rPr>
        <w:softHyphen/>
        <w:t>cola;</w:t>
      </w:r>
    </w:p>
    <w:p w:rsidR="00000000" w:rsidRDefault="00083493">
      <w:pPr>
        <w:tabs>
          <w:tab w:val="left" w:pos="1440"/>
        </w:tabs>
        <w:ind w:firstLine="1440"/>
        <w:jc w:val="both"/>
        <w:rPr>
          <w:rFonts w:ascii="Helvetica" w:hAnsi="Helvetica"/>
          <w:snapToGrid w:val="0"/>
        </w:rPr>
      </w:pPr>
      <w:proofErr w:type="gramStart"/>
      <w:r>
        <w:rPr>
          <w:rFonts w:ascii="Helvetica" w:hAnsi="Helvetica"/>
          <w:snapToGrid w:val="0"/>
        </w:rPr>
        <w:t>c)</w:t>
      </w:r>
      <w:proofErr w:type="gramEnd"/>
      <w:r>
        <w:rPr>
          <w:rFonts w:ascii="Helvetica" w:hAnsi="Helvetica"/>
          <w:snapToGrid w:val="0"/>
        </w:rPr>
        <w:t xml:space="preserve">8.500 (oito mil e </w:t>
      </w:r>
      <w:r>
        <w:rPr>
          <w:rFonts w:ascii="Helvetica" w:hAnsi="Helvetica"/>
          <w:snapToGrid w:val="0"/>
        </w:rPr>
        <w:t>quinhentos) de Professor III.</w:t>
      </w:r>
    </w:p>
    <w:p w:rsidR="00000000" w:rsidRDefault="00083493">
      <w:pPr>
        <w:tabs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artigos 41 e 48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1152"/>
          <w:tab w:val="left" w:pos="1584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107 - Vetado.</w:t>
      </w:r>
    </w:p>
    <w:p w:rsidR="00000000" w:rsidRDefault="00083493">
      <w:pPr>
        <w:tabs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Artigo 108 - A Secretaria de Estado da Educação assegurará a realização anual dos cursos a que se refere o in</w:t>
      </w:r>
      <w:r>
        <w:rPr>
          <w:rFonts w:ascii="Helvetica" w:hAnsi="Helvetica"/>
          <w:snapToGrid w:val="0"/>
        </w:rPr>
        <w:softHyphen/>
        <w:t>ciso III do artigo 49 desta lei complem</w:t>
      </w:r>
      <w:r>
        <w:rPr>
          <w:rFonts w:ascii="Helvetica" w:hAnsi="Helvetica"/>
          <w:snapToGrid w:val="0"/>
        </w:rPr>
        <w:t>entar, a serem ofereci</w:t>
      </w:r>
      <w:r>
        <w:rPr>
          <w:rFonts w:ascii="Helvetica" w:hAnsi="Helvetica"/>
          <w:snapToGrid w:val="0"/>
        </w:rPr>
        <w:softHyphen/>
        <w:t>dos a todos os integrantes do Quadro do Magistério.</w:t>
      </w:r>
    </w:p>
    <w:p w:rsidR="00000000" w:rsidRDefault="00083493">
      <w:pPr>
        <w:tabs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artigo 49 referido foi revogado pela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iCs/>
          <w:snapToGrid w:val="0"/>
        </w:rPr>
      </w:pPr>
    </w:p>
    <w:p w:rsidR="00000000" w:rsidRDefault="00083493">
      <w:pPr>
        <w:pStyle w:val="Recuodecorpodetexto"/>
        <w:tabs>
          <w:tab w:val="left" w:pos="576"/>
          <w:tab w:val="left" w:pos="864"/>
          <w:tab w:val="left" w:pos="1152"/>
          <w:tab w:val="left" w:pos="1584"/>
        </w:tabs>
        <w:ind w:firstLine="1440"/>
        <w:rPr>
          <w:i w:val="0"/>
          <w:iCs/>
        </w:rPr>
      </w:pPr>
      <w:r>
        <w:rPr>
          <w:i w:val="0"/>
          <w:iCs/>
        </w:rPr>
        <w:t>Artigo 109 - (O artigo 109 foi revogado pelo artigo 126, § 7º da Constituição Estadual, conforme Parecer 475/89</w:t>
      </w:r>
      <w:r>
        <w:rPr>
          <w:i w:val="0"/>
          <w:iCs/>
        </w:rPr>
        <w:t>-CJ.</w:t>
      </w:r>
      <w:proofErr w:type="gramStart"/>
      <w:r>
        <w:rPr>
          <w:i w:val="0"/>
          <w:iCs/>
        </w:rPr>
        <w:t>)</w:t>
      </w:r>
      <w:proofErr w:type="gramEnd"/>
    </w:p>
    <w:p w:rsidR="00000000" w:rsidRDefault="00083493">
      <w:pPr>
        <w:tabs>
          <w:tab w:val="left" w:pos="576"/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126 da Constituição Estadual.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576"/>
          <w:tab w:val="left" w:pos="864"/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576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110 - O titular de cargo ou o ocupante de função-atividade, da série de classes de docentes, poderão optar pelos vencimentos de seu cargo ou pelo salário de sua função-atividade, incluída, em ambos </w:t>
      </w:r>
      <w:r>
        <w:rPr>
          <w:rFonts w:ascii="Helvetica" w:hAnsi="Helvetica"/>
          <w:snapToGrid w:val="0"/>
        </w:rPr>
        <w:t>os casos, a respectiva carga suplementar, quando vierem prover cargo em comissão.</w:t>
      </w:r>
    </w:p>
    <w:p w:rsidR="00000000" w:rsidRDefault="00083493">
      <w:pPr>
        <w:tabs>
          <w:tab w:val="left" w:pos="576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576"/>
          <w:tab w:val="left" w:pos="864"/>
          <w:tab w:val="left" w:pos="1008"/>
          <w:tab w:val="left" w:pos="1152"/>
          <w:tab w:val="left" w:pos="1584"/>
        </w:tabs>
        <w:ind w:firstLine="1440"/>
        <w:jc w:val="both"/>
        <w:rPr>
          <w:rFonts w:ascii="Helvetica" w:hAnsi="Helvetica"/>
          <w:b/>
          <w:i/>
          <w:snapToGrid w:val="0"/>
        </w:rPr>
      </w:pPr>
      <w:r>
        <w:rPr>
          <w:rFonts w:ascii="Helvetica" w:hAnsi="Helvetica"/>
          <w:b/>
          <w:i/>
          <w:snapToGrid w:val="0"/>
        </w:rPr>
        <w:t>Artigo 111 - Ao servidor docente estável em exercício, nos termos da Consolidação das Leis do Trabalho, conforme decisão proferida pela Justiça do Trabalho, transitada em ju</w:t>
      </w:r>
      <w:r>
        <w:rPr>
          <w:rFonts w:ascii="Helvetica" w:hAnsi="Helvetica"/>
          <w:b/>
          <w:i/>
          <w:snapToGrid w:val="0"/>
        </w:rPr>
        <w:t>lgado, será assegurado, para concretização da respectiva decisão, na falta de aulas, esgotadas as fases de atribuição, o cumprimento de sua carga horária em funções correlatas às do Magistério, para as quais esteja devidamente habilitado.</w:t>
      </w:r>
    </w:p>
    <w:p w:rsidR="00000000" w:rsidRDefault="00083493">
      <w:pPr>
        <w:tabs>
          <w:tab w:val="left" w:pos="1008"/>
        </w:tabs>
        <w:ind w:firstLine="1440"/>
        <w:jc w:val="both"/>
        <w:rPr>
          <w:rFonts w:ascii="Helvetica" w:hAnsi="Helvetica"/>
          <w:b/>
          <w:snapToGrid w:val="0"/>
        </w:rPr>
      </w:pPr>
      <w:r>
        <w:rPr>
          <w:rFonts w:ascii="Helvetica" w:hAnsi="Helvetica"/>
          <w:b/>
          <w:i/>
          <w:snapToGrid w:val="0"/>
        </w:rPr>
        <w:t>Parágrafo Único -</w:t>
      </w:r>
      <w:r>
        <w:rPr>
          <w:rFonts w:ascii="Helvetica" w:hAnsi="Helvetica"/>
          <w:b/>
          <w:i/>
          <w:snapToGrid w:val="0"/>
        </w:rPr>
        <w:t xml:space="preserve"> O cumprimento da carga horá</w:t>
      </w:r>
      <w:r>
        <w:rPr>
          <w:rFonts w:ascii="Helvetica" w:hAnsi="Helvetica"/>
          <w:b/>
          <w:i/>
          <w:snapToGrid w:val="0"/>
        </w:rPr>
        <w:softHyphen/>
        <w:t>ria a que se refere o “caput” deste artigo será realizado na escola sede de controle.</w:t>
      </w:r>
    </w:p>
    <w:p w:rsidR="00000000" w:rsidRDefault="00083493">
      <w:pPr>
        <w:tabs>
          <w:tab w:val="left" w:pos="1008"/>
        </w:tabs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1008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artigo 111 foi vetado pelo Governador e mantido pela Assembléia Legislativa.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1008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112 - Os cargos de Professor II serão extintos na v</w:t>
      </w:r>
      <w:r>
        <w:rPr>
          <w:rFonts w:ascii="Helvetica" w:hAnsi="Helvetica"/>
          <w:snapToGrid w:val="0"/>
        </w:rPr>
        <w:t>acância.</w:t>
      </w: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52 da Lei Complementar nº 836/97 e o 2º de suas Disposições Transitórias.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113 - Vetado.</w:t>
      </w: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114 - As despesas resultantes da apli</w:t>
      </w:r>
      <w:r>
        <w:rPr>
          <w:rFonts w:ascii="Helvetica" w:hAnsi="Helvetica"/>
          <w:snapToGrid w:val="0"/>
        </w:rPr>
        <w:softHyphen/>
        <w:t>cação desta lei complementar correrão à conta das dotações pró</w:t>
      </w:r>
      <w:r>
        <w:rPr>
          <w:rFonts w:ascii="Helvetica" w:hAnsi="Helvetica"/>
          <w:snapToGrid w:val="0"/>
        </w:rPr>
        <w:softHyphen/>
        <w:t>prias consignadas no Orçamen</w:t>
      </w:r>
      <w:r>
        <w:rPr>
          <w:rFonts w:ascii="Helvetica" w:hAnsi="Helvetica"/>
          <w:snapToGrid w:val="0"/>
        </w:rPr>
        <w:t>to Programa para 1986.</w:t>
      </w: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Parágrafo Único - Fica o Poder Executivo auto</w:t>
      </w:r>
      <w:r>
        <w:rPr>
          <w:rFonts w:ascii="Helvetica" w:hAnsi="Helvetica"/>
          <w:snapToGrid w:val="0"/>
        </w:rPr>
        <w:softHyphen/>
        <w:t>rizado a promover, se necessário, o remanejamento de dotações específicas ao atendimento de despesas com pessoal e reflexos.</w:t>
      </w: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53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tabs>
          <w:tab w:val="left" w:pos="432"/>
          <w:tab w:val="left" w:pos="1008"/>
        </w:tabs>
        <w:ind w:firstLine="1440"/>
        <w:jc w:val="both"/>
      </w:pPr>
      <w:r>
        <w:rPr>
          <w:rFonts w:ascii="Helvetica" w:hAnsi="Helvetica"/>
          <w:snapToGrid w:val="0"/>
        </w:rPr>
        <w:t xml:space="preserve">Artigo 115 - </w:t>
      </w:r>
      <w:r>
        <w:rPr>
          <w:rFonts w:ascii="Helvetica" w:hAnsi="Helvetica"/>
          <w:snapToGrid w:val="0"/>
        </w:rPr>
        <w:t>Esta lei complementar e suas Dis</w:t>
      </w:r>
      <w:r>
        <w:rPr>
          <w:rFonts w:ascii="Helvetica" w:hAnsi="Helvetica"/>
          <w:snapToGrid w:val="0"/>
        </w:rPr>
        <w:softHyphen/>
        <w:t>posições Transitórias entrarão em vigor a partir de 1º de ja</w:t>
      </w:r>
      <w:r>
        <w:rPr>
          <w:rFonts w:ascii="Helvetica" w:hAnsi="Helvetica"/>
          <w:snapToGrid w:val="0"/>
        </w:rPr>
        <w:softHyphen/>
        <w:t xml:space="preserve">neiro de 1986, ficando revogadas as disposições em contrário, e, em especial, a Lei Complementar nº 201, de </w:t>
      </w:r>
      <w:proofErr w:type="gramStart"/>
      <w:r>
        <w:rPr>
          <w:rFonts w:ascii="Helvetica" w:hAnsi="Helvetica"/>
          <w:snapToGrid w:val="0"/>
        </w:rPr>
        <w:t>9</w:t>
      </w:r>
      <w:proofErr w:type="gramEnd"/>
      <w:r>
        <w:rPr>
          <w:rFonts w:ascii="Helvetica" w:hAnsi="Helvetica"/>
          <w:snapToGrid w:val="0"/>
        </w:rPr>
        <w:t xml:space="preserve"> de novembro de 1978, Lei Complementar nº 217, de 02 </w:t>
      </w:r>
      <w:r>
        <w:rPr>
          <w:rFonts w:ascii="Helvetica" w:hAnsi="Helvetica"/>
          <w:snapToGrid w:val="0"/>
        </w:rPr>
        <w:t xml:space="preserve">de julho de 1979, artigo 1º da Lei Complementar nº 245, de 8 de janeiro de 1981, artigo 5º da Lei Complementar nº 247, de 6 de abril de 1981, artigos 3º e 4º da Lei Complementar nº 260, de 30 de junho de 1981, Lei Complementar nº 361, de 23 de novembro de </w:t>
      </w:r>
      <w:r>
        <w:rPr>
          <w:rFonts w:ascii="Helvetica" w:hAnsi="Helvetica"/>
          <w:snapToGrid w:val="0"/>
        </w:rPr>
        <w:t xml:space="preserve">1984, Lei </w:t>
      </w:r>
      <w:r>
        <w:rPr>
          <w:rFonts w:ascii="Helvetica" w:hAnsi="Helvetica"/>
          <w:snapToGrid w:val="0"/>
        </w:rPr>
        <w:lastRenderedPageBreak/>
        <w:t>Complemen</w:t>
      </w:r>
      <w:r>
        <w:rPr>
          <w:rFonts w:ascii="Helvetica" w:hAnsi="Helvetica"/>
          <w:snapToGrid w:val="0"/>
        </w:rPr>
        <w:softHyphen/>
        <w:t>tar nº 375, de 19 de dezembro de 1984, e Lei Complementar nº 407, de 19 de julho de 1985.</w:t>
      </w:r>
    </w:p>
    <w:p w:rsidR="00000000" w:rsidRDefault="00083493"/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CAPÍTULO XVI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Das Disposições Transitórias</w:t>
      </w:r>
    </w:p>
    <w:p w:rsidR="00000000" w:rsidRDefault="00083493">
      <w:pPr>
        <w:tabs>
          <w:tab w:val="left" w:pos="1008"/>
        </w:tabs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432"/>
          <w:tab w:val="left" w:pos="1008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Artigo 1º - Para efeitos do Sistema de Pontos de que cuida o Título XI da Lei Complementar nº 180, de </w:t>
      </w:r>
      <w:r>
        <w:rPr>
          <w:rFonts w:ascii="Helvetica" w:hAnsi="Helvetica"/>
          <w:snapToGrid w:val="0"/>
        </w:rPr>
        <w:t>12 de maio de 1978, os pontos consignados no prontuário do funcioná</w:t>
      </w:r>
      <w:r>
        <w:rPr>
          <w:rFonts w:ascii="Helvetica" w:hAnsi="Helvetica"/>
          <w:snapToGrid w:val="0"/>
        </w:rPr>
        <w:softHyphen/>
        <w:t>rio ou servidor do Quadro do Magistério, até 31 de dezembro de 1985, passarão a ser consignados, a partir de 1º de janeiro de 1986, na seguinte conformidade:</w:t>
      </w:r>
    </w:p>
    <w:p w:rsidR="00000000" w:rsidRDefault="00083493">
      <w:pPr>
        <w:tabs>
          <w:tab w:val="left" w:pos="2736"/>
          <w:tab w:val="left" w:pos="302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I - sob o título de adicional </w:t>
      </w:r>
      <w:r>
        <w:rPr>
          <w:rFonts w:ascii="Helvetica" w:hAnsi="Helvetica"/>
          <w:snapToGrid w:val="0"/>
        </w:rPr>
        <w:t>por tempo de serviço, os pontos atribuídos a esse tí</w:t>
      </w:r>
      <w:r>
        <w:rPr>
          <w:rFonts w:ascii="Helvetica" w:hAnsi="Helvetica"/>
          <w:snapToGrid w:val="0"/>
        </w:rPr>
        <w:softHyphen/>
        <w:t>tulo;</w:t>
      </w:r>
    </w:p>
    <w:p w:rsidR="00000000" w:rsidRDefault="00083493">
      <w:pPr>
        <w:tabs>
          <w:tab w:val="left" w:pos="2736"/>
          <w:tab w:val="left" w:pos="302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 - sob os títulos que lhes são próprios, os pontos atribuídos com fundamento nos arti</w:t>
      </w:r>
      <w:r>
        <w:rPr>
          <w:rFonts w:ascii="Helvetica" w:hAnsi="Helvetica"/>
          <w:snapToGrid w:val="0"/>
        </w:rPr>
        <w:softHyphen/>
        <w:t>gos 24 e 25 das Disposições Transitórias da Lei Complementar nº 180, de 12 de maio de 1978, alterados pelos i</w:t>
      </w:r>
      <w:r>
        <w:rPr>
          <w:rFonts w:ascii="Helvetica" w:hAnsi="Helvetica"/>
          <w:snapToGrid w:val="0"/>
        </w:rPr>
        <w:t>ncisos IV e V do artigo 1º das Disposições Transitórias da Lei Complementar nº 209, de 17 de janeiro de 1979;</w:t>
      </w:r>
    </w:p>
    <w:p w:rsidR="00000000" w:rsidRDefault="00083493">
      <w:pPr>
        <w:tabs>
          <w:tab w:val="left" w:pos="2736"/>
          <w:tab w:val="left" w:pos="302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III - sob o título de progressão funcional, os pontos atribuídos a esse título com funda</w:t>
      </w:r>
      <w:r>
        <w:rPr>
          <w:rFonts w:ascii="Helvetica" w:hAnsi="Helvetica"/>
          <w:snapToGrid w:val="0"/>
        </w:rPr>
        <w:softHyphen/>
        <w:t xml:space="preserve">mento no artigo 47 da Lei Complementar nº 201, de </w:t>
      </w:r>
      <w:proofErr w:type="gramStart"/>
      <w:r>
        <w:rPr>
          <w:rFonts w:ascii="Helvetica" w:hAnsi="Helvetica"/>
          <w:snapToGrid w:val="0"/>
        </w:rPr>
        <w:t>9</w:t>
      </w:r>
      <w:proofErr w:type="gramEnd"/>
      <w:r>
        <w:rPr>
          <w:rFonts w:ascii="Helvetica" w:hAnsi="Helvetica"/>
          <w:snapToGrid w:val="0"/>
        </w:rPr>
        <w:t xml:space="preserve"> de no</w:t>
      </w:r>
      <w:r>
        <w:rPr>
          <w:rFonts w:ascii="Helvetica" w:hAnsi="Helvetica"/>
          <w:snapToGrid w:val="0"/>
        </w:rPr>
        <w:t>vembro de 1978, observados os limites previstos no item 5 do § 1º do artigo 3º das Disposições Transitórias da Lei Complementar nº 247, de 6 de abril de 1981;</w:t>
      </w:r>
    </w:p>
    <w:p w:rsidR="00000000" w:rsidRDefault="00083493">
      <w:pPr>
        <w:tabs>
          <w:tab w:val="left" w:pos="2736"/>
          <w:tab w:val="left" w:pos="3024"/>
        </w:tabs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IV - sob o título de adicional de Magistério, a que se refere o artigo 53 desta lei com</w:t>
      </w:r>
      <w:r>
        <w:rPr>
          <w:rFonts w:ascii="Helvetica" w:hAnsi="Helvetica"/>
          <w:snapToGrid w:val="0"/>
        </w:rPr>
        <w:softHyphen/>
        <w:t>plementar</w:t>
      </w:r>
      <w:r>
        <w:rPr>
          <w:rFonts w:ascii="Helvetica" w:hAnsi="Helvetica"/>
          <w:snapToGrid w:val="0"/>
        </w:rPr>
        <w:t>, os pontos atribuídos a título de: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a) evolução funcional, avaliação de desempenho, correspondentes aos 1º, 2º, 3º, 4º, 5º, 6º, 7º e 8º processos avaliatórios, relativos aos exercícios de 1978, 1979, 1980, 1981, 1982, 1983, 1984 e 1985, desde que homologad</w:t>
      </w:r>
      <w:r>
        <w:rPr>
          <w:rFonts w:ascii="Helvetica" w:hAnsi="Helvetica"/>
          <w:snapToGrid w:val="0"/>
        </w:rPr>
        <w:t>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b) evolução funcional;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c) evolução funcional, nos termos do artigo 7º da Lei Complementar nº 247, de </w:t>
      </w:r>
      <w:proofErr w:type="gramStart"/>
      <w:r>
        <w:rPr>
          <w:rFonts w:ascii="Helvetica" w:hAnsi="Helvetica"/>
          <w:snapToGrid w:val="0"/>
        </w:rPr>
        <w:t>6</w:t>
      </w:r>
      <w:proofErr w:type="gramEnd"/>
      <w:r>
        <w:rPr>
          <w:rFonts w:ascii="Helvetica" w:hAnsi="Helvetica"/>
          <w:snapToGrid w:val="0"/>
        </w:rPr>
        <w:t xml:space="preserve"> de abril de 1981.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4º das Disposições Transitórias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2º - Observado o Anexo II a que se re</w:t>
      </w:r>
      <w:r>
        <w:rPr>
          <w:rFonts w:ascii="Helvetica" w:hAnsi="Helvetica"/>
          <w:snapToGrid w:val="0"/>
        </w:rPr>
        <w:softHyphen/>
        <w:t>fere o a</w:t>
      </w:r>
      <w:r>
        <w:rPr>
          <w:rFonts w:ascii="Helvetica" w:hAnsi="Helvetica"/>
          <w:snapToGrid w:val="0"/>
        </w:rPr>
        <w:t>rtigo 67 desta lei complementar, o cargo ou função-ati</w:t>
      </w:r>
      <w:r>
        <w:rPr>
          <w:rFonts w:ascii="Helvetica" w:hAnsi="Helvetica"/>
          <w:snapToGrid w:val="0"/>
        </w:rPr>
        <w:softHyphen/>
        <w:t>vidade de funcionário ou servidor do Quadro do Magistério será enquadrado em referência numérica situada tantas referências acima da inicial da classe a que pertencer, quanto for a parte inteira da div</w:t>
      </w:r>
      <w:r>
        <w:rPr>
          <w:rFonts w:ascii="Helvetica" w:hAnsi="Helvetica"/>
          <w:snapToGrid w:val="0"/>
        </w:rPr>
        <w:t xml:space="preserve">isão por </w:t>
      </w:r>
      <w:proofErr w:type="gramStart"/>
      <w:r>
        <w:rPr>
          <w:rFonts w:ascii="Helvetica" w:hAnsi="Helvetica"/>
          <w:snapToGrid w:val="0"/>
        </w:rPr>
        <w:t>5</w:t>
      </w:r>
      <w:proofErr w:type="gramEnd"/>
      <w:r>
        <w:rPr>
          <w:rFonts w:ascii="Helvetica" w:hAnsi="Helvetica"/>
          <w:snapToGrid w:val="0"/>
        </w:rPr>
        <w:t xml:space="preserve"> (cinco), do total de pontos consigna</w:t>
      </w:r>
      <w:r>
        <w:rPr>
          <w:rFonts w:ascii="Helvetica" w:hAnsi="Helvetica"/>
          <w:snapToGrid w:val="0"/>
        </w:rPr>
        <w:softHyphen/>
        <w:t>dos na forma estabelecida no artigo anterior.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artigo 67 referido foi revogado pela Lei Complementar nº 645/89.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Em 1º de janeiro de 1987, proceder-se-á a novo enquadramento do cargo ou função-ativi</w:t>
      </w:r>
      <w:r>
        <w:rPr>
          <w:rFonts w:ascii="Helvetica" w:hAnsi="Helvetica"/>
          <w:snapToGrid w:val="0"/>
        </w:rPr>
        <w:t>dade, nos termos do Anexo III de que cuida o dispositivo mencionado no “caput”.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Caberá à autoridade competente a lavra da respectiva apostila e a publicação do ato.</w:t>
      </w:r>
    </w:p>
    <w:p w:rsidR="00000000" w:rsidRDefault="00083493">
      <w:pPr>
        <w:ind w:right="18"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right="18"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1º das Disposições Transitórias da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right="18"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right="18"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</w:t>
      </w:r>
      <w:r>
        <w:rPr>
          <w:rFonts w:ascii="Helvetica" w:hAnsi="Helvetica"/>
          <w:snapToGrid w:val="0"/>
        </w:rPr>
        <w:t>o 3º - A contar de 1º de janeiro de 1986, considerado o tempo de serviço até 31 de dezembro de 1985, nos termos do disposto no artigo 47 desta lei complementar, proce</w:t>
      </w:r>
      <w:r>
        <w:rPr>
          <w:rFonts w:ascii="Helvetica" w:hAnsi="Helvetica"/>
          <w:snapToGrid w:val="0"/>
        </w:rPr>
        <w:softHyphen/>
        <w:t>der-se-á ao enquadramento de todos os funcionários e servidores no respectivo grau.</w:t>
      </w:r>
    </w:p>
    <w:p w:rsidR="00000000" w:rsidRDefault="00083493">
      <w:pPr>
        <w:pStyle w:val="Recuodecorpodetexto2"/>
        <w:ind w:left="0" w:right="18" w:firstLine="1440"/>
        <w:rPr>
          <w:sz w:val="24"/>
        </w:rPr>
      </w:pPr>
      <w:r>
        <w:rPr>
          <w:sz w:val="24"/>
        </w:rPr>
        <w:t>Parág</w:t>
      </w:r>
      <w:r>
        <w:rPr>
          <w:sz w:val="24"/>
        </w:rPr>
        <w:t>rafo único - Na hipótese de o funcionário ou o servidor já estarem enquadrados em grau superior aos pre</w:t>
      </w:r>
      <w:r>
        <w:rPr>
          <w:sz w:val="24"/>
        </w:rPr>
        <w:softHyphen/>
        <w:t>vistos nos incisos I, II e III do artigo 47 desta lei comple</w:t>
      </w:r>
      <w:r>
        <w:rPr>
          <w:sz w:val="24"/>
        </w:rPr>
        <w:softHyphen/>
        <w:t>mentar, fica mantido o referido grau.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(O artigo 47 referido foi revogado pela Lei Complemen</w:t>
      </w:r>
      <w:r>
        <w:rPr>
          <w:rFonts w:ascii="Helvetica" w:hAnsi="Helvetica"/>
          <w:b/>
          <w:snapToGrid w:val="0"/>
          <w:sz w:val="18"/>
        </w:rPr>
        <w:t>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4º - Ficam os atuais cargos de Assis</w:t>
      </w:r>
      <w:r>
        <w:rPr>
          <w:rFonts w:ascii="Helvetica" w:hAnsi="Helvetica"/>
          <w:snapToGrid w:val="0"/>
        </w:rPr>
        <w:softHyphen/>
        <w:t>tente de Planejamento e Controle Educacional, SQC-I - referên</w:t>
      </w:r>
      <w:r>
        <w:rPr>
          <w:rFonts w:ascii="Helvetica" w:hAnsi="Helvetica"/>
          <w:snapToGrid w:val="0"/>
        </w:rPr>
        <w:softHyphen/>
        <w:t>cia inicial 16 e final 31, do Quadro do Magistério, extintos na vacância.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pStyle w:val="Recuodecorpodetexto2"/>
        <w:ind w:left="0" w:firstLine="1440"/>
        <w:rPr>
          <w:sz w:val="24"/>
        </w:rPr>
      </w:pPr>
      <w:r>
        <w:rPr>
          <w:sz w:val="24"/>
        </w:rPr>
        <w:t>Artigo 5º - Fica assegurado ao titular de cargo docente, c</w:t>
      </w:r>
      <w:r>
        <w:rPr>
          <w:sz w:val="24"/>
        </w:rPr>
        <w:t xml:space="preserve">uja disciplina foi extinta do currículo e que, conseqüentemente, foi declarado adido até 30 de setembro de 1985, o direito de, por ocasião da aposentadoria, se requerida até </w:t>
      </w:r>
      <w:proofErr w:type="gramStart"/>
      <w:r>
        <w:rPr>
          <w:sz w:val="24"/>
        </w:rPr>
        <w:t>30 junho</w:t>
      </w:r>
      <w:proofErr w:type="gramEnd"/>
      <w:r>
        <w:rPr>
          <w:sz w:val="24"/>
        </w:rPr>
        <w:t xml:space="preserve"> de 1988, e em substituição às regras estabelecidas nos artigos 71 e 72, a</w:t>
      </w:r>
      <w:r>
        <w:rPr>
          <w:sz w:val="24"/>
        </w:rPr>
        <w:t>mbos desta lei complementar, optar pela in</w:t>
      </w:r>
      <w:r>
        <w:rPr>
          <w:sz w:val="24"/>
        </w:rPr>
        <w:softHyphen/>
        <w:t>corporação aos seus vencimentos da quantidade de horas presta</w:t>
      </w:r>
      <w:r>
        <w:rPr>
          <w:sz w:val="24"/>
        </w:rPr>
        <w:softHyphen/>
        <w:t>das a título de aulas excedentes ou carga suplementar de traba</w:t>
      </w:r>
      <w:r>
        <w:rPr>
          <w:sz w:val="24"/>
        </w:rPr>
        <w:softHyphen/>
        <w:t>lho docente correspondente à média mensal das horas efetiva</w:t>
      </w:r>
      <w:r>
        <w:rPr>
          <w:sz w:val="24"/>
        </w:rPr>
        <w:softHyphen/>
        <w:t>mente prestadas àquele títul</w:t>
      </w:r>
      <w:r>
        <w:rPr>
          <w:sz w:val="24"/>
        </w:rPr>
        <w:t>o em quaisquer 60 (sessenta) meses intercalados anteriores àquele em que houver sido protocolado o pedido.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Parágrafo único - Para os fins do disposto no “caput” deste artigo, se o docente tiver exercido, no período </w:t>
      </w:r>
      <w:proofErr w:type="gramStart"/>
      <w:r>
        <w:rPr>
          <w:rFonts w:ascii="Helvetica" w:hAnsi="Helvetica"/>
          <w:snapToGrid w:val="0"/>
        </w:rPr>
        <w:t>correspondente aos 60 (sessenta) meses in</w:t>
      </w:r>
      <w:r>
        <w:rPr>
          <w:rFonts w:ascii="Helvetica" w:hAnsi="Helvetica"/>
          <w:snapToGrid w:val="0"/>
        </w:rPr>
        <w:t>tercalados ou não an</w:t>
      </w:r>
      <w:r>
        <w:rPr>
          <w:rFonts w:ascii="Helvetica" w:hAnsi="Helvetica"/>
          <w:snapToGrid w:val="0"/>
        </w:rPr>
        <w:softHyphen/>
        <w:t>teriores</w:t>
      </w:r>
      <w:proofErr w:type="gramEnd"/>
      <w:r>
        <w:rPr>
          <w:rFonts w:ascii="Helvetica" w:hAnsi="Helvetica"/>
          <w:snapToGrid w:val="0"/>
        </w:rPr>
        <w:t xml:space="preserve"> àquele em que houver sido protocolado o pedido, cargo ou função de especialista de educação, computar-se-á como se em Jornada Integral de Trabalho Docente fosse, o tempo em que exerceu o respectivo cargo ou a respectiva função</w:t>
      </w:r>
      <w:r>
        <w:rPr>
          <w:rFonts w:ascii="Helvetica" w:hAnsi="Helvetica"/>
          <w:snapToGrid w:val="0"/>
        </w:rPr>
        <w:t>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6º - Os proventos dos inativos serão re</w:t>
      </w:r>
      <w:r>
        <w:rPr>
          <w:rFonts w:ascii="Helvetica" w:hAnsi="Helvetica"/>
          <w:snapToGrid w:val="0"/>
        </w:rPr>
        <w:softHyphen/>
        <w:t>vistos na conformidade dos Anexos II e III que fazem parte in</w:t>
      </w:r>
      <w:r>
        <w:rPr>
          <w:rFonts w:ascii="Helvetica" w:hAnsi="Helvetica"/>
          <w:snapToGrid w:val="0"/>
        </w:rPr>
        <w:softHyphen/>
        <w:t>tegrante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artigo 7º das Disposições Transitórias da Lei Complementar nº 836/97 e seus Anexos V, VI e VIII.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</w:t>
      </w:r>
      <w:r>
        <w:rPr>
          <w:rFonts w:ascii="Helvetica" w:hAnsi="Helvetica"/>
          <w:snapToGrid w:val="0"/>
        </w:rPr>
        <w:t xml:space="preserve"> O valor da aula excedente ou da carga suplementar de trabalho docente, incorporado aos proventos do inativo será apurado na forma do artigo 69 desta lei complemen</w:t>
      </w:r>
      <w:r>
        <w:rPr>
          <w:rFonts w:ascii="Helvetica" w:hAnsi="Helvetica"/>
          <w:snapToGrid w:val="0"/>
        </w:rPr>
        <w:softHyphen/>
        <w:t>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 Para os inativos, aos quais tenha sido concedida a gratificação a título de pro</w:t>
      </w:r>
      <w:r>
        <w:rPr>
          <w:rFonts w:ascii="Helvetica" w:hAnsi="Helvetica"/>
          <w:snapToGrid w:val="0"/>
        </w:rPr>
        <w:t xml:space="preserve">gressão funcional, nos termos do artigo 47 da Lei Complementar nº 201, de </w:t>
      </w:r>
      <w:proofErr w:type="gramStart"/>
      <w:r>
        <w:rPr>
          <w:rFonts w:ascii="Helvetica" w:hAnsi="Helvetica"/>
          <w:snapToGrid w:val="0"/>
        </w:rPr>
        <w:t>9</w:t>
      </w:r>
      <w:proofErr w:type="gramEnd"/>
      <w:r>
        <w:rPr>
          <w:rFonts w:ascii="Helvetica" w:hAnsi="Helvetica"/>
          <w:snapToGrid w:val="0"/>
        </w:rPr>
        <w:t xml:space="preserve"> de novem</w:t>
      </w:r>
      <w:r>
        <w:rPr>
          <w:rFonts w:ascii="Helvetica" w:hAnsi="Helvetica"/>
          <w:snapToGrid w:val="0"/>
        </w:rPr>
        <w:softHyphen/>
        <w:t>bro de 1978, ficam atribuídos, em substituição à referida gra</w:t>
      </w:r>
      <w:r>
        <w:rPr>
          <w:rFonts w:ascii="Helvetica" w:hAnsi="Helvetica"/>
          <w:snapToGrid w:val="0"/>
        </w:rPr>
        <w:softHyphen/>
        <w:t>tificação, os pontos a que se referem os itens 1 e 2 do § 1º do artigo 49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  <w:sz w:val="18"/>
        </w:rPr>
      </w:pPr>
      <w:r>
        <w:rPr>
          <w:rFonts w:ascii="Helvetica" w:hAnsi="Helvetica"/>
          <w:b/>
          <w:snapToGrid w:val="0"/>
          <w:sz w:val="18"/>
        </w:rPr>
        <w:t>(Vide arti</w:t>
      </w:r>
      <w:r>
        <w:rPr>
          <w:rFonts w:ascii="Helvetica" w:hAnsi="Helvetica"/>
          <w:b/>
          <w:snapToGrid w:val="0"/>
          <w:sz w:val="18"/>
        </w:rPr>
        <w:t>go 51 da Lei Complementar nº 836/97 e o 8º de suas Disposições Transitórias. O artigo 49 referido foi revogado pela Lei Complementar nº 836/97.</w:t>
      </w:r>
      <w:proofErr w:type="gramStart"/>
      <w:r>
        <w:rPr>
          <w:rFonts w:ascii="Helvetica" w:hAnsi="Helvetica"/>
          <w:b/>
          <w:snapToGrid w:val="0"/>
          <w:sz w:val="18"/>
        </w:rPr>
        <w:t>)</w:t>
      </w:r>
      <w:proofErr w:type="gramEnd"/>
    </w:p>
    <w:p w:rsidR="00000000" w:rsidRDefault="00083493">
      <w:pPr>
        <w:ind w:firstLine="1440"/>
        <w:jc w:val="both"/>
        <w:rPr>
          <w:rFonts w:ascii="Helvetica" w:hAnsi="Helvetica"/>
          <w:b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>Artigo 7º - Para os fins deste Estatuto, equi</w:t>
      </w:r>
      <w:r>
        <w:rPr>
          <w:rFonts w:ascii="Helvetica" w:hAnsi="Helvetica"/>
          <w:snapToGrid w:val="0"/>
        </w:rPr>
        <w:softHyphen/>
        <w:t>para-se a hora prestada a título de carga suplementar de traba</w:t>
      </w:r>
      <w:r>
        <w:rPr>
          <w:rFonts w:ascii="Helvetica" w:hAnsi="Helvetica"/>
          <w:snapToGrid w:val="0"/>
        </w:rPr>
        <w:softHyphen/>
        <w:t>l</w:t>
      </w:r>
      <w:r>
        <w:rPr>
          <w:rFonts w:ascii="Helvetica" w:hAnsi="Helvetica"/>
          <w:snapToGrid w:val="0"/>
        </w:rPr>
        <w:t>ho docente, de que trata o artigo 41, à aula excedente minis</w:t>
      </w:r>
      <w:r>
        <w:rPr>
          <w:rFonts w:ascii="Helvetica" w:hAnsi="Helvetica"/>
          <w:snapToGrid w:val="0"/>
        </w:rPr>
        <w:softHyphen/>
        <w:t xml:space="preserve">trada, ou a </w:t>
      </w:r>
      <w:proofErr w:type="gramStart"/>
      <w:r>
        <w:rPr>
          <w:rFonts w:ascii="Helvetica" w:hAnsi="Helvetica"/>
          <w:snapToGrid w:val="0"/>
        </w:rPr>
        <w:t>esse título percebida, anteriormente à vigência desta lei complementar</w:t>
      </w:r>
      <w:proofErr w:type="gramEnd"/>
      <w:r>
        <w:rPr>
          <w:rFonts w:ascii="Helvetica" w:hAnsi="Helvetica"/>
          <w:snapToGrid w:val="0"/>
        </w:rPr>
        <w:t>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8º - Caberá ao órgão setorial de recur</w:t>
      </w:r>
      <w:r>
        <w:rPr>
          <w:rFonts w:ascii="Helvetica" w:hAnsi="Helvetica"/>
          <w:snapToGrid w:val="0"/>
        </w:rPr>
        <w:softHyphen/>
        <w:t>sos humanos da Secretaria da Educação elaborar as propostas de r</w:t>
      </w:r>
      <w:r>
        <w:rPr>
          <w:rFonts w:ascii="Helvetica" w:hAnsi="Helvetica"/>
          <w:snapToGrid w:val="0"/>
        </w:rPr>
        <w:t>egulamentação das disposições deste Estatuto dentro de 90 (noventa) dias, devendo permanecer vigendo, enquanto não forem regulamentadas as referidas disposições, a legislação especí</w:t>
      </w:r>
      <w:r>
        <w:rPr>
          <w:rFonts w:ascii="Helvetica" w:hAnsi="Helvetica"/>
          <w:snapToGrid w:val="0"/>
        </w:rPr>
        <w:softHyphen/>
        <w:t xml:space="preserve">fica que disciplina a Lei Complementar nº 201, de </w:t>
      </w:r>
      <w:proofErr w:type="gramStart"/>
      <w:r>
        <w:rPr>
          <w:rFonts w:ascii="Helvetica" w:hAnsi="Helvetica"/>
          <w:snapToGrid w:val="0"/>
        </w:rPr>
        <w:t>9</w:t>
      </w:r>
      <w:proofErr w:type="gramEnd"/>
      <w:r>
        <w:rPr>
          <w:rFonts w:ascii="Helvetica" w:hAnsi="Helvetica"/>
          <w:snapToGrid w:val="0"/>
        </w:rPr>
        <w:t xml:space="preserve"> de novembro de 1978, n</w:t>
      </w:r>
      <w:r>
        <w:rPr>
          <w:rFonts w:ascii="Helvetica" w:hAnsi="Helvetica"/>
          <w:snapToGrid w:val="0"/>
        </w:rPr>
        <w:t>aquilo que não colidir com o disposto nesta lei com</w:t>
      </w:r>
      <w:r>
        <w:rPr>
          <w:rFonts w:ascii="Helvetica" w:hAnsi="Helvetica"/>
          <w:snapToGrid w:val="0"/>
        </w:rPr>
        <w:softHyphen/>
        <w:t>plementar.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9º - Fica o Poder Executivo autorizado a efetuar o pagamento retroativo de férias proporcionais aos servidores do Quadro do Magistério admitidos em caráter tempo</w:t>
      </w:r>
      <w:r>
        <w:rPr>
          <w:rFonts w:ascii="Helvetica" w:hAnsi="Helvetica"/>
          <w:snapToGrid w:val="0"/>
        </w:rPr>
        <w:softHyphen/>
        <w:t>rário, correspondente a</w:t>
      </w:r>
      <w:r>
        <w:rPr>
          <w:rFonts w:ascii="Helvetica" w:hAnsi="Helvetica"/>
          <w:snapToGrid w:val="0"/>
        </w:rPr>
        <w:t>o ano de 1985.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10</w:t>
      </w:r>
      <w:r>
        <w:rPr>
          <w:rFonts w:ascii="Helvetica" w:hAnsi="Helvetica"/>
          <w:i/>
          <w:snapToGrid w:val="0"/>
        </w:rPr>
        <w:t xml:space="preserve"> </w:t>
      </w:r>
      <w:r>
        <w:rPr>
          <w:rFonts w:ascii="Helvetica" w:hAnsi="Helvetica"/>
          <w:snapToGrid w:val="0"/>
        </w:rPr>
        <w:t>- Fica facultado o retorno ao mesmo cargo do Quadro do Magistério, ao funcionário oriundo desse Quadro, que teve seu cargo transformado com base em legislação ante</w:t>
      </w:r>
      <w:r>
        <w:rPr>
          <w:rFonts w:ascii="Helvetica" w:hAnsi="Helvetica"/>
          <w:snapToGrid w:val="0"/>
        </w:rPr>
        <w:softHyphen/>
        <w:t xml:space="preserve">rior, mediante opção, através de requerimento formulado dentro de </w:t>
      </w:r>
      <w:r>
        <w:rPr>
          <w:rFonts w:ascii="Helvetica" w:hAnsi="Helvetica"/>
          <w:snapToGrid w:val="0"/>
        </w:rPr>
        <w:t>60 (sessenta) dias, contados da data da publicação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1º - O deferimento da opção de que trata este artigo implica a extinção do cargo atualmente ocupado e a criação de cargo correspondente à situação anterior do funcio</w:t>
      </w:r>
      <w:r>
        <w:rPr>
          <w:rFonts w:ascii="Helvetica" w:hAnsi="Helvetica"/>
          <w:snapToGrid w:val="0"/>
        </w:rPr>
        <w:softHyphen/>
        <w:t>nário.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2º -</w:t>
      </w:r>
      <w:r>
        <w:rPr>
          <w:rFonts w:ascii="Helvetica" w:hAnsi="Helvetica"/>
          <w:snapToGrid w:val="0"/>
        </w:rPr>
        <w:t xml:space="preserve"> para efeito de enquadramento do cargo, aplicar-se-ão as mesmas regras previstas no artigo 1º das Dis</w:t>
      </w:r>
      <w:r>
        <w:rPr>
          <w:rFonts w:ascii="Helvetica" w:hAnsi="Helvetica"/>
          <w:snapToGrid w:val="0"/>
        </w:rPr>
        <w:softHyphen/>
        <w:t>posições Transitórias desta lei complementar.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3º - O funcionário que se valer da opção pre</w:t>
      </w:r>
      <w:r>
        <w:rPr>
          <w:rFonts w:ascii="Helvetica" w:hAnsi="Helvetica"/>
          <w:snapToGrid w:val="0"/>
        </w:rPr>
        <w:softHyphen/>
        <w:t>vista neste artigo deverá assumir o efetivo exercício das fun</w:t>
      </w:r>
      <w:r>
        <w:rPr>
          <w:rFonts w:ascii="Helvetica" w:hAnsi="Helvetica"/>
          <w:snapToGrid w:val="0"/>
        </w:rPr>
        <w:t xml:space="preserve">ções de seu cargo, não podendo dele afastar-se pelo menos durante </w:t>
      </w:r>
      <w:proofErr w:type="gramStart"/>
      <w:r>
        <w:rPr>
          <w:rFonts w:ascii="Helvetica" w:hAnsi="Helvetica"/>
          <w:snapToGrid w:val="0"/>
        </w:rPr>
        <w:t>1</w:t>
      </w:r>
      <w:proofErr w:type="gramEnd"/>
      <w:r>
        <w:rPr>
          <w:rFonts w:ascii="Helvetica" w:hAnsi="Helvetica"/>
          <w:snapToGrid w:val="0"/>
        </w:rPr>
        <w:t xml:space="preserve"> (um) ano, na forma a ser regulamentada.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4º - Serão consideradas atividades correlatas às de Magistério as funções exercidas com outras denominações pelo docente ou especialista de educaç</w:t>
      </w:r>
      <w:r>
        <w:rPr>
          <w:rFonts w:ascii="Helvetica" w:hAnsi="Helvetica"/>
          <w:snapToGrid w:val="0"/>
        </w:rPr>
        <w:t>ão que se valeram da opção prevista neste artigo.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5º - O funcionário que retornar ao cargo de origem, nos termos deste artigo, será incluído em Jornada de Trabalho Docente correspondente à que estiver sujeito, por oca</w:t>
      </w:r>
      <w:r>
        <w:rPr>
          <w:rFonts w:ascii="Helvetica" w:hAnsi="Helvetica"/>
          <w:snapToGrid w:val="0"/>
        </w:rPr>
        <w:softHyphen/>
        <w:t>sião da opção referida no “caput”.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</w:t>
      </w:r>
      <w:r>
        <w:rPr>
          <w:rFonts w:ascii="Helvetica" w:hAnsi="Helvetica"/>
          <w:snapToGrid w:val="0"/>
        </w:rPr>
        <w:t xml:space="preserve"> 6º - O órgão central de recursos humanos fará publicar relação nominal dos funcionários abrangidos por este artigo, indicando a denominação do cargo extinto e a do cargo resultante do retorno.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§ 7º - Aplicam-se aos inativos as disposições deste artigo, ex</w:t>
      </w:r>
      <w:r>
        <w:rPr>
          <w:rFonts w:ascii="Helvetica" w:hAnsi="Helvetica"/>
          <w:snapToGrid w:val="0"/>
        </w:rPr>
        <w:t>ceto as normas previstas nos §§ 1º, 3º e 4º deste mesmo artigo.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11</w:t>
      </w:r>
      <w:r>
        <w:rPr>
          <w:rFonts w:ascii="Helvetica" w:hAnsi="Helvetica"/>
          <w:i/>
          <w:snapToGrid w:val="0"/>
        </w:rPr>
        <w:t xml:space="preserve"> - </w:t>
      </w:r>
      <w:r>
        <w:rPr>
          <w:rFonts w:ascii="Helvetica" w:hAnsi="Helvetica"/>
          <w:snapToGrid w:val="0"/>
        </w:rPr>
        <w:t>Fica assegurada, para todos os efeitos legais, a contagem do tempo de serviço prestado na re</w:t>
      </w:r>
      <w:r>
        <w:rPr>
          <w:rFonts w:ascii="Helvetica" w:hAnsi="Helvetica"/>
          <w:snapToGrid w:val="0"/>
        </w:rPr>
        <w:softHyphen/>
        <w:t>gência de classes dos cursos de Alfabetização de Adultos ou Su</w:t>
      </w:r>
      <w:r>
        <w:rPr>
          <w:rFonts w:ascii="Helvetica" w:hAnsi="Helvetica"/>
          <w:snapToGrid w:val="0"/>
        </w:rPr>
        <w:softHyphen/>
        <w:t xml:space="preserve">pletivos, previstos na </w:t>
      </w:r>
      <w:r>
        <w:rPr>
          <w:rFonts w:ascii="Helvetica" w:hAnsi="Helvetica"/>
          <w:snapToGrid w:val="0"/>
        </w:rPr>
        <w:t>Lei nº 76, de 23 de fevereiro de 1948, na seguinte conformidade: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lastRenderedPageBreak/>
        <w:t xml:space="preserve">I - Dias corridos, inclusive férias, para os períodos </w:t>
      </w:r>
      <w:proofErr w:type="gramStart"/>
      <w:r>
        <w:rPr>
          <w:rFonts w:ascii="Helvetica" w:hAnsi="Helvetica"/>
          <w:snapToGrid w:val="0"/>
        </w:rPr>
        <w:t>não-concomitantes</w:t>
      </w:r>
      <w:proofErr w:type="gramEnd"/>
      <w:r>
        <w:rPr>
          <w:rFonts w:ascii="Helvetica" w:hAnsi="Helvetica"/>
          <w:snapToGrid w:val="0"/>
        </w:rPr>
        <w:t xml:space="preserve"> e não-remunerados;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 xml:space="preserve">II - Dias corridos, inclusive férias, para os períodos concomitantes </w:t>
      </w:r>
      <w:proofErr w:type="gramStart"/>
      <w:r>
        <w:rPr>
          <w:rFonts w:ascii="Helvetica" w:hAnsi="Helvetica"/>
          <w:snapToGrid w:val="0"/>
        </w:rPr>
        <w:t>não-remunerados</w:t>
      </w:r>
      <w:proofErr w:type="gramEnd"/>
      <w:r>
        <w:rPr>
          <w:rFonts w:ascii="Helvetica" w:hAnsi="Helvetica"/>
          <w:snapToGrid w:val="0"/>
        </w:rPr>
        <w:t>, na base de 2/3</w:t>
      </w:r>
      <w:r>
        <w:rPr>
          <w:rFonts w:ascii="Helvetica" w:hAnsi="Helvetica"/>
          <w:snapToGrid w:val="0"/>
        </w:rPr>
        <w:t xml:space="preserve"> (dois terços).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ind w:left="1441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Artigo 12 - Vetado.</w:t>
      </w:r>
    </w:p>
    <w:p w:rsidR="00000000" w:rsidRDefault="00083493">
      <w:pPr>
        <w:ind w:firstLine="1440"/>
        <w:jc w:val="both"/>
        <w:rPr>
          <w:rFonts w:ascii="Helvetica" w:hAnsi="Helvetica"/>
          <w:snapToGrid w:val="0"/>
        </w:rPr>
      </w:pPr>
    </w:p>
    <w:p w:rsidR="00000000" w:rsidRDefault="00083493">
      <w:pPr>
        <w:tabs>
          <w:tab w:val="left" w:pos="1440"/>
        </w:tabs>
        <w:spacing w:before="1" w:after="1"/>
        <w:ind w:left="1" w:right="1" w:firstLine="1440"/>
        <w:jc w:val="both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Palácio dos Bandeirantes, aos 27 de dezembro de 1985.</w:t>
      </w:r>
    </w:p>
    <w:p w:rsidR="00000000" w:rsidRDefault="00083493">
      <w:pPr>
        <w:pStyle w:val="03tex"/>
        <w:ind w:firstLine="1440"/>
        <w:rPr>
          <w:rFonts w:ascii="Helvetica" w:hAnsi="Helvetica"/>
          <w:color w:val="auto"/>
        </w:rPr>
      </w:pPr>
    </w:p>
    <w:p w:rsidR="00000000" w:rsidRDefault="00083493">
      <w:pPr>
        <w:pStyle w:val="03tex"/>
        <w:ind w:firstLine="1440"/>
        <w:rPr>
          <w:rFonts w:ascii="Helvetica" w:hAnsi="Helvetica"/>
          <w:i/>
          <w:iCs/>
          <w:color w:val="auto"/>
        </w:rPr>
      </w:pPr>
      <w:r>
        <w:rPr>
          <w:rFonts w:ascii="Helvetica" w:hAnsi="Helvetica"/>
          <w:i/>
          <w:iCs/>
          <w:color w:val="auto"/>
        </w:rPr>
        <w:t>FRANCO MONTORO</w:t>
      </w:r>
    </w:p>
    <w:p w:rsidR="00000000" w:rsidRDefault="00083493">
      <w:pPr>
        <w:pStyle w:val="03tex"/>
        <w:ind w:firstLine="1"/>
        <w:jc w:val="center"/>
        <w:rPr>
          <w:rFonts w:ascii="Helvetica" w:hAnsi="Helvetica"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Paulo Renato Costa Souza, Secretário da </w:t>
      </w:r>
      <w:proofErr w:type="gramStart"/>
      <w:r>
        <w:rPr>
          <w:rFonts w:ascii="Helvetica" w:hAnsi="Helvetica"/>
          <w:color w:val="auto"/>
        </w:rPr>
        <w:t>Educação</w:t>
      </w:r>
      <w:proofErr w:type="gramEnd"/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 xml:space="preserve">Luiz Carlos Bresser Pereira, Secretário do </w:t>
      </w:r>
      <w:proofErr w:type="gramStart"/>
      <w:r>
        <w:rPr>
          <w:rFonts w:ascii="Helvetica" w:hAnsi="Helvetica"/>
          <w:color w:val="auto"/>
        </w:rPr>
        <w:t>Governo</w:t>
      </w:r>
      <w:proofErr w:type="gramEnd"/>
    </w:p>
    <w:p w:rsidR="00000000" w:rsidRDefault="00083493">
      <w:pPr>
        <w:pStyle w:val="03tex"/>
        <w:ind w:left="0" w:firstLine="1439"/>
        <w:rPr>
          <w:rFonts w:ascii="Helvetica" w:hAnsi="Helvetica"/>
          <w:color w:val="auto"/>
        </w:rPr>
      </w:pPr>
    </w:p>
    <w:p w:rsidR="00000000" w:rsidRDefault="00083493">
      <w:pPr>
        <w:pStyle w:val="03tex"/>
        <w:ind w:firstLine="1439"/>
        <w:rPr>
          <w:rFonts w:ascii="Helvetica" w:hAnsi="Helvetica"/>
          <w:color w:val="auto"/>
        </w:rPr>
      </w:pPr>
      <w:r>
        <w:rPr>
          <w:rFonts w:ascii="Helvetica" w:hAnsi="Helvetica"/>
          <w:color w:val="auto"/>
        </w:rPr>
        <w:t>Publicada na Assessoria Técnico-Legislativa, a</w:t>
      </w:r>
      <w:r>
        <w:rPr>
          <w:rFonts w:ascii="Helvetica" w:hAnsi="Helvetica"/>
          <w:color w:val="auto"/>
        </w:rPr>
        <w:t>os 27 de dezembro de 1985.</w:t>
      </w:r>
    </w:p>
    <w:p w:rsidR="00000000" w:rsidRDefault="00083493"/>
    <w:p w:rsidR="00000000" w:rsidRDefault="00083493">
      <w:pPr>
        <w:tabs>
          <w:tab w:val="left" w:pos="864"/>
        </w:tabs>
        <w:ind w:left="864" w:hanging="864"/>
        <w:jc w:val="center"/>
        <w:rPr>
          <w:rFonts w:ascii="Helvetica" w:hAnsi="Helvetica"/>
          <w:snapToGrid w:val="0"/>
        </w:rPr>
      </w:pPr>
      <w:r>
        <w:rPr>
          <w:rFonts w:ascii="Helvetica" w:hAnsi="Helvetica"/>
          <w:snapToGrid w:val="0"/>
        </w:rPr>
        <w:t>__________________</w:t>
      </w:r>
    </w:p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ANEXO I</w:t>
      </w:r>
    </w:p>
    <w:p w:rsidR="00000000" w:rsidRDefault="00083493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97"/>
        <w:gridCol w:w="2551"/>
        <w:gridCol w:w="42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000000" w:rsidRDefault="00083493">
            <w:pPr>
              <w:tabs>
                <w:tab w:val="left" w:pos="1630"/>
              </w:tabs>
              <w:ind w:left="113" w:right="113"/>
              <w:jc w:val="center"/>
              <w:rPr>
                <w:rFonts w:ascii="Helvetica" w:hAnsi="Helvetica"/>
                <w:b/>
                <w:sz w:val="15"/>
              </w:rPr>
            </w:pPr>
            <w:r>
              <w:rPr>
                <w:rFonts w:ascii="Helvetica" w:hAnsi="Helvetica"/>
                <w:b/>
                <w:sz w:val="15"/>
              </w:rPr>
              <w:t>Denominação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jc w:val="center"/>
              <w:rPr>
                <w:rFonts w:ascii="Helvetica" w:hAnsi="Helvetica"/>
                <w:b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b/>
                <w:sz w:val="15"/>
              </w:rPr>
            </w:pPr>
            <w:r>
              <w:rPr>
                <w:rFonts w:ascii="Helvetica" w:hAnsi="Helvetica"/>
                <w:b/>
                <w:sz w:val="15"/>
              </w:rPr>
              <w:t>Série de Classe de Docentes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jc w:val="center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Professor I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Professor III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b/>
                <w:sz w:val="15"/>
              </w:rPr>
            </w:pPr>
            <w:r>
              <w:rPr>
                <w:rFonts w:ascii="Helvetica" w:hAnsi="Helvetica"/>
                <w:b/>
                <w:sz w:val="15"/>
              </w:rPr>
              <w:t>Classe de Especialista de Educação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Orientador Educacional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Coordenador Pedagógico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Diretor de Escola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Supervisor de Ensino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Delegado de Ensino</w:t>
            </w: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1630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2551" w:type="dxa"/>
          </w:tcPr>
          <w:p w:rsidR="00000000" w:rsidRDefault="00083493">
            <w:pPr>
              <w:tabs>
                <w:tab w:val="left" w:pos="2126"/>
              </w:tabs>
              <w:ind w:left="113" w:right="113"/>
              <w:jc w:val="center"/>
              <w:rPr>
                <w:rFonts w:ascii="Helvetica" w:hAnsi="Helvetica"/>
                <w:b/>
                <w:sz w:val="15"/>
              </w:rPr>
            </w:pPr>
            <w:r>
              <w:rPr>
                <w:rFonts w:ascii="Helvetica" w:hAnsi="Helvetica"/>
                <w:b/>
                <w:sz w:val="15"/>
              </w:rPr>
              <w:lastRenderedPageBreak/>
              <w:t>Formas de Provimento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jc w:val="center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Concurso Público de Provas e Títulos – Nomeação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jc w:val="center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Concurso Público de Provas e Títulos - Nomeação e Acesso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Concurso Público de Provas e Títulos - Nomeação e Acesso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Concurso Público de Provas e Títulos - Nomeação e Acesso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 xml:space="preserve">Concurso Público de Provas e </w:t>
            </w:r>
            <w:r>
              <w:rPr>
                <w:rFonts w:ascii="Helvetica" w:hAnsi="Helvetica"/>
                <w:sz w:val="15"/>
              </w:rPr>
              <w:lastRenderedPageBreak/>
              <w:t>Títulos - Nomeação e Acesso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Concurso Público de Provas e Títulos – Nomeação</w:t>
            </w: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Em comissão, mediante nomeação precedida de escolha por parte do Secr</w:t>
            </w:r>
            <w:r>
              <w:rPr>
                <w:rFonts w:ascii="Helvetica" w:hAnsi="Helvetica"/>
                <w:sz w:val="15"/>
              </w:rPr>
              <w:t xml:space="preserve">etário de Estado da </w:t>
            </w:r>
            <w:proofErr w:type="gramStart"/>
            <w:r>
              <w:rPr>
                <w:rFonts w:ascii="Helvetica" w:hAnsi="Helvetica"/>
                <w:sz w:val="15"/>
              </w:rPr>
              <w:t>Educação</w:t>
            </w:r>
            <w:proofErr w:type="gramEnd"/>
          </w:p>
          <w:p w:rsidR="00000000" w:rsidRDefault="00083493">
            <w:pPr>
              <w:tabs>
                <w:tab w:val="left" w:pos="2126"/>
              </w:tabs>
              <w:ind w:left="113" w:right="113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rPr>
                <w:rFonts w:ascii="Helvetica" w:hAnsi="Helvetica"/>
                <w:sz w:val="15"/>
              </w:rPr>
            </w:pPr>
          </w:p>
        </w:tc>
        <w:tc>
          <w:tcPr>
            <w:tcW w:w="4228" w:type="dxa"/>
          </w:tcPr>
          <w:p w:rsidR="00000000" w:rsidRDefault="00083493">
            <w:pPr>
              <w:tabs>
                <w:tab w:val="left" w:pos="5220"/>
              </w:tabs>
              <w:ind w:left="113" w:right="113"/>
              <w:jc w:val="center"/>
              <w:rPr>
                <w:rFonts w:ascii="Helvetica" w:hAnsi="Helvetica"/>
                <w:b/>
                <w:sz w:val="15"/>
              </w:rPr>
            </w:pPr>
            <w:r>
              <w:rPr>
                <w:rFonts w:ascii="Helvetica" w:hAnsi="Helvetica"/>
                <w:b/>
                <w:sz w:val="15"/>
              </w:rPr>
              <w:lastRenderedPageBreak/>
              <w:t>Requisitos para o provimento de cargo</w:t>
            </w:r>
          </w:p>
          <w:p w:rsidR="00000000" w:rsidRDefault="00083493">
            <w:pPr>
              <w:tabs>
                <w:tab w:val="left" w:pos="5220"/>
              </w:tabs>
              <w:ind w:left="113" w:right="113"/>
              <w:jc w:val="center"/>
              <w:rPr>
                <w:rFonts w:ascii="Helvetica" w:hAnsi="Helvetica"/>
                <w:b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>Habilitação específica de 2º grau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>Habilitação específica de grau superior, correspondente à licenciatura plena.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 xml:space="preserve">Licenciatura Plena em Pedagogia com Habilitação Específica </w:t>
            </w:r>
            <w:r>
              <w:rPr>
                <w:rFonts w:ascii="Helvetica" w:hAnsi="Helvetica"/>
                <w:sz w:val="15"/>
              </w:rPr>
              <w:t xml:space="preserve">em Orientação Educacional e ter, no mínimo, </w:t>
            </w:r>
            <w:proofErr w:type="gramStart"/>
            <w:r>
              <w:rPr>
                <w:rFonts w:ascii="Helvetica" w:hAnsi="Helvetica"/>
                <w:sz w:val="15"/>
              </w:rPr>
              <w:t>3</w:t>
            </w:r>
            <w:proofErr w:type="gramEnd"/>
            <w:r>
              <w:rPr>
                <w:rFonts w:ascii="Helvetica" w:hAnsi="Helvetica"/>
                <w:sz w:val="15"/>
              </w:rPr>
              <w:t xml:space="preserve"> (três) anos de docência e/ou de especialista de educação de 1º e/ou 2º graus, no caso de ingresso, e ter 3 (três) anos de efetivo exercício no cargo de docente e/ou especialista do Magistério Público Oficial de</w:t>
            </w:r>
            <w:r>
              <w:rPr>
                <w:rFonts w:ascii="Helvetica" w:hAnsi="Helvetica"/>
                <w:sz w:val="15"/>
              </w:rPr>
              <w:t xml:space="preserve"> 1º e 2º Graus da Secretaria de Estado da Educação do Estado de São Paulo, no caso de acesso.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 xml:space="preserve">Licenciatura Plena em Pedagogia com Habilitação em Supervisão Escolar, ter, no mínimo, </w:t>
            </w:r>
            <w:proofErr w:type="gramStart"/>
            <w:r>
              <w:rPr>
                <w:rFonts w:ascii="Helvetica" w:hAnsi="Helvetica"/>
                <w:sz w:val="15"/>
              </w:rPr>
              <w:t>3</w:t>
            </w:r>
            <w:proofErr w:type="gramEnd"/>
            <w:r>
              <w:rPr>
                <w:rFonts w:ascii="Helvetica" w:hAnsi="Helvetica"/>
                <w:sz w:val="15"/>
              </w:rPr>
              <w:t xml:space="preserve"> (três) anos de docência e/ou de especialista de educação de 1º e/ou 2º</w:t>
            </w:r>
            <w:r>
              <w:rPr>
                <w:rFonts w:ascii="Helvetica" w:hAnsi="Helvetica"/>
                <w:sz w:val="15"/>
              </w:rPr>
              <w:t xml:space="preserve"> graus, no caso de ingresso, e ter 3 (três) anos de efetivo exercício, no cargo de docente e/ou especialista de educação, do Magistério Público Oficial de 1º e/ou 2º Graus, da Secretaria de Estado da Educação do Estado de São Paulo, no caso de acesso.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>L</w:t>
            </w:r>
            <w:r>
              <w:rPr>
                <w:rFonts w:ascii="Helvetica" w:hAnsi="Helvetica"/>
                <w:sz w:val="15"/>
              </w:rPr>
              <w:t xml:space="preserve">icenciatura Plena em Pedagogia com Habilitação </w:t>
            </w:r>
            <w:r>
              <w:rPr>
                <w:rFonts w:ascii="Helvetica" w:hAnsi="Helvetica"/>
                <w:sz w:val="15"/>
              </w:rPr>
              <w:lastRenderedPageBreak/>
              <w:t xml:space="preserve">Específica em Administração Escolar, ter, no mínimo, </w:t>
            </w:r>
            <w:proofErr w:type="gramStart"/>
            <w:r>
              <w:rPr>
                <w:rFonts w:ascii="Helvetica" w:hAnsi="Helvetica"/>
                <w:sz w:val="15"/>
              </w:rPr>
              <w:t>5</w:t>
            </w:r>
            <w:proofErr w:type="gramEnd"/>
            <w:r>
              <w:rPr>
                <w:rFonts w:ascii="Helvetica" w:hAnsi="Helvetica"/>
                <w:sz w:val="15"/>
              </w:rPr>
              <w:t xml:space="preserve"> (cinco) anos de exercício em função docente e/ou de especialista de educação de 1º e/ou 2º graus, no caso de ingresso, e ter 3 (três) anos de efetivo exer</w:t>
            </w:r>
            <w:r>
              <w:rPr>
                <w:rFonts w:ascii="Helvetica" w:hAnsi="Helvetica"/>
                <w:sz w:val="15"/>
              </w:rPr>
              <w:t>cício no cargo de docente e/ou especialista do Magistério Público Oficial de 1º e/ou 2º Graus da Secretaria de Estado da Educação do Estado de São Paulo, no caso de acesso.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>Licenciatura Plena em Pedagogia com Habilitação Específica em Inspeção ou Superv</w:t>
            </w:r>
            <w:r>
              <w:rPr>
                <w:rFonts w:ascii="Helvetica" w:hAnsi="Helvetica"/>
                <w:sz w:val="15"/>
              </w:rPr>
              <w:t xml:space="preserve">isão Escolar, ter, no mínimo, </w:t>
            </w:r>
            <w:proofErr w:type="gramStart"/>
            <w:r>
              <w:rPr>
                <w:rFonts w:ascii="Helvetica" w:hAnsi="Helvetica"/>
                <w:sz w:val="15"/>
              </w:rPr>
              <w:t>6</w:t>
            </w:r>
            <w:proofErr w:type="gramEnd"/>
            <w:r>
              <w:rPr>
                <w:rFonts w:ascii="Helvetica" w:hAnsi="Helvetica"/>
                <w:sz w:val="15"/>
              </w:rPr>
              <w:t xml:space="preserve"> (seis) anos de exercício no Magistério Público Oficial de 1º e/ou 2º Graus da Secretaria de Estado da Educação do Estado de São Paulo, dos quais, pelo menos, 3 (três) anos no exercício de cargo ou de função de especialista d</w:t>
            </w:r>
            <w:r>
              <w:rPr>
                <w:rFonts w:ascii="Helvetica" w:hAnsi="Helvetica"/>
                <w:sz w:val="15"/>
              </w:rPr>
              <w:t>e educação no Magistério Público Oficial de 1º e/ou 2º Graus da Secretaria de Estado da Educação do Estado de São Paulo.</w:t>
            </w: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</w:p>
          <w:p w:rsidR="00000000" w:rsidRDefault="00083493">
            <w:pPr>
              <w:tabs>
                <w:tab w:val="left" w:pos="255"/>
              </w:tabs>
              <w:ind w:left="255" w:right="113" w:hanging="142"/>
              <w:jc w:val="both"/>
              <w:rPr>
                <w:rFonts w:ascii="Helvetica" w:hAnsi="Helvetica"/>
                <w:sz w:val="15"/>
              </w:rPr>
            </w:pPr>
            <w:r>
              <w:rPr>
                <w:rFonts w:ascii="Helvetica" w:hAnsi="Helvetica"/>
                <w:sz w:val="15"/>
              </w:rPr>
              <w:t>-</w:t>
            </w:r>
            <w:r>
              <w:rPr>
                <w:rFonts w:ascii="Helvetica" w:hAnsi="Helvetica"/>
                <w:sz w:val="15"/>
              </w:rPr>
              <w:tab/>
              <w:t xml:space="preserve">Ser titular de cargo de Supervisor de Ensino ou de Diretor de Escola, com </w:t>
            </w:r>
            <w:proofErr w:type="gramStart"/>
            <w:r>
              <w:rPr>
                <w:rFonts w:ascii="Helvetica" w:hAnsi="Helvetica"/>
                <w:sz w:val="15"/>
              </w:rPr>
              <w:t>6</w:t>
            </w:r>
            <w:proofErr w:type="gramEnd"/>
            <w:r>
              <w:rPr>
                <w:rFonts w:ascii="Helvetica" w:hAnsi="Helvetica"/>
                <w:sz w:val="15"/>
              </w:rPr>
              <w:t xml:space="preserve"> (seis) anos de exercício no Magistério Público Oficial d</w:t>
            </w:r>
            <w:r>
              <w:rPr>
                <w:rFonts w:ascii="Helvetica" w:hAnsi="Helvetica"/>
                <w:sz w:val="15"/>
              </w:rPr>
              <w:t xml:space="preserve">e 1º e/ou 2º Graus da Secretaria de Estado da Educação do Estado de São Paulo. Para os demais Especialistas de Educação e Docentes titulares de cargo, com Licenciatura Plena e </w:t>
            </w:r>
            <w:proofErr w:type="gramStart"/>
            <w:r>
              <w:rPr>
                <w:rFonts w:ascii="Helvetica" w:hAnsi="Helvetica"/>
                <w:sz w:val="15"/>
              </w:rPr>
              <w:t>8</w:t>
            </w:r>
            <w:proofErr w:type="gramEnd"/>
            <w:r>
              <w:rPr>
                <w:rFonts w:ascii="Helvetica" w:hAnsi="Helvetica"/>
                <w:sz w:val="15"/>
              </w:rPr>
              <w:t xml:space="preserve"> (oito) anos de efetivo exercício no cargo.</w:t>
            </w:r>
          </w:p>
        </w:tc>
      </w:tr>
    </w:tbl>
    <w:p w:rsidR="00000000" w:rsidRDefault="00083493">
      <w:pPr>
        <w:pStyle w:val="Rodap"/>
        <w:tabs>
          <w:tab w:val="clear" w:pos="4419"/>
          <w:tab w:val="clear" w:pos="8838"/>
        </w:tabs>
      </w:pPr>
    </w:p>
    <w:p w:rsidR="00000000" w:rsidRDefault="00083493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>(</w:t>
      </w:r>
      <w:proofErr w:type="gramStart"/>
      <w:r>
        <w:rPr>
          <w:rFonts w:ascii="Helvetica" w:hAnsi="Helvetica"/>
          <w:b/>
          <w:sz w:val="18"/>
        </w:rPr>
        <w:t>Vide ANEXO</w:t>
      </w:r>
      <w:proofErr w:type="gramEnd"/>
      <w:r>
        <w:rPr>
          <w:rFonts w:ascii="Helvetica" w:hAnsi="Helvetica"/>
          <w:b/>
          <w:sz w:val="18"/>
        </w:rPr>
        <w:t xml:space="preserve"> III da Lei Complement</w:t>
      </w:r>
      <w:r>
        <w:rPr>
          <w:rFonts w:ascii="Helvetica" w:hAnsi="Helvetica"/>
          <w:b/>
          <w:sz w:val="18"/>
        </w:rPr>
        <w:t>ar nº 836/97.)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</w:rPr>
        <w:br w:type="column"/>
      </w:r>
      <w:r>
        <w:rPr>
          <w:rFonts w:ascii="Helvetica" w:hAnsi="Helvetica"/>
          <w:sz w:val="24"/>
        </w:rPr>
        <w:lastRenderedPageBreak/>
        <w:t>ANEXO II</w:t>
      </w:r>
    </w:p>
    <w:p w:rsidR="00000000" w:rsidRDefault="00083493">
      <w:pPr>
        <w:pStyle w:val="01cap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Anexo de Enquadramento das Classes</w:t>
      </w:r>
    </w:p>
    <w:p w:rsidR="00000000" w:rsidRDefault="00083493">
      <w:pPr>
        <w:pStyle w:val="01cap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Quadro do Magistério a que se refere o artigo 1º da</w:t>
      </w:r>
    </w:p>
    <w:p w:rsidR="00000000" w:rsidRDefault="00083493">
      <w:pPr>
        <w:pStyle w:val="01cap"/>
        <w:rPr>
          <w:rFonts w:ascii="Helvetica" w:hAnsi="Helvetica"/>
        </w:rPr>
      </w:pPr>
      <w:r>
        <w:rPr>
          <w:rFonts w:ascii="Helvetica" w:hAnsi="Helvetica"/>
          <w:sz w:val="24"/>
        </w:rPr>
        <w:t xml:space="preserve">Lei Complementar nº 798, de 07 de novembro de </w:t>
      </w:r>
      <w:proofErr w:type="gramStart"/>
      <w:r>
        <w:rPr>
          <w:rFonts w:ascii="Helvetica" w:hAnsi="Helvetica"/>
          <w:sz w:val="24"/>
        </w:rPr>
        <w:t>1995</w:t>
      </w:r>
      <w:proofErr w:type="gramEnd"/>
    </w:p>
    <w:p w:rsidR="00000000" w:rsidRDefault="00083493">
      <w:pPr>
        <w:pStyle w:val="Rodap"/>
        <w:tabs>
          <w:tab w:val="clear" w:pos="4419"/>
          <w:tab w:val="clear" w:pos="8838"/>
        </w:tabs>
      </w:pPr>
    </w:p>
    <w:p w:rsidR="00000000" w:rsidRDefault="00083493">
      <w:pPr>
        <w:pStyle w:val="Rodap"/>
        <w:tabs>
          <w:tab w:val="clear" w:pos="4419"/>
          <w:tab w:val="clear" w:pos="8838"/>
        </w:tabs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Helvetica" w:hAnsi="Helvetica"/>
          <w:b/>
          <w:sz w:val="18"/>
        </w:rPr>
      </w:pPr>
    </w:p>
    <w:tbl>
      <w:tblPr>
        <w:tblW w:w="0" w:type="auto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709"/>
        <w:gridCol w:w="850"/>
        <w:gridCol w:w="709"/>
        <w:gridCol w:w="2410"/>
        <w:gridCol w:w="709"/>
        <w:gridCol w:w="661"/>
        <w:gridCol w:w="1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4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Situação Atual</w:t>
            </w:r>
          </w:p>
        </w:tc>
        <w:tc>
          <w:tcPr>
            <w:tcW w:w="4820" w:type="dxa"/>
            <w:gridSpan w:val="4"/>
          </w:tcPr>
          <w:p w:rsidR="00000000" w:rsidRDefault="00083493">
            <w:pPr>
              <w:pStyle w:val="Ttulo1"/>
              <w:spacing w:before="100" w:after="100"/>
            </w:pPr>
            <w:r>
              <w:t>Situação Nova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  <w:vAlign w:val="center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Denominação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Tabela</w:t>
            </w:r>
          </w:p>
        </w:tc>
        <w:tc>
          <w:tcPr>
            <w:tcW w:w="1559" w:type="dxa"/>
            <w:gridSpan w:val="2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Referência</w:t>
            </w:r>
          </w:p>
        </w:tc>
        <w:tc>
          <w:tcPr>
            <w:tcW w:w="2410" w:type="dxa"/>
            <w:vMerge w:val="restart"/>
            <w:vAlign w:val="center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Denominação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Tabela</w:t>
            </w:r>
          </w:p>
        </w:tc>
        <w:tc>
          <w:tcPr>
            <w:tcW w:w="1701" w:type="dxa"/>
            <w:gridSpan w:val="2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Referênci</w:t>
            </w:r>
            <w:r>
              <w:rPr>
                <w:rFonts w:ascii="Helvetica" w:hAnsi="Helvetica"/>
                <w:b/>
                <w:sz w:val="16"/>
              </w:rPr>
              <w:t>a</w:t>
            </w:r>
          </w:p>
        </w:tc>
      </w:tr>
      <w:tr w:rsidR="00000000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SQC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Inicial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Final</w:t>
            </w:r>
          </w:p>
        </w:tc>
        <w:tc>
          <w:tcPr>
            <w:tcW w:w="2410" w:type="dxa"/>
            <w:vMerge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SQC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Inicial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sz w:val="16"/>
              </w:rPr>
              <w:t>Final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Assistente de Diretor de Escola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63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73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Assistente de Diretor de Escola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66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Coordenador Pedagógico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62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72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Coordenador Pedagógico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65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Delegado de Ensino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71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81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Delegado de Ensino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74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Diretor de Es</w:t>
            </w:r>
            <w:r>
              <w:rPr>
                <w:rFonts w:ascii="Helvetica" w:hAnsi="Helvetica"/>
                <w:sz w:val="16"/>
              </w:rPr>
              <w:t>cola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67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77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Diretor de Escola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70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Orientador Educacional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62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72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Orientador Educacional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65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56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66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59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58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68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61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III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60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70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Professor III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63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73</w:t>
            </w:r>
          </w:p>
        </w:tc>
      </w:tr>
      <w:tr w:rsidR="00000000">
        <w:tblPrEx>
          <w:tblBorders>
            <w:bottom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248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Supervisor de </w:t>
            </w:r>
            <w:r>
              <w:rPr>
                <w:rFonts w:ascii="Helvetica" w:hAnsi="Helvetica"/>
                <w:sz w:val="16"/>
              </w:rPr>
              <w:t>Ensino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85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69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79</w:t>
            </w:r>
          </w:p>
        </w:tc>
        <w:tc>
          <w:tcPr>
            <w:tcW w:w="2410" w:type="dxa"/>
          </w:tcPr>
          <w:p w:rsidR="00000000" w:rsidRDefault="00083493">
            <w:pPr>
              <w:spacing w:before="100" w:after="100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Supervisor de Ensino</w:t>
            </w:r>
          </w:p>
        </w:tc>
        <w:tc>
          <w:tcPr>
            <w:tcW w:w="709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II</w:t>
            </w:r>
          </w:p>
        </w:tc>
        <w:tc>
          <w:tcPr>
            <w:tcW w:w="661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72</w:t>
            </w:r>
          </w:p>
        </w:tc>
        <w:tc>
          <w:tcPr>
            <w:tcW w:w="1040" w:type="dxa"/>
          </w:tcPr>
          <w:p w:rsidR="00000000" w:rsidRDefault="00083493">
            <w:pPr>
              <w:spacing w:before="100" w:after="100"/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82</w:t>
            </w:r>
          </w:p>
        </w:tc>
      </w:tr>
    </w:tbl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sz w:val="18"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sz w:val="18"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sz w:val="18"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bCs/>
          <w:sz w:val="18"/>
        </w:rPr>
      </w:pPr>
      <w:r>
        <w:rPr>
          <w:rFonts w:ascii="Helvetica" w:hAnsi="Helvetica"/>
          <w:bCs/>
          <w:sz w:val="18"/>
        </w:rPr>
        <w:t>NOTAS:</w:t>
      </w: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bCs/>
          <w:sz w:val="18"/>
        </w:rPr>
      </w:pPr>
    </w:p>
    <w:p w:rsidR="00000000" w:rsidRDefault="00083493">
      <w:pPr>
        <w:pStyle w:val="03tex"/>
        <w:spacing w:before="0" w:after="0"/>
        <w:ind w:left="0" w:right="0" w:firstLine="0"/>
        <w:rPr>
          <w:rFonts w:ascii="Helvetica" w:hAnsi="Helvetica"/>
          <w:bCs/>
          <w:color w:val="auto"/>
          <w:sz w:val="18"/>
        </w:rPr>
      </w:pPr>
      <w:r>
        <w:rPr>
          <w:rFonts w:ascii="Helvetica" w:hAnsi="Helvetica"/>
          <w:bCs/>
          <w:color w:val="auto"/>
          <w:sz w:val="18"/>
        </w:rPr>
        <w:t xml:space="preserve">O ANEXO II está com a redação atualizada pela Lei Complementar nº 798, de 07 de novembro de 1995. </w:t>
      </w:r>
      <w:proofErr w:type="gramStart"/>
      <w:r>
        <w:rPr>
          <w:rFonts w:ascii="Helvetica" w:hAnsi="Helvetica"/>
          <w:bCs/>
          <w:color w:val="auto"/>
          <w:sz w:val="18"/>
        </w:rPr>
        <w:t>Vide ANEXOS I e II da Lei Complementar</w:t>
      </w:r>
      <w:proofErr w:type="gramEnd"/>
      <w:r>
        <w:rPr>
          <w:rFonts w:ascii="Helvetica" w:hAnsi="Helvetica"/>
          <w:bCs/>
          <w:color w:val="auto"/>
          <w:sz w:val="18"/>
        </w:rPr>
        <w:t xml:space="preserve"> nº 836/97.</w:t>
      </w:r>
    </w:p>
    <w:p w:rsidR="00000000" w:rsidRDefault="00083493">
      <w:pPr>
        <w:pStyle w:val="03tex"/>
        <w:spacing w:before="0" w:after="0"/>
        <w:ind w:left="0" w:right="0" w:firstLine="0"/>
        <w:rPr>
          <w:rFonts w:ascii="Helvetica" w:hAnsi="Helvetica"/>
          <w:bCs/>
          <w:color w:val="auto"/>
          <w:sz w:val="18"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Helvetica" w:hAnsi="Helvetica"/>
          <w:bCs/>
          <w:sz w:val="18"/>
        </w:rPr>
      </w:pPr>
      <w:r>
        <w:rPr>
          <w:rFonts w:ascii="Helvetica" w:hAnsi="Helvetica"/>
          <w:bCs/>
          <w:sz w:val="18"/>
        </w:rPr>
        <w:t>A Lei Complementar 444/85 está com a redação dada</w:t>
      </w:r>
      <w:r>
        <w:rPr>
          <w:rFonts w:ascii="Helvetica" w:hAnsi="Helvetica"/>
          <w:bCs/>
          <w:sz w:val="18"/>
        </w:rPr>
        <w:t xml:space="preserve"> pelas Leis Complementares nºs 645/89; 665/91; 706/93; 725/93; 766/94; 774/94; 806/95; 836/97.</w:t>
      </w: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b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b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sz w:val="18"/>
        </w:rPr>
      </w:pP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__________________________________</w:t>
      </w:r>
    </w:p>
    <w:p w:rsidR="00000000" w:rsidRDefault="00083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Helvetica" w:hAnsi="Helvetica"/>
          <w:sz w:val="18"/>
        </w:rPr>
      </w:pPr>
    </w:p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p w:rsidR="00000000" w:rsidRDefault="00083493"/>
    <w:sectPr w:rsidR="00000000">
      <w:footerReference w:type="even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83493">
      <w:r>
        <w:separator/>
      </w:r>
    </w:p>
  </w:endnote>
  <w:endnote w:type="continuationSeparator" w:id="0">
    <w:p w:rsidR="00000000" w:rsidRDefault="000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tim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49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08349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349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0000" w:rsidRDefault="000834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83493">
      <w:r>
        <w:separator/>
      </w:r>
    </w:p>
  </w:footnote>
  <w:footnote w:type="continuationSeparator" w:id="0">
    <w:p w:rsidR="00000000" w:rsidRDefault="00083493">
      <w:r>
        <w:continuationSeparator/>
      </w:r>
    </w:p>
  </w:footnote>
  <w:footnote w:id="1">
    <w:p w:rsidR="00000000" w:rsidRDefault="00083493">
      <w:pPr>
        <w:pStyle w:val="Textodenotaderodap"/>
      </w:pPr>
      <w:r>
        <w:t>(</w:t>
      </w:r>
      <w:r>
        <w:rPr>
          <w:rStyle w:val="Refdenotaderodap"/>
        </w:rPr>
        <w:sym w:font="Symbol" w:char="F0B7"/>
      </w:r>
      <w:r>
        <w:t xml:space="preserve">) Atualizada pelo Grupo Técnico de Recursos Legais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493"/>
    <w:rsid w:val="0008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  <w:sz w:val="16"/>
      <w:szCs w:val="20"/>
    </w:rPr>
  </w:style>
  <w:style w:type="paragraph" w:styleId="Ttulo2">
    <w:name w:val="heading 2"/>
    <w:basedOn w:val="Normal"/>
    <w:next w:val="Normal"/>
    <w:qFormat/>
    <w:pPr>
      <w:keepNext/>
      <w:ind w:left="1134"/>
      <w:jc w:val="both"/>
      <w:outlineLvl w:val="1"/>
    </w:pPr>
    <w:rPr>
      <w:rFonts w:ascii="Helvetica" w:hAnsi="Helvetica"/>
      <w:i/>
      <w:snapToGrid w:val="0"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2"/>
    </w:pPr>
    <w:rPr>
      <w:rFonts w:ascii="Helvetica" w:hAnsi="Helvetica"/>
      <w:b/>
      <w:snapToGrid w:val="0"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Helvetica" w:hAnsi="Helvetica"/>
      <w:b/>
      <w:snapToGrid w:val="0"/>
      <w:sz w:val="22"/>
      <w:szCs w:val="20"/>
    </w:rPr>
  </w:style>
  <w:style w:type="paragraph" w:styleId="Ttulo9">
    <w:name w:val="heading 9"/>
    <w:basedOn w:val="Normal"/>
    <w:next w:val="Normal"/>
    <w:qFormat/>
    <w:pPr>
      <w:keepNext/>
      <w:widowControl w:val="0"/>
      <w:suppressAutoHyphens/>
      <w:spacing w:after="120"/>
      <w:jc w:val="center"/>
      <w:outlineLvl w:val="8"/>
    </w:pPr>
    <w:rPr>
      <w:rFonts w:ascii="Bookman Old Style" w:hAnsi="Bookman Old Style"/>
      <w:b/>
      <w:snapToGrid w:val="0"/>
      <w:sz w:val="20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customStyle="1" w:styleId="P6">
    <w:name w:val="P6"/>
    <w:pPr>
      <w:spacing w:after="360" w:line="360" w:lineRule="exact"/>
      <w:jc w:val="both"/>
    </w:pPr>
    <w:rPr>
      <w:rFonts w:ascii="Courier" w:hAnsi="Courier"/>
      <w:sz w:val="24"/>
    </w:rPr>
  </w:style>
  <w:style w:type="paragraph" w:customStyle="1" w:styleId="01cap">
    <w:name w:val="01cap"/>
    <w:pPr>
      <w:spacing w:before="1" w:after="1"/>
      <w:ind w:left="1" w:right="1" w:firstLine="1"/>
      <w:jc w:val="center"/>
    </w:pPr>
    <w:rPr>
      <w:rFonts w:ascii="Optimum" w:hAnsi="Optimum"/>
      <w:b/>
      <w:snapToGrid w:val="0"/>
      <w:sz w:val="26"/>
    </w:rPr>
  </w:style>
  <w:style w:type="paragraph" w:customStyle="1" w:styleId="03tex">
    <w:name w:val="03tex"/>
    <w:pPr>
      <w:spacing w:before="1" w:after="1"/>
      <w:ind w:left="1" w:right="1" w:firstLine="2268"/>
      <w:jc w:val="both"/>
    </w:pPr>
    <w:rPr>
      <w:rFonts w:ascii="Optimum" w:hAnsi="Optimum"/>
      <w:snapToGrid w:val="0"/>
      <w:color w:val="000000"/>
      <w:sz w:val="24"/>
    </w:rPr>
  </w:style>
  <w:style w:type="paragraph" w:customStyle="1" w:styleId="nota">
    <w:name w:val="nota"/>
    <w:basedOn w:val="03tex"/>
    <w:next w:val="03tex"/>
    <w:rPr>
      <w:color w:val="auto"/>
      <w:sz w:val="20"/>
    </w:rPr>
  </w:style>
  <w:style w:type="paragraph" w:styleId="Textodenotaderodap">
    <w:name w:val="footnote text"/>
    <w:basedOn w:val="Normal"/>
    <w:semiHidden/>
    <w:pPr>
      <w:widowControl w:val="0"/>
      <w:ind w:left="142" w:hanging="142"/>
      <w:jc w:val="both"/>
    </w:pPr>
    <w:rPr>
      <w:rFonts w:ascii="Helvetica" w:hAnsi="Helvetica"/>
      <w:sz w:val="18"/>
      <w:szCs w:val="20"/>
    </w:rPr>
  </w:style>
  <w:style w:type="paragraph" w:styleId="Recuodecorpodetexto">
    <w:name w:val="Body Text Indent"/>
    <w:basedOn w:val="Normal"/>
    <w:semiHidden/>
    <w:pPr>
      <w:ind w:firstLine="851"/>
      <w:jc w:val="both"/>
    </w:pPr>
    <w:rPr>
      <w:rFonts w:ascii="Helvetica" w:hAnsi="Helvetica"/>
      <w:i/>
      <w:szCs w:val="20"/>
    </w:rPr>
  </w:style>
  <w:style w:type="paragraph" w:customStyle="1" w:styleId="02se-1">
    <w:name w:val="02seç-1"/>
    <w:basedOn w:val="01cap"/>
  </w:style>
  <w:style w:type="paragraph" w:styleId="Recuodecorpodetexto2">
    <w:name w:val="Body Text Indent 2"/>
    <w:basedOn w:val="Normal"/>
    <w:semiHidden/>
    <w:pPr>
      <w:ind w:left="709" w:firstLine="707"/>
      <w:jc w:val="both"/>
    </w:pPr>
    <w:rPr>
      <w:rFonts w:ascii="Helvetica" w:hAnsi="Helvetica"/>
      <w:sz w:val="28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rFonts w:ascii="Helvetica" w:hAnsi="Helvetica"/>
      <w:szCs w:val="20"/>
    </w:rPr>
  </w:style>
  <w:style w:type="character" w:styleId="Nmerodepgina">
    <w:name w:val="page number"/>
    <w:basedOn w:val="Fontepargpadro"/>
    <w:semiHidden/>
  </w:style>
  <w:style w:type="paragraph" w:customStyle="1" w:styleId="titulo">
    <w:name w:val="titulo"/>
    <w:basedOn w:val="Normal"/>
    <w:pPr>
      <w:jc w:val="center"/>
    </w:pPr>
    <w:rPr>
      <w:rFonts w:ascii="Optimum" w:hAnsi="Optimum"/>
      <w:b/>
      <w:snapToGrid w:val="0"/>
      <w:sz w:val="20"/>
      <w:szCs w:val="20"/>
    </w:rPr>
  </w:style>
  <w:style w:type="paragraph" w:styleId="Corpodetexto">
    <w:name w:val="Body Text"/>
    <w:basedOn w:val="Normal"/>
    <w:semiHidden/>
    <w:pPr>
      <w:jc w:val="center"/>
    </w:pPr>
    <w:rPr>
      <w:rFonts w:ascii="Helvetica" w:hAnsi="Helvetica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13822</Words>
  <Characters>74641</Characters>
  <Application>Microsoft Office Word</Application>
  <DocSecurity>0</DocSecurity>
  <Lines>622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(·) LEI COMPLEMENTAR Nº 444, DE 27 DE DEZEMBRO DE 1985</vt:lpstr>
    </vt:vector>
  </TitlesOfParts>
  <Company>CENP</Company>
  <LinksUpToDate>false</LinksUpToDate>
  <CharactersWithSpaces>88287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(·) LEI COMPLEMENTAR Nº 444, DE 27 DE DEZEMBRO DE 1985</dc:title>
  <dc:creator>CENP</dc:creator>
  <cp:lastModifiedBy>Usuario</cp:lastModifiedBy>
  <cp:revision>2</cp:revision>
  <dcterms:created xsi:type="dcterms:W3CDTF">2015-11-11T12:18:00Z</dcterms:created>
  <dcterms:modified xsi:type="dcterms:W3CDTF">2015-11-11T12:18:00Z</dcterms:modified>
</cp:coreProperties>
</file>