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DE" w:rsidRDefault="003C6C33" w:rsidP="003C6C33">
      <w:pPr>
        <w:jc w:val="both"/>
      </w:pPr>
      <w:r w:rsidRPr="003C6C33">
        <w:rPr>
          <w:rFonts w:ascii="Tahoma" w:hAnsi="Tahoma" w:cs="Tahoma"/>
          <w:b/>
          <w:color w:val="333333"/>
          <w:sz w:val="24"/>
          <w:szCs w:val="24"/>
          <w:u w:val="single"/>
          <w:shd w:val="clear" w:color="auto" w:fill="FFFFFF"/>
        </w:rPr>
        <w:t>DELIBERAÇÃO CEE Nº 21/2001</w:t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3C6C33">
        <w:rPr>
          <w:rFonts w:ascii="Tahoma" w:hAnsi="Tahoma" w:cs="Tahoma"/>
          <w:i/>
          <w:color w:val="333333"/>
          <w:shd w:val="clear" w:color="auto" w:fill="FFFFFF"/>
        </w:rPr>
        <w:t>Dispõe sobre equivalência de estudos realizados no exterior em nível do ensino fundamental e médio, no sistema de ensino do Estado de São Paulo.</w:t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O Conselho Estadual de Educação, no uso de suas atribuições e considerando o disposto na Lei Federal nº 9.394/96, especialmente no § 1º do Artigo 23 e alíneas "b" e "c", inciso II do Artigo 24 e nos termos do inciso XXIII do Artigo 2º da Lei Estadual nº 10.403 de 06 de julho de 1971, e na Indicação CEE nº 15/2001,</w:t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Delibera:</w:t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Artigo 1º - A equivalência de estudos realizados no exterior em nível do ensino fundamental e médio, no sistema de ensino do Estado de São Paulo, regula-se por esta Deliberação.</w:t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§1º - Para os efeitos desta Deliberação consideram-se alunos </w:t>
      </w:r>
      <w:r w:rsidRPr="009B0CD2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do exterior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aqueles que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freqüentaram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exclusivamente ou </w:t>
      </w:r>
      <w:r w:rsidRPr="009B0CD2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por período superior a dois anos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escolas sediadas </w:t>
      </w:r>
      <w:r w:rsidRPr="009B0CD2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fora do país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§ 2º - São considerados como alunos </w:t>
      </w:r>
      <w:r w:rsidRPr="00DD78E3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do sistema brasileiro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de ensino aqueles que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freqüentaram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escola no exterior por período de </w:t>
      </w:r>
      <w:r w:rsidRPr="00DD78E3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até dois anos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Artigo 2º - </w:t>
      </w:r>
      <w:r w:rsidRPr="00B21CD6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Aluno do exterior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que pretende prosseguir seus estudos em cursos de ensino fundamental e médio </w:t>
      </w:r>
      <w:r w:rsidRPr="00B21CD6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deve requerer matrícula diretamente na unidade escolar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de seu interesse.</w:t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Parágrafo único </w:t>
      </w:r>
      <w:r w:rsidRPr="00DD78E3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- A unidade escolar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de acordo com sua </w:t>
      </w:r>
      <w:r w:rsidRPr="00DD78E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proposta pedagógica e seu regimento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r w:rsidRPr="00DD78E3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deve classificar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o aluno levando em conta seu grau de desenvolvimento, escolaridade anterior e competências, nos termos da Deliberação CEE nº 10/97.</w:t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Artigo 3º - </w:t>
      </w:r>
      <w:r w:rsidRPr="00DD78E3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Aluno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proveniente do exterior, </w:t>
      </w:r>
      <w:r w:rsidRPr="00DD78E3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que pretende a equivalência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de seus estudos em nível </w:t>
      </w:r>
      <w:r w:rsidRPr="00DD78E3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de conclusão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do ensino </w:t>
      </w:r>
      <w:r w:rsidRPr="00DD78E3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fundamental ou médio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deve apresentar sua solicitação </w:t>
      </w:r>
      <w:r w:rsidRPr="00DD78E3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diretamente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na Diretoria de Ensino, em cuja jurisdição residir.</w:t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Parágrafo único - Para declarar a equivalência de estudos em nível de conclusão, a Diretoria de Ensino levará em conta a análise da escolaridade do aluno e os seus direitos no país de origem, comparando-a com as exigências do sistema brasileiro.</w:t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Artigo 4º - </w:t>
      </w:r>
      <w:r w:rsidRPr="00120A92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Alunos do sistema brasileiro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tal como definido no § 2º do Art. </w:t>
      </w:r>
      <w:proofErr w:type="gram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1º</w:t>
      </w:r>
      <w:proofErr w:type="gram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desta</w:t>
      </w:r>
      <w:proofErr w:type="gram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Deliberação, </w:t>
      </w:r>
      <w:r w:rsidRPr="00120A92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que pretendam prosseguir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seus estudos no ensino fundamental ou médio, devem </w:t>
      </w:r>
      <w:r w:rsidRPr="00120A92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solicitar matrícula junto à unidade escolar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Parágrafo único - A unidade escolar levará em conta o disposto no Parágrafo único do Art. 2º desta Deliberação, </w:t>
      </w:r>
      <w:r w:rsidRPr="006C3430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não podendo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contudo </w:t>
      </w:r>
      <w:r w:rsidRPr="006C3430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decidir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de forma que o aluno tenha seus estudos comprimidos, no que tange à conclusão de curso.</w:t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Artigo 5º - </w:t>
      </w:r>
      <w:r w:rsidRPr="006C3430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Na análise da documentação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trazida pelo aluno proveniente do exterior, o responsável pela análise poderá:</w:t>
      </w:r>
      <w:r>
        <w:rPr>
          <w:rFonts w:ascii="Comic Sans MS" w:hAnsi="Comic Sans MS"/>
          <w:color w:val="333333"/>
          <w:sz w:val="20"/>
          <w:szCs w:val="20"/>
        </w:rPr>
        <w:br/>
      </w:r>
      <w:bookmarkStart w:id="0" w:name="_GoBack"/>
      <w:bookmarkEnd w:id="0"/>
      <w:r>
        <w:rPr>
          <w:rFonts w:ascii="Comic Sans MS" w:hAnsi="Comic Sans MS"/>
          <w:color w:val="333333"/>
          <w:sz w:val="20"/>
          <w:szCs w:val="20"/>
        </w:rPr>
        <w:lastRenderedPageBreak/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I - </w:t>
      </w:r>
      <w:r w:rsidRPr="006C3430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solicitar tradução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da documentação, sempre que entender necessária para sua compreensão;</w:t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II - diligenciar, pelo meios possíveis, para </w:t>
      </w:r>
      <w:r w:rsidRPr="006C3430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verificar a autenticidade da documentação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, em caso de necessidade.</w:t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Artigo 6º - De qualquer decisão, caberá sempre recurso ao Conselho Estadual de Educação.</w:t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Parágrafo único - O Conselho Estadual de Educação poderá avocar qualquer Processo sempre que houver interesse.</w:t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Artigo 7º - Esta Deliberação entrará em vigor a partir de sua homologação e publicação, ficando revogadas as disposições em contrário, em especial as Deliberações CEE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nºs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14/78, 12/83, 15/85, 12/86, 06/87, 12/89, 11/92 e 15/95.</w:t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Fonts w:ascii="Comic Sans MS" w:hAnsi="Comic Sans MS"/>
          <w:color w:val="333333"/>
          <w:sz w:val="20"/>
          <w:szCs w:val="20"/>
        </w:rPr>
        <w:br/>
      </w:r>
    </w:p>
    <w:sectPr w:rsidR="00B110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12"/>
    <w:rsid w:val="00120A92"/>
    <w:rsid w:val="003A6712"/>
    <w:rsid w:val="003C6C33"/>
    <w:rsid w:val="006C3430"/>
    <w:rsid w:val="00734F40"/>
    <w:rsid w:val="009B0CD2"/>
    <w:rsid w:val="00B110DE"/>
    <w:rsid w:val="00B21CD6"/>
    <w:rsid w:val="00DD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488</Words>
  <Characters>2636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Cesar Martins dos Reis</dc:creator>
  <cp:keywords/>
  <dc:description/>
  <cp:lastModifiedBy>Paulo Cesar Martins dos Reis</cp:lastModifiedBy>
  <cp:revision>8</cp:revision>
  <dcterms:created xsi:type="dcterms:W3CDTF">2014-05-21T11:16:00Z</dcterms:created>
  <dcterms:modified xsi:type="dcterms:W3CDTF">2014-05-21T11:29:00Z</dcterms:modified>
</cp:coreProperties>
</file>