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1" w:rsidRPr="00A223E7" w:rsidRDefault="00A223E7" w:rsidP="00A223E7">
      <w:pPr>
        <w:jc w:val="righ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223E7">
        <w:rPr>
          <w:rFonts w:ascii="Arial" w:hAnsi="Arial" w:cs="Arial"/>
          <w:b/>
          <w:sz w:val="40"/>
          <w:szCs w:val="40"/>
        </w:rPr>
        <w:t>Portal Net</w:t>
      </w:r>
      <w:r w:rsidR="007A59D5">
        <w:rPr>
          <w:rFonts w:ascii="Arial" w:hAnsi="Arial" w:cs="Arial"/>
          <w:b/>
          <w:sz w:val="40"/>
          <w:szCs w:val="40"/>
        </w:rPr>
        <w:t xml:space="preserve"> / GR – Guia de Recolhimento.</w:t>
      </w:r>
    </w:p>
    <w:p w:rsidR="00A223E7" w:rsidRPr="00A223E7" w:rsidRDefault="00A223E7" w:rsidP="00A223E7">
      <w:pPr>
        <w:jc w:val="right"/>
        <w:rPr>
          <w:rFonts w:ascii="Arial" w:hAnsi="Arial" w:cs="Arial"/>
          <w:b/>
          <w:sz w:val="36"/>
          <w:szCs w:val="36"/>
        </w:rPr>
      </w:pPr>
    </w:p>
    <w:p w:rsidR="00C71EE7" w:rsidRDefault="00A223E7" w:rsidP="00A223E7">
      <w:pPr>
        <w:pStyle w:val="Ttulo"/>
        <w:jc w:val="right"/>
      </w:pPr>
      <w:r>
        <w:t xml:space="preserve">Manual do Usuário </w:t>
      </w:r>
    </w:p>
    <w:p w:rsidR="00C71EE7" w:rsidRPr="00C71EE7" w:rsidRDefault="00C71EE7" w:rsidP="00C71EE7"/>
    <w:p w:rsidR="00A223E7" w:rsidRDefault="007A59D5" w:rsidP="00A223E7">
      <w:pPr>
        <w:pStyle w:val="Ttulo"/>
        <w:jc w:val="right"/>
        <w:rPr>
          <w:rFonts w:cs="Arial"/>
        </w:rPr>
      </w:pPr>
      <w:r>
        <w:t xml:space="preserve"> </w:t>
      </w:r>
      <w:r w:rsidR="00C71EE7">
        <w:t>Consultar e Gerar Guia de Recolhimento</w:t>
      </w:r>
    </w:p>
    <w:p w:rsidR="00ED6EE1" w:rsidRDefault="00ED6EE1" w:rsidP="00ED6EE1">
      <w:pPr>
        <w:pStyle w:val="Ttulo"/>
        <w:jc w:val="right"/>
      </w:pPr>
      <w:r>
        <w:t xml:space="preserve"> </w:t>
      </w:r>
    </w:p>
    <w:p w:rsidR="00ED6EE1" w:rsidRPr="00211D79" w:rsidRDefault="00ED6EE1" w:rsidP="00ED6EE1"/>
    <w:p w:rsidR="00ED6EE1" w:rsidRDefault="00ED6EE1" w:rsidP="00ED6EE1">
      <w:pPr>
        <w:pStyle w:val="Ttul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Versão 1.0</w:t>
      </w:r>
    </w:p>
    <w:p w:rsidR="00060144" w:rsidRPr="00060144" w:rsidRDefault="00060144" w:rsidP="00060144"/>
    <w:p w:rsidR="00352235" w:rsidRPr="00256D2C" w:rsidRDefault="00352235" w:rsidP="00352235">
      <w:pPr>
        <w:pStyle w:val="Ttulo"/>
        <w:jc w:val="right"/>
        <w:rPr>
          <w:rFonts w:cs="Arial"/>
          <w:sz w:val="28"/>
          <w:szCs w:val="28"/>
        </w:rPr>
      </w:pPr>
    </w:p>
    <w:p w:rsidR="00352235" w:rsidRDefault="00352235" w:rsidP="00352235">
      <w:pPr>
        <w:pStyle w:val="Ttulo"/>
        <w:rPr>
          <w:rFonts w:cs="Arial"/>
        </w:rPr>
      </w:pPr>
    </w:p>
    <w:p w:rsidR="00A17E71" w:rsidRDefault="00A17E71" w:rsidP="00A17E71"/>
    <w:p w:rsidR="00A17E71" w:rsidRDefault="00A17E71" w:rsidP="00A17E71"/>
    <w:p w:rsidR="00A17E71" w:rsidRDefault="00A17E71" w:rsidP="00A17E71"/>
    <w:p w:rsidR="00A17E71" w:rsidRDefault="00A17E71" w:rsidP="00A17E71"/>
    <w:p w:rsidR="00A17E71" w:rsidRDefault="00A17E71" w:rsidP="00A17E71">
      <w:pPr>
        <w:sectPr w:rsidR="00A17E71" w:rsidSect="00842413">
          <w:headerReference w:type="default" r:id="rId11"/>
          <w:footerReference w:type="default" r:id="rId12"/>
          <w:pgSz w:w="12240" w:h="15840" w:code="1"/>
          <w:pgMar w:top="1418" w:right="1440" w:bottom="1418" w:left="1440" w:header="720" w:footer="720" w:gutter="0"/>
          <w:cols w:space="720"/>
          <w:vAlign w:val="center"/>
        </w:sectPr>
      </w:pPr>
    </w:p>
    <w:p w:rsidR="00A17E71" w:rsidRPr="00A17E71" w:rsidRDefault="00A17E71" w:rsidP="00A17E71"/>
    <w:p w:rsidR="00352235" w:rsidRPr="00256D2C" w:rsidRDefault="00352235" w:rsidP="00352235">
      <w:pPr>
        <w:pStyle w:val="Ttulo"/>
        <w:rPr>
          <w:rFonts w:cs="Arial"/>
        </w:rPr>
      </w:pPr>
      <w:r w:rsidRPr="00256D2C">
        <w:rPr>
          <w:rFonts w:cs="Arial"/>
        </w:rPr>
        <w:t>Histórico de Revisões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0"/>
        <w:gridCol w:w="960"/>
        <w:gridCol w:w="4200"/>
        <w:gridCol w:w="2556"/>
      </w:tblGrid>
      <w:tr w:rsidR="00352235" w:rsidRPr="00256D2C" w:rsidTr="00842413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35" w:rsidRPr="00256D2C" w:rsidRDefault="00352235" w:rsidP="00842413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256D2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35" w:rsidRPr="00256D2C" w:rsidRDefault="00352235" w:rsidP="00AD67EF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  <w:r w:rsidRPr="00256D2C">
              <w:rPr>
                <w:rFonts w:ascii="Arial" w:hAnsi="Arial" w:cs="Arial"/>
                <w:b/>
                <w:bCs/>
              </w:rPr>
              <w:t>Versão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35" w:rsidRPr="00256D2C" w:rsidRDefault="00352235" w:rsidP="00842413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256D2C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35" w:rsidRPr="00256D2C" w:rsidRDefault="00352235" w:rsidP="00842413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256D2C">
              <w:rPr>
                <w:rFonts w:ascii="Arial" w:hAnsi="Arial" w:cs="Arial"/>
                <w:b/>
                <w:bCs/>
              </w:rPr>
              <w:t>Autor</w:t>
            </w:r>
          </w:p>
        </w:tc>
      </w:tr>
      <w:tr w:rsidR="00633410" w:rsidRPr="00256D2C" w:rsidTr="00842413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10" w:rsidRPr="00256D2C" w:rsidRDefault="00ED6EE1" w:rsidP="007A59D5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59D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/01/2015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10" w:rsidRPr="00256D2C" w:rsidRDefault="00B60427" w:rsidP="00AD67EF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3410">
              <w:rPr>
                <w:rFonts w:ascii="Arial" w:hAnsi="Arial" w:cs="Arial"/>
              </w:rPr>
              <w:t>.</w:t>
            </w:r>
            <w:r w:rsidR="00AD67EF">
              <w:rPr>
                <w:rFonts w:ascii="Arial" w:hAnsi="Arial" w:cs="Arial"/>
              </w:rPr>
              <w:t>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10" w:rsidRPr="00256D2C" w:rsidRDefault="00060144" w:rsidP="00060144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</w:t>
            </w:r>
            <w:r w:rsidR="00633410" w:rsidRPr="00256D2C">
              <w:rPr>
                <w:rFonts w:ascii="Arial" w:hAnsi="Arial" w:cs="Arial"/>
              </w:rPr>
              <w:t xml:space="preserve"> documento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10" w:rsidRPr="00256D2C" w:rsidRDefault="00ED6EE1" w:rsidP="002221B5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Navasconi Junior</w:t>
            </w:r>
          </w:p>
        </w:tc>
      </w:tr>
    </w:tbl>
    <w:p w:rsidR="00352235" w:rsidRPr="00256D2C" w:rsidRDefault="00352235" w:rsidP="00352235">
      <w:pPr>
        <w:jc w:val="both"/>
        <w:rPr>
          <w:rFonts w:ascii="Arial" w:hAnsi="Arial" w:cs="Arial"/>
        </w:rPr>
      </w:pPr>
    </w:p>
    <w:p w:rsidR="00352235" w:rsidRPr="00256D2C" w:rsidRDefault="00352235" w:rsidP="00352235">
      <w:pPr>
        <w:pStyle w:val="Corpodetexto"/>
        <w:ind w:left="0"/>
        <w:jc w:val="both"/>
        <w:rPr>
          <w:rFonts w:ascii="Arial" w:hAnsi="Arial" w:cs="Arial"/>
        </w:rPr>
        <w:sectPr w:rsidR="00352235" w:rsidRPr="00256D2C" w:rsidSect="00A17E71">
          <w:headerReference w:type="default" r:id="rId13"/>
          <w:pgSz w:w="12240" w:h="15840" w:code="1"/>
          <w:pgMar w:top="1418" w:right="1440" w:bottom="1418" w:left="1440" w:header="720" w:footer="720" w:gutter="0"/>
          <w:cols w:space="720"/>
          <w:vAlign w:val="center"/>
        </w:sectPr>
      </w:pPr>
    </w:p>
    <w:p w:rsidR="0041594F" w:rsidRDefault="0041594F" w:rsidP="00352235">
      <w:pPr>
        <w:pStyle w:val="Ttulo"/>
        <w:rPr>
          <w:rFonts w:cs="Arial"/>
        </w:rPr>
      </w:pPr>
    </w:p>
    <w:p w:rsidR="00352235" w:rsidRPr="008677F8" w:rsidRDefault="00352235" w:rsidP="00352235">
      <w:pPr>
        <w:pStyle w:val="Ttulo"/>
        <w:rPr>
          <w:rFonts w:cs="Arial"/>
        </w:rPr>
      </w:pPr>
      <w:r w:rsidRPr="008677F8">
        <w:rPr>
          <w:rFonts w:cs="Arial"/>
        </w:rPr>
        <w:t>Índice Analítico</w:t>
      </w:r>
    </w:p>
    <w:bookmarkStart w:id="1" w:name="_Toc452813577"/>
    <w:bookmarkStart w:id="2" w:name="_Toc436203377"/>
    <w:p w:rsidR="002A4C49" w:rsidRDefault="00AA5397">
      <w:pPr>
        <w:pStyle w:val="Sumrio1"/>
        <w:tabs>
          <w:tab w:val="left" w:pos="40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eastAsia="pt-BR"/>
        </w:rPr>
      </w:pPr>
      <w:r w:rsidRPr="00AA5397">
        <w:rPr>
          <w:rFonts w:ascii="Arial" w:hAnsi="Arial" w:cs="Arial"/>
        </w:rPr>
        <w:fldChar w:fldCharType="begin"/>
      </w:r>
      <w:r w:rsidR="00625F1C" w:rsidRPr="008677F8">
        <w:rPr>
          <w:rFonts w:ascii="Arial" w:hAnsi="Arial" w:cs="Arial"/>
        </w:rPr>
        <w:instrText xml:space="preserve"> TOC \o "1-2" </w:instrText>
      </w:r>
      <w:r w:rsidRPr="00AA5397">
        <w:rPr>
          <w:rFonts w:ascii="Arial" w:hAnsi="Arial" w:cs="Arial"/>
        </w:rPr>
        <w:fldChar w:fldCharType="separate"/>
      </w:r>
      <w:r w:rsidR="002A4C49" w:rsidRPr="007254CA">
        <w:rPr>
          <w:rFonts w:cs="Arial"/>
          <w:noProof/>
        </w:rPr>
        <w:t>1.</w:t>
      </w:r>
      <w:r w:rsidR="002A4C49"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eastAsia="pt-BR"/>
        </w:rPr>
        <w:tab/>
      </w:r>
      <w:r w:rsidR="002A4C49" w:rsidRPr="007254CA">
        <w:rPr>
          <w:rFonts w:cs="Arial"/>
          <w:noProof/>
        </w:rPr>
        <w:t>Introdução</w:t>
      </w:r>
      <w:r w:rsidR="002A4C49">
        <w:rPr>
          <w:noProof/>
        </w:rPr>
        <w:tab/>
      </w:r>
      <w:r>
        <w:rPr>
          <w:noProof/>
        </w:rPr>
        <w:fldChar w:fldCharType="begin"/>
      </w:r>
      <w:r w:rsidR="002A4C49">
        <w:rPr>
          <w:noProof/>
        </w:rPr>
        <w:instrText xml:space="preserve"> PAGEREF _Toc383694431 \h </w:instrText>
      </w:r>
      <w:r>
        <w:rPr>
          <w:noProof/>
        </w:rPr>
      </w:r>
      <w:r>
        <w:rPr>
          <w:noProof/>
        </w:rPr>
        <w:fldChar w:fldCharType="separate"/>
      </w:r>
      <w:r w:rsidR="00FC4A8E">
        <w:rPr>
          <w:noProof/>
        </w:rPr>
        <w:t>4</w:t>
      </w:r>
      <w:r>
        <w:rPr>
          <w:noProof/>
        </w:rPr>
        <w:fldChar w:fldCharType="end"/>
      </w:r>
    </w:p>
    <w:p w:rsidR="002A4C49" w:rsidRDefault="002A4C49">
      <w:pPr>
        <w:pStyle w:val="Sumrio2"/>
        <w:tabs>
          <w:tab w:val="left" w:pos="800"/>
          <w:tab w:val="right" w:leader="dot" w:pos="9350"/>
        </w:tabs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</w:pPr>
      <w:r>
        <w:rPr>
          <w:noProof/>
        </w:rPr>
        <w:t>1.1</w:t>
      </w:r>
      <w:r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  <w:tab/>
      </w:r>
      <w:r>
        <w:rPr>
          <w:noProof/>
        </w:rPr>
        <w:t>Finalidade</w:t>
      </w:r>
      <w:r>
        <w:rPr>
          <w:noProof/>
        </w:rPr>
        <w:tab/>
      </w:r>
      <w:r w:rsidR="00AA5397">
        <w:rPr>
          <w:noProof/>
        </w:rPr>
        <w:fldChar w:fldCharType="begin"/>
      </w:r>
      <w:r>
        <w:rPr>
          <w:noProof/>
        </w:rPr>
        <w:instrText xml:space="preserve"> PAGEREF _Toc383694432 \h </w:instrText>
      </w:r>
      <w:r w:rsidR="00AA5397">
        <w:rPr>
          <w:noProof/>
        </w:rPr>
      </w:r>
      <w:r w:rsidR="00AA5397">
        <w:rPr>
          <w:noProof/>
        </w:rPr>
        <w:fldChar w:fldCharType="separate"/>
      </w:r>
      <w:r w:rsidR="00FC4A8E">
        <w:rPr>
          <w:noProof/>
        </w:rPr>
        <w:t>4</w:t>
      </w:r>
      <w:r w:rsidR="00AA5397">
        <w:rPr>
          <w:noProof/>
        </w:rPr>
        <w:fldChar w:fldCharType="end"/>
      </w:r>
    </w:p>
    <w:p w:rsidR="002A4C49" w:rsidRDefault="002A4C49">
      <w:pPr>
        <w:pStyle w:val="Sumrio1"/>
        <w:tabs>
          <w:tab w:val="left" w:pos="400"/>
          <w:tab w:val="right" w:leader="dot" w:pos="9350"/>
        </w:tabs>
        <w:rPr>
          <w:noProof/>
        </w:rPr>
      </w:pPr>
      <w:r w:rsidRPr="007254CA">
        <w:rPr>
          <w:rFonts w:cs="Arial"/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eastAsia="pt-BR"/>
        </w:rPr>
        <w:tab/>
      </w:r>
      <w:r w:rsidR="00CB6FFA">
        <w:rPr>
          <w:rFonts w:cs="Arial"/>
          <w:noProof/>
        </w:rPr>
        <w:t>Cadastro</w:t>
      </w:r>
      <w:r>
        <w:rPr>
          <w:noProof/>
        </w:rPr>
        <w:tab/>
      </w:r>
      <w:r w:rsidR="00AA5397">
        <w:rPr>
          <w:noProof/>
        </w:rPr>
        <w:fldChar w:fldCharType="begin"/>
      </w:r>
      <w:r>
        <w:rPr>
          <w:noProof/>
        </w:rPr>
        <w:instrText xml:space="preserve"> PAGEREF _Toc383694433 \h </w:instrText>
      </w:r>
      <w:r w:rsidR="00AA5397">
        <w:rPr>
          <w:noProof/>
        </w:rPr>
      </w:r>
      <w:r w:rsidR="00AA5397">
        <w:rPr>
          <w:noProof/>
        </w:rPr>
        <w:fldChar w:fldCharType="separate"/>
      </w:r>
      <w:r w:rsidR="00FC4A8E">
        <w:rPr>
          <w:b w:val="0"/>
          <w:bCs w:val="0"/>
          <w:noProof/>
        </w:rPr>
        <w:t>Erro! Indicador não definido.</w:t>
      </w:r>
      <w:r w:rsidR="00AA5397">
        <w:rPr>
          <w:noProof/>
        </w:rPr>
        <w:fldChar w:fldCharType="end"/>
      </w:r>
    </w:p>
    <w:p w:rsidR="002A4C49" w:rsidRDefault="002A4C49">
      <w:pPr>
        <w:pStyle w:val="Sumrio2"/>
        <w:tabs>
          <w:tab w:val="left" w:pos="800"/>
          <w:tab w:val="right" w:leader="dot" w:pos="9350"/>
        </w:tabs>
        <w:rPr>
          <w:noProof/>
        </w:rPr>
      </w:pPr>
      <w:r>
        <w:rPr>
          <w:noProof/>
        </w:rPr>
        <w:t>2.1</w:t>
      </w:r>
      <w:r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  <w:tab/>
      </w:r>
      <w:r w:rsidR="00F16021"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  <w:t>Gerar Guia de Recolhimento</w:t>
      </w:r>
      <w:r>
        <w:rPr>
          <w:noProof/>
        </w:rPr>
        <w:tab/>
      </w:r>
      <w:r w:rsidR="00AA5397">
        <w:rPr>
          <w:noProof/>
        </w:rPr>
        <w:fldChar w:fldCharType="begin"/>
      </w:r>
      <w:r>
        <w:rPr>
          <w:noProof/>
        </w:rPr>
        <w:instrText xml:space="preserve"> PAGEREF _Toc383694434 \h </w:instrText>
      </w:r>
      <w:r w:rsidR="00AA5397">
        <w:rPr>
          <w:noProof/>
        </w:rPr>
      </w:r>
      <w:r w:rsidR="00AA5397">
        <w:rPr>
          <w:noProof/>
        </w:rPr>
        <w:fldChar w:fldCharType="separate"/>
      </w:r>
      <w:r w:rsidR="00FC4A8E">
        <w:rPr>
          <w:b/>
          <w:bCs/>
          <w:noProof/>
        </w:rPr>
        <w:t>Erro! Indicador não definido.</w:t>
      </w:r>
      <w:r w:rsidR="00AA5397">
        <w:rPr>
          <w:noProof/>
        </w:rPr>
        <w:fldChar w:fldCharType="end"/>
      </w:r>
    </w:p>
    <w:p w:rsidR="00F16021" w:rsidRDefault="00F16021" w:rsidP="00F16021">
      <w:pPr>
        <w:pStyle w:val="Sumrio2"/>
        <w:tabs>
          <w:tab w:val="left" w:pos="800"/>
          <w:tab w:val="right" w:leader="dot" w:pos="9350"/>
        </w:tabs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</w:pPr>
      <w:r>
        <w:rPr>
          <w:noProof/>
        </w:rPr>
        <w:t>2.2</w:t>
      </w:r>
      <w:r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  <w:tab/>
        <w:t>Consultar Guia de Recolhimento</w:t>
      </w:r>
      <w:r>
        <w:rPr>
          <w:noProof/>
        </w:rPr>
        <w:tab/>
      </w:r>
      <w:r w:rsidR="00CB6FFA">
        <w:rPr>
          <w:noProof/>
        </w:rPr>
        <w:t>9</w:t>
      </w:r>
    </w:p>
    <w:p w:rsidR="00F16021" w:rsidRPr="00F16021" w:rsidRDefault="00F16021" w:rsidP="00F16021">
      <w:pPr>
        <w:rPr>
          <w:rFonts w:eastAsiaTheme="minorEastAsia"/>
        </w:rPr>
      </w:pPr>
    </w:p>
    <w:p w:rsidR="002A4C49" w:rsidRDefault="002A4C49">
      <w:pPr>
        <w:pStyle w:val="Sumrio2"/>
        <w:tabs>
          <w:tab w:val="left" w:pos="1000"/>
          <w:tab w:val="right" w:leader="dot" w:pos="9350"/>
        </w:tabs>
        <w:rPr>
          <w:rFonts w:eastAsiaTheme="minorEastAsia" w:cstheme="minorBidi"/>
          <w:smallCaps w:val="0"/>
          <w:noProof/>
          <w:snapToGrid/>
          <w:sz w:val="22"/>
          <w:szCs w:val="22"/>
          <w:lang w:eastAsia="pt-BR"/>
        </w:rPr>
      </w:pPr>
    </w:p>
    <w:p w:rsidR="00352235" w:rsidRPr="008677F8" w:rsidRDefault="00AA5397" w:rsidP="00352235">
      <w:pPr>
        <w:pStyle w:val="Sumrio2"/>
        <w:tabs>
          <w:tab w:val="left" w:pos="1000"/>
        </w:tabs>
        <w:jc w:val="both"/>
        <w:rPr>
          <w:rFonts w:ascii="Arial" w:hAnsi="Arial" w:cs="Arial"/>
        </w:rPr>
      </w:pPr>
      <w:r w:rsidRPr="008677F8">
        <w:rPr>
          <w:rFonts w:ascii="Arial" w:hAnsi="Arial" w:cs="Arial"/>
        </w:rPr>
        <w:fldChar w:fldCharType="end"/>
      </w:r>
    </w:p>
    <w:p w:rsidR="00C45923" w:rsidRPr="008677F8" w:rsidRDefault="00352235" w:rsidP="00C45923">
      <w:pPr>
        <w:pStyle w:val="Ttulo1"/>
        <w:numPr>
          <w:ilvl w:val="0"/>
          <w:numId w:val="2"/>
        </w:numPr>
        <w:jc w:val="both"/>
        <w:rPr>
          <w:rFonts w:cs="Arial"/>
          <w:sz w:val="24"/>
        </w:rPr>
      </w:pPr>
      <w:bookmarkStart w:id="3" w:name="_Toc456600917"/>
      <w:bookmarkStart w:id="4" w:name="_Toc456598586"/>
      <w:r w:rsidRPr="008677F8">
        <w:rPr>
          <w:rFonts w:cs="Arial"/>
        </w:rPr>
        <w:br w:type="page"/>
      </w:r>
      <w:bookmarkStart w:id="5" w:name="_Toc383694431"/>
      <w:bookmarkEnd w:id="1"/>
      <w:bookmarkEnd w:id="2"/>
      <w:bookmarkEnd w:id="3"/>
      <w:bookmarkEnd w:id="4"/>
      <w:r w:rsidR="00C45923" w:rsidRPr="008677F8">
        <w:rPr>
          <w:rFonts w:cs="Arial"/>
          <w:sz w:val="24"/>
        </w:rPr>
        <w:lastRenderedPageBreak/>
        <w:t>Introdução</w:t>
      </w:r>
      <w:bookmarkEnd w:id="5"/>
    </w:p>
    <w:p w:rsidR="00C45923" w:rsidRDefault="00C45923" w:rsidP="00944E91">
      <w:pPr>
        <w:pStyle w:val="Ttulo2"/>
      </w:pPr>
      <w:bookmarkStart w:id="6" w:name="_Toc383694432"/>
      <w:r w:rsidRPr="008677F8">
        <w:t>F</w:t>
      </w:r>
      <w:r w:rsidR="00F315A4" w:rsidRPr="008677F8">
        <w:t>inalidade</w:t>
      </w:r>
      <w:bookmarkEnd w:id="6"/>
    </w:p>
    <w:p w:rsidR="005C0C25" w:rsidRPr="005C0C25" w:rsidRDefault="005C0C25" w:rsidP="005C0C25"/>
    <w:p w:rsidR="005C0C25" w:rsidRPr="008677F8" w:rsidRDefault="00332142" w:rsidP="005C0C25">
      <w:pPr>
        <w:pStyle w:val="InfoBlue"/>
        <w:jc w:val="both"/>
      </w:pPr>
      <w:r>
        <w:rPr>
          <w:i w:val="0"/>
          <w:iCs w:val="0"/>
          <w:snapToGrid w:val="0"/>
          <w:color w:val="auto"/>
        </w:rPr>
        <w:t>Este manual tem como finalidade</w:t>
      </w:r>
      <w:r w:rsidR="007A59D5">
        <w:rPr>
          <w:i w:val="0"/>
          <w:iCs w:val="0"/>
          <w:snapToGrid w:val="0"/>
          <w:color w:val="auto"/>
        </w:rPr>
        <w:t xml:space="preserve"> </w:t>
      </w:r>
      <w:r w:rsidR="005C0C25" w:rsidRPr="002F2D84">
        <w:rPr>
          <w:i w:val="0"/>
          <w:iCs w:val="0"/>
          <w:snapToGrid w:val="0"/>
          <w:color w:val="auto"/>
        </w:rPr>
        <w:t>o</w:t>
      </w:r>
      <w:r w:rsidR="00AD7B56">
        <w:rPr>
          <w:i w:val="0"/>
          <w:iCs w:val="0"/>
          <w:snapToGrid w:val="0"/>
          <w:color w:val="auto"/>
        </w:rPr>
        <w:t>rientar e informar o usuário</w:t>
      </w:r>
      <w:r w:rsidR="007A59D5">
        <w:rPr>
          <w:i w:val="0"/>
          <w:iCs w:val="0"/>
          <w:snapToGrid w:val="0"/>
          <w:color w:val="auto"/>
        </w:rPr>
        <w:t xml:space="preserve"> do </w:t>
      </w:r>
      <w:r w:rsidR="005C0C25" w:rsidRPr="002F2D84">
        <w:rPr>
          <w:i w:val="0"/>
          <w:iCs w:val="0"/>
          <w:snapToGrid w:val="0"/>
          <w:color w:val="auto"/>
        </w:rPr>
        <w:t xml:space="preserve">quanto </w:t>
      </w:r>
      <w:r w:rsidR="00AD7B56" w:rsidRPr="002F2D84">
        <w:rPr>
          <w:i w:val="0"/>
          <w:iCs w:val="0"/>
          <w:snapToGrid w:val="0"/>
          <w:color w:val="auto"/>
        </w:rPr>
        <w:t>à</w:t>
      </w:r>
      <w:r w:rsidR="005C0C25" w:rsidRPr="002F2D84">
        <w:rPr>
          <w:i w:val="0"/>
          <w:iCs w:val="0"/>
          <w:snapToGrid w:val="0"/>
          <w:color w:val="auto"/>
        </w:rPr>
        <w:t xml:space="preserve"> utilização do Sistema </w:t>
      </w:r>
      <w:r w:rsidR="00AD7B56">
        <w:rPr>
          <w:i w:val="0"/>
          <w:iCs w:val="0"/>
          <w:snapToGrid w:val="0"/>
          <w:color w:val="auto"/>
        </w:rPr>
        <w:t>GR – Guia de Recolhimento</w:t>
      </w:r>
      <w:r w:rsidR="005C0C25" w:rsidRPr="002F2D84">
        <w:rPr>
          <w:i w:val="0"/>
          <w:iCs w:val="0"/>
          <w:snapToGrid w:val="0"/>
          <w:color w:val="auto"/>
        </w:rPr>
        <w:t>,</w:t>
      </w:r>
      <w:r w:rsidR="007A59D5">
        <w:rPr>
          <w:i w:val="0"/>
          <w:iCs w:val="0"/>
          <w:snapToGrid w:val="0"/>
          <w:color w:val="auto"/>
        </w:rPr>
        <w:t xml:space="preserve"> </w:t>
      </w:r>
      <w:r w:rsidR="005C0C25" w:rsidRPr="002F2D84">
        <w:rPr>
          <w:i w:val="0"/>
          <w:iCs w:val="0"/>
          <w:snapToGrid w:val="0"/>
          <w:color w:val="auto"/>
        </w:rPr>
        <w:t xml:space="preserve">facilitando o seu acesso e entendimento das funcionalidades do sistema. O manual apresentará todas as telas, passos e funcionalidades de acordo com as atividades executadas. </w:t>
      </w:r>
    </w:p>
    <w:p w:rsidR="00C45923" w:rsidRPr="008677F8" w:rsidRDefault="00C45923" w:rsidP="00F315A4">
      <w:pPr>
        <w:jc w:val="both"/>
        <w:rPr>
          <w:rFonts w:ascii="Arial" w:hAnsi="Arial" w:cs="Arial"/>
        </w:rPr>
      </w:pPr>
    </w:p>
    <w:p w:rsidR="00C45923" w:rsidRDefault="005459F5" w:rsidP="00C45923">
      <w:pPr>
        <w:pStyle w:val="Ttulo1"/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Cadastro</w:t>
      </w:r>
    </w:p>
    <w:p w:rsidR="005459F5" w:rsidRDefault="005459F5" w:rsidP="00AD7B56">
      <w:pPr>
        <w:pStyle w:val="Ttulo2"/>
      </w:pPr>
      <w:r>
        <w:t>Gerar Guia de Recolhimento</w:t>
      </w:r>
    </w:p>
    <w:p w:rsidR="005459F5" w:rsidRPr="00C27572" w:rsidRDefault="005459F5" w:rsidP="005459F5">
      <w:pPr>
        <w:rPr>
          <w:rFonts w:ascii="Arial" w:hAnsi="Arial" w:cs="Arial"/>
        </w:rPr>
      </w:pPr>
      <w:r w:rsidRPr="00C27572">
        <w:rPr>
          <w:rFonts w:ascii="Arial" w:hAnsi="Arial" w:cs="Arial"/>
        </w:rPr>
        <w:t>Possibilita gerar guia de recolhimento. Para acessar essa funcionalidade,  no menu “Cadastrar” selecione a opção “Gerar Guia de Recolhimento” , conforme ilustra imagem abaixo (</w:t>
      </w:r>
      <w:r w:rsidR="00C27572" w:rsidRPr="00C27572">
        <w:rPr>
          <w:rFonts w:ascii="Arial" w:hAnsi="Arial" w:cs="Arial"/>
        </w:rPr>
        <w:t>figura 1);</w:t>
      </w:r>
    </w:p>
    <w:p w:rsidR="00C27572" w:rsidRDefault="00C27572" w:rsidP="005459F5"/>
    <w:p w:rsidR="008A7DD7" w:rsidRDefault="00C27572" w:rsidP="008A7DD7">
      <w:pPr>
        <w:keepNext/>
        <w:ind w:left="-567"/>
      </w:pPr>
      <w:r>
        <w:rPr>
          <w:noProof/>
          <w:snapToGrid/>
          <w:lang w:eastAsia="pt-BR"/>
        </w:rPr>
        <w:drawing>
          <wp:inline distT="0" distB="0" distL="0" distR="0">
            <wp:extent cx="6448425" cy="1304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2" w:rsidRDefault="008A7DD7" w:rsidP="008A7DD7">
      <w:pPr>
        <w:pStyle w:val="Legenda"/>
        <w:jc w:val="center"/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1</w:t>
      </w:r>
      <w:r w:rsidR="00AA5397">
        <w:rPr>
          <w:noProof/>
        </w:rPr>
        <w:fldChar w:fldCharType="end"/>
      </w:r>
      <w:r>
        <w:t xml:space="preserve"> </w:t>
      </w:r>
      <w:r w:rsidR="00E344C3">
        <w:t>Cadastrar G</w:t>
      </w:r>
      <w:r>
        <w:t>uia de Recolhimento.</w:t>
      </w:r>
    </w:p>
    <w:p w:rsidR="005459F5" w:rsidRDefault="005459F5" w:rsidP="005459F5"/>
    <w:p w:rsidR="005459F5" w:rsidRDefault="00E344C3" w:rsidP="005459F5">
      <w:pPr>
        <w:rPr>
          <w:rFonts w:ascii="Arial" w:hAnsi="Arial" w:cs="Arial"/>
        </w:rPr>
      </w:pPr>
      <w:r>
        <w:rPr>
          <w:rFonts w:ascii="Arial" w:hAnsi="Arial" w:cs="Arial"/>
        </w:rPr>
        <w:t>Conforme ilustra imagem acima (figura 1), a</w:t>
      </w:r>
      <w:r w:rsidRPr="00E344C3">
        <w:rPr>
          <w:rFonts w:ascii="Arial" w:hAnsi="Arial" w:cs="Arial"/>
        </w:rPr>
        <w:t>o ser acionad</w:t>
      </w:r>
      <w:r>
        <w:rPr>
          <w:rFonts w:ascii="Arial" w:hAnsi="Arial" w:cs="Arial"/>
        </w:rPr>
        <w:t>a</w:t>
      </w:r>
      <w:r w:rsidRPr="00E344C3">
        <w:rPr>
          <w:rFonts w:ascii="Arial" w:hAnsi="Arial" w:cs="Arial"/>
        </w:rPr>
        <w:t xml:space="preserve"> a opção “Gerar Guia de Recolhimento”</w:t>
      </w:r>
      <w:r>
        <w:rPr>
          <w:rFonts w:ascii="Arial" w:hAnsi="Arial" w:cs="Arial"/>
        </w:rPr>
        <w:t>, o sistema exibe tela conforme lustra imagem abaixo (figura</w:t>
      </w:r>
      <w:r w:rsidR="0033214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);</w:t>
      </w:r>
    </w:p>
    <w:p w:rsidR="00E344C3" w:rsidRDefault="00E344C3" w:rsidP="005459F5">
      <w:pPr>
        <w:rPr>
          <w:rFonts w:ascii="Arial" w:hAnsi="Arial" w:cs="Arial"/>
        </w:rPr>
      </w:pPr>
    </w:p>
    <w:p w:rsidR="00E344C3" w:rsidRDefault="00AA5397" w:rsidP="00E344C3">
      <w:pPr>
        <w:keepNext/>
        <w:ind w:left="-567"/>
      </w:pPr>
      <w:r w:rsidRPr="00AA5397">
        <w:rPr>
          <w:rFonts w:ascii="Arial" w:hAnsi="Arial" w:cs="Arial"/>
          <w:noProof/>
          <w:snapToGrid/>
          <w:lang w:eastAsia="pt-B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39.75pt;margin-top:86.2pt;width:26.25pt;height:3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" strokecolor="#1f497d [3215]">
            <v:stroke endarrow="block"/>
          </v:shape>
        </w:pict>
      </w:r>
      <w:r w:rsidRPr="00AA5397">
        <w:rPr>
          <w:rFonts w:ascii="Arial" w:hAnsi="Arial" w:cs="Arial"/>
          <w:noProof/>
          <w:snapToGrid/>
          <w:lang w:eastAsia="pt-B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" o:spid="_x0000_s1032" type="#_x0000_t87" style="position:absolute;left:0;text-align:left;margin-left:-39.75pt;margin-top:59.95pt;width:14.25pt;height:4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" filled="t" fillcolor="#4f81bd [3204]" strokecolor="#f2f2f2 [3041]" strokeweight="3pt">
            <v:shadow on="t" color="#243f60 [1604]" opacity=".5" offset="1pt"/>
          </v:shape>
        </w:pict>
      </w:r>
      <w:r w:rsidR="00E344C3">
        <w:rPr>
          <w:rFonts w:ascii="Arial" w:hAnsi="Arial" w:cs="Arial"/>
          <w:noProof/>
          <w:snapToGrid/>
          <w:lang w:eastAsia="pt-BR"/>
        </w:rPr>
        <w:drawing>
          <wp:inline distT="0" distB="0" distL="0" distR="0">
            <wp:extent cx="6734175" cy="3914775"/>
            <wp:effectExtent l="1905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C3" w:rsidRDefault="00E344C3" w:rsidP="00E344C3">
      <w:pPr>
        <w:pStyle w:val="Legenda"/>
        <w:jc w:val="center"/>
        <w:rPr>
          <w:rFonts w:ascii="Arial" w:hAnsi="Arial" w:cs="Arial"/>
        </w:rPr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2</w:t>
      </w:r>
      <w:r w:rsidR="00AA5397">
        <w:rPr>
          <w:noProof/>
        </w:rPr>
        <w:fldChar w:fldCharType="end"/>
      </w:r>
      <w:r>
        <w:t xml:space="preserve"> Gerar Guia de Recolhimento.</w:t>
      </w:r>
    </w:p>
    <w:p w:rsidR="00E344C3" w:rsidRPr="00E344C3" w:rsidRDefault="00E344C3" w:rsidP="005459F5">
      <w:pPr>
        <w:rPr>
          <w:rFonts w:ascii="Arial" w:hAnsi="Arial" w:cs="Arial"/>
        </w:rPr>
      </w:pPr>
    </w:p>
    <w:p w:rsidR="00C110C7" w:rsidRPr="00C110C7" w:rsidRDefault="00C110C7" w:rsidP="005459F5">
      <w:pPr>
        <w:rPr>
          <w:rFonts w:ascii="Arial" w:hAnsi="Arial" w:cs="Arial"/>
        </w:rPr>
      </w:pPr>
      <w:r w:rsidRPr="00C110C7">
        <w:rPr>
          <w:rFonts w:ascii="Arial" w:hAnsi="Arial" w:cs="Arial"/>
        </w:rPr>
        <w:t>Para gerar a guia de recolhimento, os seguintes passos devem ser seguidos:</w:t>
      </w:r>
    </w:p>
    <w:p w:rsidR="00C110C7" w:rsidRPr="00C110C7" w:rsidRDefault="00C110C7" w:rsidP="005459F5">
      <w:pPr>
        <w:rPr>
          <w:rFonts w:ascii="Arial" w:hAnsi="Arial" w:cs="Arial"/>
        </w:rPr>
      </w:pPr>
    </w:p>
    <w:p w:rsidR="00867103" w:rsidRPr="00867103" w:rsidRDefault="00C110C7" w:rsidP="00867103">
      <w:pPr>
        <w:pStyle w:val="PargrafodaLista"/>
        <w:numPr>
          <w:ilvl w:val="0"/>
          <w:numId w:val="28"/>
        </w:numPr>
        <w:rPr>
          <w:rFonts w:ascii="Arial" w:hAnsi="Arial" w:cs="Arial"/>
        </w:rPr>
      </w:pPr>
      <w:r w:rsidRPr="00867103">
        <w:rPr>
          <w:rFonts w:ascii="Arial" w:hAnsi="Arial" w:cs="Arial"/>
        </w:rPr>
        <w:t>Na tela da imagem acima (figura 2), selecione as opções desejadas nos seguintes campos:</w:t>
      </w:r>
    </w:p>
    <w:p w:rsidR="00867103" w:rsidRDefault="00867103" w:rsidP="00867103">
      <w:pPr>
        <w:rPr>
          <w:rFonts w:ascii="Arial" w:hAnsi="Arial" w:cs="Arial"/>
        </w:rPr>
      </w:pPr>
    </w:p>
    <w:p w:rsidR="00867103" w:rsidRDefault="00867103" w:rsidP="00867103">
      <w:pPr>
        <w:keepNext/>
        <w:tabs>
          <w:tab w:val="left" w:pos="0"/>
        </w:tabs>
        <w:ind w:left="-426" w:hanging="141"/>
      </w:pPr>
      <w:r>
        <w:rPr>
          <w:rFonts w:ascii="Arial" w:hAnsi="Arial" w:cs="Arial"/>
          <w:noProof/>
          <w:snapToGrid/>
          <w:lang w:eastAsia="pt-BR"/>
        </w:rPr>
        <w:drawing>
          <wp:inline distT="0" distB="0" distL="0" distR="0">
            <wp:extent cx="5438775" cy="981075"/>
            <wp:effectExtent l="171450" t="133350" r="371475" b="314325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7103" w:rsidRPr="00867103" w:rsidRDefault="00867103" w:rsidP="00867103">
      <w:pPr>
        <w:pStyle w:val="Legenda"/>
        <w:jc w:val="center"/>
        <w:rPr>
          <w:rFonts w:ascii="Arial" w:hAnsi="Arial" w:cs="Arial"/>
        </w:rPr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3</w:t>
      </w:r>
      <w:r w:rsidR="00AA5397">
        <w:rPr>
          <w:noProof/>
        </w:rPr>
        <w:fldChar w:fldCharType="end"/>
      </w:r>
      <w:r>
        <w:t xml:space="preserve"> Campos filtros (Imagem ampliada da figura2).</w:t>
      </w:r>
    </w:p>
    <w:p w:rsidR="00044310" w:rsidRDefault="00C110C7" w:rsidP="00050C3A">
      <w:pPr>
        <w:pStyle w:val="PargrafodaLista"/>
        <w:rPr>
          <w:rFonts w:ascii="Arial" w:hAnsi="Arial" w:cs="Arial"/>
        </w:rPr>
      </w:pPr>
      <w:r w:rsidRPr="00C110C7">
        <w:rPr>
          <w:rFonts w:ascii="Arial" w:hAnsi="Arial" w:cs="Arial"/>
        </w:rPr>
        <w:lastRenderedPageBreak/>
        <w:t xml:space="preserve"> </w:t>
      </w:r>
      <w:r w:rsidR="00050C3A">
        <w:rPr>
          <w:rFonts w:ascii="Arial" w:hAnsi="Arial" w:cs="Arial"/>
        </w:rPr>
        <w:t>Na tela da imagem acima, quando selecionados os campos com as opções desejadas, o sistema preencherá automaticamente os demais campos, restando para o preenchimento manual apenas os campos:</w:t>
      </w:r>
      <w:r w:rsidR="00332142">
        <w:rPr>
          <w:rFonts w:ascii="Arial" w:hAnsi="Arial" w:cs="Arial"/>
        </w:rPr>
        <w:t xml:space="preserve"> “Responsável”, </w:t>
      </w:r>
      <w:r w:rsidR="009748CC">
        <w:rPr>
          <w:rFonts w:ascii="Arial" w:hAnsi="Arial" w:cs="Arial"/>
        </w:rPr>
        <w:t>“Nº de Empenho”</w:t>
      </w:r>
      <w:r w:rsidR="00332142">
        <w:rPr>
          <w:rFonts w:ascii="Arial" w:hAnsi="Arial" w:cs="Arial"/>
        </w:rPr>
        <w:t xml:space="preserve"> e os valores utilizados</w:t>
      </w:r>
      <w:r w:rsidR="009748CC">
        <w:rPr>
          <w:rFonts w:ascii="Arial" w:hAnsi="Arial" w:cs="Arial"/>
        </w:rPr>
        <w:t xml:space="preserve">, conforme ilustra imagem abaixo (figura 4): </w:t>
      </w:r>
    </w:p>
    <w:p w:rsidR="009748CC" w:rsidRDefault="0067345D" w:rsidP="009748CC">
      <w:pPr>
        <w:pStyle w:val="PargrafodaLista"/>
        <w:keepNext/>
        <w:ind w:left="-709"/>
      </w:pPr>
      <w:r>
        <w:rPr>
          <w:noProof/>
          <w:snapToGrid/>
          <w:lang w:eastAsia="pt-BR"/>
        </w:rPr>
        <w:drawing>
          <wp:inline distT="0" distB="0" distL="0" distR="0">
            <wp:extent cx="6886575" cy="4305300"/>
            <wp:effectExtent l="19050" t="0" r="9525" b="0"/>
            <wp:docPr id="3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0" w:rsidRDefault="009748CC" w:rsidP="009748CC">
      <w:pPr>
        <w:pStyle w:val="Legenda"/>
        <w:jc w:val="center"/>
        <w:rPr>
          <w:rFonts w:ascii="Arial" w:hAnsi="Arial" w:cs="Arial"/>
        </w:rPr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4</w:t>
      </w:r>
      <w:r w:rsidR="00AA5397">
        <w:rPr>
          <w:noProof/>
        </w:rPr>
        <w:fldChar w:fldCharType="end"/>
      </w:r>
      <w:r>
        <w:t xml:space="preserve"> Campos preenchimento manual.</w:t>
      </w:r>
    </w:p>
    <w:p w:rsidR="00050C3A" w:rsidRDefault="00050C3A" w:rsidP="00050C3A">
      <w:pPr>
        <w:pStyle w:val="PargrafodaLista"/>
        <w:rPr>
          <w:rFonts w:ascii="Arial" w:hAnsi="Arial" w:cs="Arial"/>
        </w:rPr>
      </w:pPr>
    </w:p>
    <w:p w:rsidR="00044310" w:rsidRDefault="009748CC" w:rsidP="00050C3A">
      <w:pPr>
        <w:pStyle w:val="PargrafodaLista"/>
        <w:numPr>
          <w:ilvl w:val="0"/>
          <w:numId w:val="28"/>
        </w:numPr>
        <w:rPr>
          <w:rFonts w:ascii="Arial" w:hAnsi="Arial" w:cs="Arial"/>
        </w:rPr>
      </w:pPr>
      <w:r w:rsidRPr="009748CC">
        <w:rPr>
          <w:rFonts w:ascii="Arial" w:hAnsi="Arial" w:cs="Arial"/>
        </w:rPr>
        <w:t>Preencha os campos acima ilustrados</w:t>
      </w:r>
      <w:r w:rsidR="00042071">
        <w:rPr>
          <w:rFonts w:ascii="Arial" w:hAnsi="Arial" w:cs="Arial"/>
        </w:rPr>
        <w:t xml:space="preserve"> (Preenchimento manual)</w:t>
      </w:r>
      <w:r w:rsidRPr="009748CC">
        <w:rPr>
          <w:rFonts w:ascii="Arial" w:hAnsi="Arial" w:cs="Arial"/>
        </w:rPr>
        <w:t>, levando em consideração que no campo “Nº de Empenho” será possível somente a inclusão de números</w:t>
      </w:r>
      <w:r>
        <w:rPr>
          <w:rFonts w:ascii="Arial" w:hAnsi="Arial" w:cs="Arial"/>
        </w:rPr>
        <w:t>.</w:t>
      </w:r>
    </w:p>
    <w:p w:rsidR="009748CC" w:rsidRDefault="009748CC" w:rsidP="009748CC">
      <w:pPr>
        <w:pStyle w:val="PargrafodaLista"/>
        <w:rPr>
          <w:rFonts w:ascii="Arial" w:hAnsi="Arial" w:cs="Arial"/>
        </w:rPr>
      </w:pPr>
    </w:p>
    <w:p w:rsidR="009748CC" w:rsidRDefault="009748CC" w:rsidP="009748CC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Exem</w:t>
      </w:r>
      <w:r w:rsidR="00042071">
        <w:rPr>
          <w:rFonts w:ascii="Arial" w:hAnsi="Arial" w:cs="Arial"/>
        </w:rPr>
        <w:t xml:space="preserve">plo: </w:t>
      </w:r>
      <w:r w:rsidR="00F6347A">
        <w:rPr>
          <w:rFonts w:ascii="Arial" w:hAnsi="Arial" w:cs="Arial"/>
        </w:rPr>
        <w:t>“</w:t>
      </w:r>
      <w:r w:rsidR="00042071">
        <w:rPr>
          <w:rFonts w:ascii="Arial" w:hAnsi="Arial" w:cs="Arial"/>
        </w:rPr>
        <w:t>Nº de Empenho</w:t>
      </w:r>
      <w:r w:rsidR="00F6347A">
        <w:rPr>
          <w:rFonts w:ascii="Arial" w:hAnsi="Arial" w:cs="Arial"/>
        </w:rPr>
        <w:t>”</w:t>
      </w:r>
      <w:r w:rsidR="00042071">
        <w:rPr>
          <w:rFonts w:ascii="Arial" w:hAnsi="Arial" w:cs="Arial"/>
        </w:rPr>
        <w:t>: 2015NE00001 = 201500001</w:t>
      </w:r>
    </w:p>
    <w:p w:rsidR="009748CC" w:rsidRDefault="009748CC" w:rsidP="009748CC">
      <w:pPr>
        <w:pStyle w:val="PargrafodaLista"/>
        <w:rPr>
          <w:rFonts w:ascii="Arial" w:hAnsi="Arial" w:cs="Arial"/>
        </w:rPr>
      </w:pPr>
    </w:p>
    <w:p w:rsidR="009748CC" w:rsidRDefault="00042071" w:rsidP="00D00809">
      <w:pPr>
        <w:pStyle w:val="PargrafodaLista"/>
        <w:rPr>
          <w:rFonts w:ascii="Arial" w:hAnsi="Arial" w:cs="Arial"/>
          <w:b/>
          <w:u w:val="single"/>
        </w:rPr>
      </w:pPr>
      <w:r w:rsidRPr="00D00809">
        <w:rPr>
          <w:rFonts w:ascii="Arial" w:hAnsi="Arial" w:cs="Arial"/>
          <w:b/>
        </w:rPr>
        <w:t>Observação</w:t>
      </w:r>
      <w:r>
        <w:rPr>
          <w:rFonts w:ascii="Arial" w:hAnsi="Arial" w:cs="Arial"/>
        </w:rPr>
        <w:t>: O campo “Ordem Bancária” deverá ser c</w:t>
      </w:r>
      <w:r w:rsidR="00F6347A">
        <w:rPr>
          <w:rFonts w:ascii="Arial" w:hAnsi="Arial" w:cs="Arial"/>
        </w:rPr>
        <w:t>ompletado com o número da OB</w:t>
      </w:r>
      <w:r w:rsidR="00D00809">
        <w:rPr>
          <w:rFonts w:ascii="Arial" w:hAnsi="Arial" w:cs="Arial"/>
        </w:rPr>
        <w:t>, pois o</w:t>
      </w:r>
      <w:r w:rsidR="00D00809" w:rsidRPr="00D00809">
        <w:rPr>
          <w:rFonts w:ascii="Arial" w:hAnsi="Arial" w:cs="Arial"/>
        </w:rPr>
        <w:t xml:space="preserve"> sistema irá exibir no campo </w:t>
      </w:r>
      <w:r w:rsidR="00F6347A" w:rsidRPr="00D00809">
        <w:rPr>
          <w:rFonts w:ascii="Arial" w:hAnsi="Arial" w:cs="Arial"/>
        </w:rPr>
        <w:t xml:space="preserve">“Ordem Bancária” </w:t>
      </w:r>
      <w:r w:rsidR="00D00809" w:rsidRPr="00D00809">
        <w:rPr>
          <w:rFonts w:ascii="Arial" w:hAnsi="Arial" w:cs="Arial"/>
        </w:rPr>
        <w:t>= 2015OB, porém deverá ser preenchido manualmente os 5 dígitos da OB, assim ficará da seguinte forma:</w:t>
      </w:r>
      <w:r w:rsidR="00F6347A" w:rsidRPr="00D00809">
        <w:rPr>
          <w:rFonts w:ascii="Arial" w:hAnsi="Arial" w:cs="Arial"/>
        </w:rPr>
        <w:t xml:space="preserve"> 2015OB</w:t>
      </w:r>
      <w:r w:rsidR="00F6347A" w:rsidRPr="00D00809">
        <w:rPr>
          <w:rFonts w:ascii="Arial" w:hAnsi="Arial" w:cs="Arial"/>
          <w:b/>
          <w:u w:val="single"/>
        </w:rPr>
        <w:t>00001.</w:t>
      </w:r>
    </w:p>
    <w:p w:rsidR="002D65D8" w:rsidRDefault="002D65D8" w:rsidP="00D00809">
      <w:pPr>
        <w:pStyle w:val="PargrafodaLista"/>
        <w:rPr>
          <w:rFonts w:ascii="Arial" w:hAnsi="Arial" w:cs="Arial"/>
        </w:rPr>
      </w:pPr>
    </w:p>
    <w:p w:rsidR="002D65D8" w:rsidRDefault="002D65D8" w:rsidP="00D00809">
      <w:pPr>
        <w:pStyle w:val="PargrafodaLista"/>
        <w:rPr>
          <w:rFonts w:ascii="Arial" w:hAnsi="Arial" w:cs="Arial"/>
        </w:rPr>
      </w:pPr>
    </w:p>
    <w:p w:rsidR="00591970" w:rsidRDefault="00591970" w:rsidP="00FA5F05">
      <w:pPr>
        <w:pStyle w:val="Pargrafoda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Ao selecionar os campos filtros, conforme ilustrado na figura 3, o sistema irá exibir </w:t>
      </w:r>
      <w:r w:rsidR="00FA4F50">
        <w:rPr>
          <w:rFonts w:ascii="Arial" w:hAnsi="Arial" w:cs="Arial"/>
        </w:rPr>
        <w:t>o valor total do adiantamento para a unidade escolar em questão, separados por categoria de ensino, bem como por período (1º mês / 2º mês), conforme ilustra imagem abaixo (figura 5);</w:t>
      </w:r>
    </w:p>
    <w:p w:rsidR="00F6347A" w:rsidRDefault="00F6347A" w:rsidP="009748CC">
      <w:pPr>
        <w:pStyle w:val="PargrafodaLista"/>
        <w:rPr>
          <w:rFonts w:ascii="Arial" w:hAnsi="Arial" w:cs="Arial"/>
          <w:color w:val="FF0000"/>
        </w:rPr>
      </w:pPr>
    </w:p>
    <w:p w:rsidR="00B750E3" w:rsidRDefault="00AA5397" w:rsidP="00B750E3">
      <w:pPr>
        <w:pStyle w:val="PargrafodaLista"/>
        <w:keepNext/>
        <w:ind w:left="-993"/>
      </w:pPr>
      <w:r w:rsidRPr="00AA5397">
        <w:rPr>
          <w:rFonts w:ascii="Arial" w:hAnsi="Arial" w:cs="Arial"/>
          <w:noProof/>
          <w:snapToGrid/>
          <w:color w:val="FF0000"/>
          <w:lang w:eastAsia="pt-BR"/>
        </w:rPr>
        <w:pict>
          <v:shape id="AutoShape 13" o:spid="_x0000_s1031" type="#_x0000_t32" style="position:absolute;left:0;text-align:left;margin-left:384.75pt;margin-top:94.45pt;width:.75pt;height:7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W+NAIAAGE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">
            <v:stroke endarrow="block"/>
          </v:shape>
        </w:pict>
      </w:r>
      <w:r w:rsidRPr="00AA5397">
        <w:rPr>
          <w:rFonts w:ascii="Arial" w:hAnsi="Arial" w:cs="Arial"/>
          <w:noProof/>
          <w:snapToGrid/>
          <w:color w:val="FF0000"/>
          <w:lang w:eastAsia="pt-BR"/>
        </w:rPr>
        <w:pict>
          <v:shape id="AutoShape 12" o:spid="_x0000_s1030" type="#_x0000_t32" style="position:absolute;left:0;text-align:left;margin-left:102pt;margin-top:94.45pt;width:.75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">
            <v:stroke endarrow="block"/>
          </v:shape>
        </w:pict>
      </w:r>
      <w:r w:rsidRPr="00AA5397">
        <w:rPr>
          <w:rFonts w:ascii="Arial" w:hAnsi="Arial" w:cs="Arial"/>
          <w:noProof/>
          <w:snapToGrid/>
          <w:color w:val="FF0000"/>
          <w:lang w:eastAsia="pt-BR"/>
        </w:rPr>
        <w:pict>
          <v:shape id="AutoShape 11" o:spid="_x0000_s1029" type="#_x0000_t32" style="position:absolute;left:0;text-align:left;margin-left:-46.5pt;margin-top:94.45pt;width:0;height:7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H1MAIAAF4EAAAOAAAAZHJzL2Uyb0RvYy54bWysVE2P2jAQvVfqf7ByhyQ0sB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">
            <v:stroke endarrow="block"/>
          </v:shape>
        </w:pict>
      </w:r>
      <w:r w:rsidR="00B229B4">
        <w:rPr>
          <w:rFonts w:ascii="Arial" w:hAnsi="Arial" w:cs="Arial"/>
          <w:noProof/>
          <w:snapToGrid/>
          <w:color w:val="FF0000"/>
          <w:lang w:eastAsia="pt-BR"/>
        </w:rPr>
        <w:drawing>
          <wp:inline distT="0" distB="0" distL="0" distR="0">
            <wp:extent cx="7019925" cy="1495425"/>
            <wp:effectExtent l="19050" t="0" r="9525" b="0"/>
            <wp:docPr id="2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8B" w:rsidRDefault="00B750E3" w:rsidP="00B750E3">
      <w:pPr>
        <w:pStyle w:val="Legenda"/>
        <w:jc w:val="center"/>
        <w:rPr>
          <w:rFonts w:ascii="Arial" w:hAnsi="Arial" w:cs="Arial"/>
          <w:color w:val="FF0000"/>
        </w:rPr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5</w:t>
      </w:r>
      <w:r w:rsidR="00AA5397">
        <w:rPr>
          <w:noProof/>
        </w:rPr>
        <w:fldChar w:fldCharType="end"/>
      </w:r>
      <w:r>
        <w:t xml:space="preserve"> Valor Total do Adiantamento.</w:t>
      </w:r>
    </w:p>
    <w:p w:rsidR="00E11607" w:rsidRDefault="00E11607" w:rsidP="001B30EC">
      <w:pPr>
        <w:pStyle w:val="PargrafodaLista"/>
        <w:ind w:left="-993"/>
        <w:rPr>
          <w:rFonts w:ascii="Arial" w:hAnsi="Arial" w:cs="Arial"/>
          <w:color w:val="FF0000"/>
        </w:rPr>
      </w:pPr>
    </w:p>
    <w:p w:rsidR="00E11607" w:rsidRDefault="00E11607" w:rsidP="001B30EC">
      <w:pPr>
        <w:pStyle w:val="PargrafodaLista"/>
        <w:ind w:left="-993"/>
        <w:rPr>
          <w:rFonts w:ascii="Arial" w:hAnsi="Arial" w:cs="Arial"/>
          <w:color w:val="FF0000"/>
        </w:rPr>
      </w:pPr>
    </w:p>
    <w:p w:rsidR="002A4C8B" w:rsidRDefault="002A4C8B" w:rsidP="009748CC">
      <w:pPr>
        <w:pStyle w:val="PargrafodaLista"/>
        <w:rPr>
          <w:rFonts w:ascii="Arial" w:hAnsi="Arial" w:cs="Arial"/>
          <w:color w:val="FF0000"/>
        </w:rPr>
      </w:pPr>
    </w:p>
    <w:tbl>
      <w:tblPr>
        <w:tblStyle w:val="Tabelacomgrade"/>
        <w:tblW w:w="11513" w:type="dxa"/>
        <w:tblInd w:w="-993" w:type="dxa"/>
        <w:tblLook w:val="04A0"/>
      </w:tblPr>
      <w:tblGrid>
        <w:gridCol w:w="2948"/>
        <w:gridCol w:w="5394"/>
        <w:gridCol w:w="3171"/>
      </w:tblGrid>
      <w:tr w:rsidR="00E11607" w:rsidTr="007F0494">
        <w:trPr>
          <w:trHeight w:val="3696"/>
        </w:trPr>
        <w:tc>
          <w:tcPr>
            <w:tcW w:w="2948" w:type="dxa"/>
          </w:tcPr>
          <w:p w:rsidR="00E11607" w:rsidRPr="00E11607" w:rsidRDefault="00E11607" w:rsidP="00E11607">
            <w:pPr>
              <w:pStyle w:val="PargrafodaLista"/>
              <w:ind w:left="0" w:righ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campos ilustrados acima exibe</w:t>
            </w:r>
            <w:r w:rsidR="00A55B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o</w:t>
            </w:r>
            <w:r w:rsidR="00A55B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valor</w:t>
            </w:r>
            <w:r w:rsidR="00A55BBF">
              <w:rPr>
                <w:rFonts w:ascii="Arial" w:hAnsi="Arial" w:cs="Arial"/>
              </w:rPr>
              <w:t>es totais</w:t>
            </w:r>
            <w:r>
              <w:rPr>
                <w:rFonts w:ascii="Arial" w:hAnsi="Arial" w:cs="Arial"/>
              </w:rPr>
              <w:t xml:space="preserve"> destinado</w:t>
            </w:r>
            <w:r w:rsidR="00A55B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por categoria de ensino para o período selecionado.</w:t>
            </w:r>
          </w:p>
        </w:tc>
        <w:tc>
          <w:tcPr>
            <w:tcW w:w="5394" w:type="dxa"/>
          </w:tcPr>
          <w:p w:rsidR="00E11607" w:rsidRPr="00C13B1B" w:rsidRDefault="00E11607" w:rsidP="002A4C8B">
            <w:pPr>
              <w:pStyle w:val="PargrafodaLista"/>
              <w:ind w:left="0"/>
              <w:rPr>
                <w:rFonts w:ascii="Arial" w:hAnsi="Arial" w:cs="Arial"/>
              </w:rPr>
            </w:pPr>
            <w:r w:rsidRPr="00C13B1B">
              <w:rPr>
                <w:rFonts w:ascii="Arial" w:hAnsi="Arial" w:cs="Arial"/>
              </w:rPr>
              <w:t>As duas colunas acima exibe</w:t>
            </w:r>
            <w:r w:rsidR="00C13B1B">
              <w:rPr>
                <w:rFonts w:ascii="Arial" w:hAnsi="Arial" w:cs="Arial"/>
              </w:rPr>
              <w:t>m</w:t>
            </w:r>
            <w:r w:rsidRPr="00C13B1B">
              <w:rPr>
                <w:rFonts w:ascii="Arial" w:hAnsi="Arial" w:cs="Arial"/>
              </w:rPr>
              <w:t xml:space="preserve"> </w:t>
            </w:r>
            <w:r w:rsidR="00C13B1B" w:rsidRPr="00C13B1B">
              <w:rPr>
                <w:rFonts w:ascii="Arial" w:hAnsi="Arial" w:cs="Arial"/>
              </w:rPr>
              <w:t>os valores separados por período, bem como por categoria de ensino.</w:t>
            </w:r>
          </w:p>
        </w:tc>
        <w:tc>
          <w:tcPr>
            <w:tcW w:w="3171" w:type="dxa"/>
          </w:tcPr>
          <w:p w:rsidR="00E11607" w:rsidRDefault="00C13B1B" w:rsidP="002A4C8B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C13B1B">
              <w:rPr>
                <w:rFonts w:ascii="Arial" w:hAnsi="Arial" w:cs="Arial"/>
              </w:rPr>
              <w:t xml:space="preserve"> ultima coluna</w:t>
            </w:r>
            <w:r>
              <w:rPr>
                <w:rFonts w:ascii="Arial" w:hAnsi="Arial" w:cs="Arial"/>
              </w:rPr>
              <w:t>, o sistema</w:t>
            </w:r>
            <w:r w:rsidRPr="00C13B1B">
              <w:rPr>
                <w:rFonts w:ascii="Arial" w:hAnsi="Arial" w:cs="Arial"/>
              </w:rPr>
              <w:t xml:space="preserve"> exibe os campos que estarão habilitados para preenchimento dos valores utilizados pela unidade escolar, </w:t>
            </w:r>
            <w:r>
              <w:rPr>
                <w:rFonts w:ascii="Arial" w:hAnsi="Arial" w:cs="Arial"/>
              </w:rPr>
              <w:t>separados por categoria de ensino.</w:t>
            </w:r>
          </w:p>
          <w:p w:rsidR="00C13B1B" w:rsidRDefault="00C13B1B" w:rsidP="002A4C8B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C13B1B" w:rsidRPr="00C13B1B" w:rsidRDefault="00C13B1B" w:rsidP="002A4C8B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r w:rsidRPr="00C13B1B">
              <w:rPr>
                <w:rFonts w:ascii="Arial" w:hAnsi="Arial" w:cs="Arial"/>
                <w:b/>
              </w:rPr>
              <w:t>Observação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C13B1B">
              <w:rPr>
                <w:rFonts w:ascii="Arial" w:hAnsi="Arial" w:cs="Arial"/>
              </w:rPr>
              <w:t>O valor preenchido para cada categoria de ensino não poderá ser superior ao valor destinado para a mesma categoria</w:t>
            </w:r>
            <w:r w:rsidR="00A55BBF">
              <w:rPr>
                <w:rFonts w:ascii="Arial" w:hAnsi="Arial" w:cs="Arial"/>
              </w:rPr>
              <w:t>, que é o valor exibido nos campos da primeira coluna da imagem acima (figura 5).</w:t>
            </w:r>
          </w:p>
        </w:tc>
      </w:tr>
    </w:tbl>
    <w:p w:rsidR="00414337" w:rsidRDefault="00414337" w:rsidP="000A306B">
      <w:pPr>
        <w:pStyle w:val="PargrafodaLista"/>
        <w:ind w:left="-993"/>
        <w:rPr>
          <w:rFonts w:ascii="Arial" w:hAnsi="Arial" w:cs="Arial"/>
          <w:color w:val="FF0000"/>
        </w:rPr>
      </w:pPr>
    </w:p>
    <w:p w:rsidR="001D216E" w:rsidRDefault="001D216E" w:rsidP="009748CC">
      <w:pPr>
        <w:pStyle w:val="PargrafodaLista"/>
        <w:rPr>
          <w:rFonts w:ascii="Arial" w:hAnsi="Arial" w:cs="Arial"/>
          <w:color w:val="FF0000"/>
        </w:rPr>
      </w:pPr>
    </w:p>
    <w:p w:rsidR="001D216E" w:rsidRDefault="001D216E" w:rsidP="009748CC">
      <w:pPr>
        <w:pStyle w:val="PargrafodaLista"/>
        <w:rPr>
          <w:rFonts w:ascii="Arial" w:hAnsi="Arial" w:cs="Arial"/>
          <w:color w:val="FF0000"/>
        </w:rPr>
      </w:pPr>
    </w:p>
    <w:p w:rsidR="001D216E" w:rsidRDefault="001D216E" w:rsidP="009748CC">
      <w:pPr>
        <w:pStyle w:val="PargrafodaLista"/>
        <w:rPr>
          <w:rFonts w:ascii="Arial" w:hAnsi="Arial" w:cs="Arial"/>
          <w:color w:val="FF0000"/>
        </w:rPr>
      </w:pPr>
    </w:p>
    <w:p w:rsidR="001D216E" w:rsidRDefault="001D216E" w:rsidP="001D216E">
      <w:pPr>
        <w:pStyle w:val="PargrafodaLista"/>
        <w:numPr>
          <w:ilvl w:val="0"/>
          <w:numId w:val="28"/>
        </w:numPr>
        <w:rPr>
          <w:rFonts w:ascii="Arial" w:hAnsi="Arial" w:cs="Arial"/>
        </w:rPr>
      </w:pPr>
      <w:r w:rsidRPr="0081172E">
        <w:rPr>
          <w:rFonts w:ascii="Arial" w:hAnsi="Arial" w:cs="Arial"/>
        </w:rPr>
        <w:t xml:space="preserve">Ao finalizar o preenchimento de todos os valores, clique no botão “Gerar Guia de Recolhimento”, o sistema exibirá </w:t>
      </w:r>
      <w:r w:rsidR="0081172E" w:rsidRPr="0081172E">
        <w:rPr>
          <w:rFonts w:ascii="Arial" w:hAnsi="Arial" w:cs="Arial"/>
        </w:rPr>
        <w:t>guia de recolhimento, conforme ilustra imagem abaixo (figura 6)</w:t>
      </w:r>
      <w:r w:rsidR="0081172E">
        <w:rPr>
          <w:rFonts w:ascii="Arial" w:hAnsi="Arial" w:cs="Arial"/>
        </w:rPr>
        <w:t>;</w:t>
      </w:r>
    </w:p>
    <w:p w:rsidR="0081172E" w:rsidRDefault="0081172E" w:rsidP="0081172E">
      <w:pPr>
        <w:pStyle w:val="PargrafodaLista"/>
        <w:rPr>
          <w:rFonts w:ascii="Arial" w:hAnsi="Arial" w:cs="Arial"/>
        </w:rPr>
      </w:pPr>
    </w:p>
    <w:p w:rsidR="0081172E" w:rsidRDefault="0081172E" w:rsidP="0081172E">
      <w:pPr>
        <w:pStyle w:val="PargrafodaLista"/>
        <w:rPr>
          <w:rFonts w:ascii="Arial" w:hAnsi="Arial" w:cs="Arial"/>
        </w:rPr>
      </w:pPr>
    </w:p>
    <w:p w:rsidR="0081172E" w:rsidRDefault="0081172E" w:rsidP="0081172E">
      <w:pPr>
        <w:pStyle w:val="PargrafodaLista"/>
        <w:rPr>
          <w:rFonts w:ascii="Arial" w:hAnsi="Arial" w:cs="Arial"/>
        </w:rPr>
      </w:pPr>
    </w:p>
    <w:p w:rsidR="0081172E" w:rsidRDefault="0081172E" w:rsidP="0081172E">
      <w:pPr>
        <w:pStyle w:val="PargrafodaLista"/>
        <w:keepNext/>
      </w:pPr>
      <w:r>
        <w:rPr>
          <w:rFonts w:ascii="Arial" w:hAnsi="Arial" w:cs="Arial"/>
          <w:noProof/>
          <w:snapToGrid/>
          <w:lang w:eastAsia="pt-BR"/>
        </w:rPr>
        <w:lastRenderedPageBreak/>
        <w:drawing>
          <wp:inline distT="0" distB="0" distL="0" distR="0">
            <wp:extent cx="5029200" cy="5857875"/>
            <wp:effectExtent l="171450" t="133350" r="361950" b="314325"/>
            <wp:docPr id="3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5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172E" w:rsidRDefault="0081172E" w:rsidP="0081172E">
      <w:pPr>
        <w:pStyle w:val="Legenda"/>
        <w:jc w:val="center"/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6</w:t>
      </w:r>
      <w:r w:rsidR="00AA5397">
        <w:rPr>
          <w:noProof/>
        </w:rPr>
        <w:fldChar w:fldCharType="end"/>
      </w:r>
      <w:r>
        <w:t xml:space="preserve"> Guia de Recolhimento.</w:t>
      </w:r>
    </w:p>
    <w:p w:rsidR="005459F5" w:rsidRDefault="005459F5" w:rsidP="005459F5"/>
    <w:p w:rsidR="004C4AB9" w:rsidRDefault="00AD7B56" w:rsidP="00AD7B56">
      <w:pPr>
        <w:pStyle w:val="Ttulo2"/>
      </w:pPr>
      <w:r>
        <w:lastRenderedPageBreak/>
        <w:t>Consultar Guia de Recolhimento</w:t>
      </w:r>
    </w:p>
    <w:p w:rsidR="004C4AB9" w:rsidRDefault="00AD7B56" w:rsidP="004C4AB9">
      <w:pPr>
        <w:ind w:left="851"/>
        <w:jc w:val="both"/>
        <w:rPr>
          <w:rFonts w:ascii="Arial" w:hAnsi="Arial" w:cs="Arial"/>
        </w:rPr>
      </w:pPr>
      <w:r w:rsidRPr="00AD7B56">
        <w:rPr>
          <w:rFonts w:ascii="Arial" w:hAnsi="Arial" w:cs="Arial"/>
        </w:rPr>
        <w:t>A consulta de guia de recolhimento possibilita visualizar o relatório de pagamento, cancelar uma guia de recolhimento ou informar o arquivo de comprovante de pagamento</w:t>
      </w:r>
      <w:r w:rsidR="00234E56">
        <w:rPr>
          <w:rFonts w:ascii="Arial" w:hAnsi="Arial" w:cs="Arial"/>
        </w:rPr>
        <w:t xml:space="preserve">. </w:t>
      </w:r>
      <w:r w:rsidR="005638FE">
        <w:rPr>
          <w:rFonts w:ascii="Arial" w:hAnsi="Arial" w:cs="Arial"/>
        </w:rPr>
        <w:t>Para acessar a funcionalidade, no menu “Cadastro”</w:t>
      </w:r>
      <w:r w:rsidR="00505834">
        <w:rPr>
          <w:rFonts w:ascii="Arial" w:hAnsi="Arial" w:cs="Arial"/>
        </w:rPr>
        <w:t xml:space="preserve"> selecione a opção “Consultar Guia de Recolhimento</w:t>
      </w:r>
      <w:r w:rsidR="00351982">
        <w:rPr>
          <w:rFonts w:ascii="Arial" w:hAnsi="Arial" w:cs="Arial"/>
        </w:rPr>
        <w:t>”</w:t>
      </w:r>
      <w:r w:rsidR="00505834">
        <w:rPr>
          <w:rFonts w:ascii="Arial" w:hAnsi="Arial" w:cs="Arial"/>
        </w:rPr>
        <w:t>, conforme ilustra imagem abaixo:</w:t>
      </w:r>
    </w:p>
    <w:p w:rsidR="005638FE" w:rsidRDefault="005638FE" w:rsidP="004C4AB9">
      <w:pPr>
        <w:ind w:left="851"/>
        <w:jc w:val="both"/>
        <w:rPr>
          <w:rFonts w:ascii="Arial" w:hAnsi="Arial" w:cs="Arial"/>
        </w:rPr>
      </w:pPr>
    </w:p>
    <w:p w:rsidR="008B5147" w:rsidRDefault="00505834" w:rsidP="00505834">
      <w:pPr>
        <w:keepNext/>
        <w:jc w:val="center"/>
      </w:pPr>
      <w:r>
        <w:rPr>
          <w:noProof/>
          <w:snapToGrid/>
          <w:lang w:eastAsia="pt-BR"/>
        </w:rPr>
        <w:drawing>
          <wp:inline distT="0" distB="0" distL="0" distR="0">
            <wp:extent cx="6305550" cy="1228725"/>
            <wp:effectExtent l="19050" t="0" r="0" b="0"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47" w:rsidRDefault="008B5147" w:rsidP="002B7012">
      <w:pPr>
        <w:pStyle w:val="Legenda"/>
        <w:jc w:val="center"/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7</w:t>
      </w:r>
      <w:r w:rsidR="00AA5397">
        <w:rPr>
          <w:noProof/>
        </w:rPr>
        <w:fldChar w:fldCharType="end"/>
      </w:r>
      <w:r w:rsidR="00505834">
        <w:t xml:space="preserve"> – Consultar Guia de Recolhimento</w:t>
      </w:r>
    </w:p>
    <w:p w:rsidR="00505834" w:rsidRPr="00505834" w:rsidRDefault="00505834" w:rsidP="00505834">
      <w:pPr>
        <w:rPr>
          <w:rFonts w:ascii="Arial" w:hAnsi="Arial" w:cs="Arial"/>
        </w:rPr>
      </w:pPr>
      <w:r w:rsidRPr="00505834">
        <w:rPr>
          <w:rFonts w:ascii="Arial" w:hAnsi="Arial" w:cs="Arial"/>
        </w:rPr>
        <w:t>Ao ser selecionado a opção “Consultar Guia de Recolhimento”,  o sistema exibe tela conforme exibe imagem abaixo:</w:t>
      </w:r>
    </w:p>
    <w:p w:rsidR="00505834" w:rsidRDefault="00505834" w:rsidP="00505834"/>
    <w:p w:rsidR="00505834" w:rsidRDefault="00505834" w:rsidP="00505834">
      <w:pPr>
        <w:keepNext/>
      </w:pPr>
      <w:r>
        <w:rPr>
          <w:noProof/>
          <w:snapToGrid/>
          <w:lang w:eastAsia="pt-BR"/>
        </w:rPr>
        <w:drawing>
          <wp:inline distT="0" distB="0" distL="0" distR="0">
            <wp:extent cx="6305550" cy="180975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34" w:rsidRDefault="00505834" w:rsidP="00505834">
      <w:pPr>
        <w:pStyle w:val="Legenda"/>
        <w:jc w:val="center"/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8</w:t>
      </w:r>
      <w:r w:rsidR="00AA5397">
        <w:rPr>
          <w:noProof/>
        </w:rPr>
        <w:fldChar w:fldCharType="end"/>
      </w:r>
      <w:r>
        <w:t xml:space="preserve"> Filtros para consulta.</w:t>
      </w:r>
    </w:p>
    <w:p w:rsidR="00505834" w:rsidRDefault="00505834" w:rsidP="00505834">
      <w:pPr>
        <w:rPr>
          <w:rFonts w:ascii="Arial" w:hAnsi="Arial" w:cs="Arial"/>
        </w:rPr>
      </w:pPr>
      <w:r w:rsidRPr="00505834">
        <w:rPr>
          <w:rFonts w:ascii="Arial" w:hAnsi="Arial" w:cs="Arial"/>
        </w:rPr>
        <w:t>Para consultar uma guia de recolhimento, os seguintes passos devem ser seguidos:</w:t>
      </w:r>
    </w:p>
    <w:p w:rsidR="00B40618" w:rsidRDefault="00B40618" w:rsidP="00505834">
      <w:pPr>
        <w:rPr>
          <w:rFonts w:ascii="Arial" w:hAnsi="Arial" w:cs="Arial"/>
        </w:rPr>
      </w:pPr>
    </w:p>
    <w:p w:rsidR="00505834" w:rsidRDefault="00505834" w:rsidP="00505834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 w:rsidRPr="00670773">
        <w:rPr>
          <w:rFonts w:ascii="Arial" w:hAnsi="Arial" w:cs="Arial"/>
        </w:rPr>
        <w:t xml:space="preserve">Na tela da imagem acima (figura </w:t>
      </w:r>
      <w:r w:rsidR="007A3F11">
        <w:rPr>
          <w:rFonts w:ascii="Arial" w:hAnsi="Arial" w:cs="Arial"/>
        </w:rPr>
        <w:t>8</w:t>
      </w:r>
      <w:r w:rsidRPr="00670773">
        <w:rPr>
          <w:rFonts w:ascii="Arial" w:hAnsi="Arial" w:cs="Arial"/>
        </w:rPr>
        <w:t>)</w:t>
      </w:r>
      <w:r w:rsidR="00B355E0" w:rsidRPr="00670773">
        <w:rPr>
          <w:rFonts w:ascii="Arial" w:hAnsi="Arial" w:cs="Arial"/>
        </w:rPr>
        <w:t xml:space="preserve">, selecione </w:t>
      </w:r>
      <w:r w:rsidR="00670773" w:rsidRPr="00670773">
        <w:rPr>
          <w:rFonts w:ascii="Arial" w:hAnsi="Arial" w:cs="Arial"/>
        </w:rPr>
        <w:t>as opções desejadas nos filtros e clique no botão “Pesquisar”;</w:t>
      </w:r>
    </w:p>
    <w:p w:rsidR="001A125A" w:rsidRDefault="001A125A" w:rsidP="001A125A">
      <w:pPr>
        <w:pStyle w:val="PargrafodaLista"/>
        <w:rPr>
          <w:rFonts w:ascii="Arial" w:hAnsi="Arial" w:cs="Arial"/>
        </w:rPr>
      </w:pPr>
    </w:p>
    <w:p w:rsidR="001A125A" w:rsidRDefault="001A125A" w:rsidP="001A125A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Observação: Para realização da pesquisa somente dois campos são obrigatórios: “Diretoria de Ensino” e “Ano Base”</w:t>
      </w:r>
      <w:r w:rsidR="0081307C">
        <w:rPr>
          <w:rFonts w:ascii="Arial" w:hAnsi="Arial" w:cs="Arial"/>
        </w:rPr>
        <w:t>.</w:t>
      </w:r>
    </w:p>
    <w:p w:rsidR="00B40618" w:rsidRPr="00B40618" w:rsidRDefault="00B40618" w:rsidP="00B40618">
      <w:pPr>
        <w:ind w:left="360"/>
        <w:rPr>
          <w:rFonts w:ascii="Arial" w:hAnsi="Arial" w:cs="Arial"/>
        </w:rPr>
      </w:pPr>
    </w:p>
    <w:p w:rsidR="00670773" w:rsidRDefault="00F34686" w:rsidP="00F34686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Caso o sistema não encontre nenhum registro para os filtros selecionados, o sistema exibe a seguinte mensagem “Nenhum Registro Encontrado”;</w:t>
      </w:r>
    </w:p>
    <w:p w:rsidR="00296939" w:rsidRDefault="00296939" w:rsidP="00296939">
      <w:pPr>
        <w:pStyle w:val="PargrafodaLista"/>
        <w:ind w:left="1080"/>
        <w:rPr>
          <w:rFonts w:ascii="Arial" w:hAnsi="Arial" w:cs="Arial"/>
        </w:rPr>
      </w:pPr>
    </w:p>
    <w:p w:rsidR="00505834" w:rsidRPr="00B40618" w:rsidRDefault="00F34686" w:rsidP="00505834">
      <w:pPr>
        <w:pStyle w:val="PargrafodaLista"/>
        <w:numPr>
          <w:ilvl w:val="0"/>
          <w:numId w:val="25"/>
        </w:numPr>
        <w:rPr>
          <w:rFonts w:ascii="Arial" w:hAnsi="Arial" w:cs="Arial"/>
        </w:rPr>
      </w:pPr>
      <w:r w:rsidRPr="00B40618">
        <w:rPr>
          <w:rFonts w:ascii="Arial" w:hAnsi="Arial" w:cs="Arial"/>
        </w:rPr>
        <w:lastRenderedPageBreak/>
        <w:t xml:space="preserve">Caso contrario, o sistema exibe o(s) resultado(s) encontrado(s), conforme  ilustra imagem abaixo (figura </w:t>
      </w:r>
      <w:r w:rsidR="007A3F11">
        <w:rPr>
          <w:rFonts w:ascii="Arial" w:hAnsi="Arial" w:cs="Arial"/>
        </w:rPr>
        <w:t>9</w:t>
      </w:r>
      <w:r w:rsidRPr="00B40618">
        <w:rPr>
          <w:rFonts w:ascii="Arial" w:hAnsi="Arial" w:cs="Arial"/>
        </w:rPr>
        <w:t>);</w:t>
      </w:r>
    </w:p>
    <w:p w:rsidR="00072180" w:rsidRPr="002B7012" w:rsidRDefault="00072180" w:rsidP="00072180">
      <w:pPr>
        <w:pStyle w:val="PargrafodaLista"/>
        <w:ind w:left="1560"/>
      </w:pPr>
    </w:p>
    <w:p w:rsidR="00B40618" w:rsidRDefault="00350348" w:rsidP="00350348">
      <w:pPr>
        <w:pStyle w:val="PargrafodaLista"/>
        <w:keepNext/>
        <w:ind w:left="-709"/>
      </w:pPr>
      <w:r>
        <w:rPr>
          <w:noProof/>
          <w:snapToGrid/>
          <w:lang w:eastAsia="pt-BR"/>
        </w:rPr>
        <w:drawing>
          <wp:inline distT="0" distB="0" distL="0" distR="0">
            <wp:extent cx="6610350" cy="1809750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86" w:rsidRDefault="00B40618" w:rsidP="00B40618">
      <w:pPr>
        <w:pStyle w:val="Legenda"/>
        <w:jc w:val="center"/>
        <w:rPr>
          <w:rFonts w:ascii="Arial" w:eastAsiaTheme="minorHAnsi" w:hAnsi="Arial" w:cs="Arial"/>
          <w:b w:val="0"/>
          <w:snapToGrid/>
        </w:rPr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9</w:t>
      </w:r>
      <w:r w:rsidR="00AA5397">
        <w:rPr>
          <w:noProof/>
        </w:rPr>
        <w:fldChar w:fldCharType="end"/>
      </w:r>
      <w:r>
        <w:t xml:space="preserve"> Resultado de Consulta</w:t>
      </w:r>
    </w:p>
    <w:p w:rsidR="00C72FF6" w:rsidRDefault="00B40618" w:rsidP="00C72FF6">
      <w:pPr>
        <w:pStyle w:val="PargrafodaLista"/>
        <w:ind w:left="851"/>
        <w:rPr>
          <w:rFonts w:ascii="Arial" w:eastAsiaTheme="minorHAnsi" w:hAnsi="Arial" w:cs="Arial"/>
          <w:snapToGrid/>
        </w:rPr>
      </w:pPr>
      <w:r>
        <w:rPr>
          <w:rFonts w:ascii="Arial" w:eastAsiaTheme="minorHAnsi" w:hAnsi="Arial" w:cs="Arial"/>
          <w:snapToGrid/>
        </w:rPr>
        <w:t xml:space="preserve">O sistema exibe </w:t>
      </w:r>
      <w:r w:rsidR="003A2D47">
        <w:rPr>
          <w:rFonts w:ascii="Arial" w:eastAsiaTheme="minorHAnsi" w:hAnsi="Arial" w:cs="Arial"/>
          <w:snapToGrid/>
        </w:rPr>
        <w:t>o(s) resultado(s), possibilitando</w:t>
      </w:r>
      <w:r w:rsidR="000F067A">
        <w:rPr>
          <w:rFonts w:ascii="Arial" w:eastAsiaTheme="minorHAnsi" w:hAnsi="Arial" w:cs="Arial"/>
          <w:snapToGrid/>
        </w:rPr>
        <w:t>: Gerar relatório;</w:t>
      </w:r>
      <w:r w:rsidR="00C72FF6">
        <w:rPr>
          <w:rFonts w:ascii="Arial" w:eastAsiaTheme="minorHAnsi" w:hAnsi="Arial" w:cs="Arial"/>
          <w:snapToGrid/>
        </w:rPr>
        <w:t xml:space="preserve"> Excluir</w:t>
      </w:r>
      <w:r w:rsidR="000F067A">
        <w:rPr>
          <w:rFonts w:ascii="Arial" w:eastAsiaTheme="minorHAnsi" w:hAnsi="Arial" w:cs="Arial"/>
          <w:snapToGrid/>
        </w:rPr>
        <w:t xml:space="preserve"> e Visualizar.</w:t>
      </w:r>
    </w:p>
    <w:p w:rsidR="00C72FF6" w:rsidRDefault="00C72FF6" w:rsidP="00C72FF6">
      <w:pPr>
        <w:pStyle w:val="PargrafodaLista"/>
        <w:ind w:left="851"/>
        <w:rPr>
          <w:rFonts w:ascii="Arial" w:eastAsiaTheme="minorHAnsi" w:hAnsi="Arial" w:cs="Arial"/>
          <w:snapToGrid/>
        </w:rPr>
      </w:pPr>
    </w:p>
    <w:p w:rsidR="00C72FF6" w:rsidRDefault="00C72FF6" w:rsidP="00C72FF6">
      <w:pPr>
        <w:pStyle w:val="PargrafodaLista"/>
        <w:ind w:left="851"/>
        <w:rPr>
          <w:rFonts w:ascii="Arial" w:eastAsiaTheme="minorHAnsi" w:hAnsi="Arial" w:cs="Arial"/>
          <w:snapToGrid/>
        </w:rPr>
      </w:pPr>
      <w:r>
        <w:rPr>
          <w:rFonts w:ascii="Arial" w:eastAsiaTheme="minorHAnsi" w:hAnsi="Arial" w:cs="Arial"/>
          <w:snapToGrid/>
        </w:rPr>
        <w:t>Onde:</w:t>
      </w:r>
    </w:p>
    <w:p w:rsidR="00C72FF6" w:rsidRDefault="00C72FF6" w:rsidP="00C72FF6">
      <w:pPr>
        <w:pStyle w:val="PargrafodaLista"/>
        <w:ind w:left="851"/>
        <w:rPr>
          <w:rFonts w:ascii="Arial" w:eastAsiaTheme="minorHAnsi" w:hAnsi="Arial" w:cs="Arial"/>
          <w:snapToGrid/>
        </w:rPr>
      </w:pPr>
    </w:p>
    <w:p w:rsidR="00C72FF6" w:rsidRDefault="00C72FF6" w:rsidP="00C72FF6">
      <w:pPr>
        <w:pStyle w:val="PargrafodaLista"/>
        <w:ind w:left="851"/>
        <w:rPr>
          <w:rFonts w:ascii="Arial" w:eastAsiaTheme="minorHAnsi" w:hAnsi="Arial" w:cs="Arial"/>
          <w:snapToGrid/>
        </w:rPr>
      </w:pPr>
      <w:r w:rsidRPr="00C72FF6">
        <w:rPr>
          <w:rFonts w:ascii="Arial" w:eastAsiaTheme="minorHAnsi" w:hAnsi="Arial" w:cs="Arial"/>
          <w:b/>
          <w:snapToGrid/>
        </w:rPr>
        <w:t>Gerar Relatório:</w:t>
      </w:r>
      <w:r>
        <w:rPr>
          <w:rFonts w:ascii="Arial" w:eastAsiaTheme="minorHAnsi" w:hAnsi="Arial" w:cs="Arial"/>
          <w:snapToGrid/>
        </w:rPr>
        <w:t xml:space="preserve"> Para gerar o relatório, na tela da </w:t>
      </w:r>
      <w:r w:rsidR="006037DD">
        <w:rPr>
          <w:rFonts w:ascii="Arial" w:eastAsiaTheme="minorHAnsi" w:hAnsi="Arial" w:cs="Arial"/>
          <w:snapToGrid/>
        </w:rPr>
        <w:t xml:space="preserve">imagem acima (figura </w:t>
      </w:r>
      <w:r w:rsidR="007A3F11">
        <w:rPr>
          <w:rFonts w:ascii="Arial" w:eastAsiaTheme="minorHAnsi" w:hAnsi="Arial" w:cs="Arial"/>
          <w:snapToGrid/>
        </w:rPr>
        <w:t>9</w:t>
      </w:r>
      <w:r w:rsidR="006037DD">
        <w:rPr>
          <w:rFonts w:ascii="Arial" w:eastAsiaTheme="minorHAnsi" w:hAnsi="Arial" w:cs="Arial"/>
          <w:snapToGrid/>
        </w:rPr>
        <w:t>)</w:t>
      </w:r>
      <w:r>
        <w:rPr>
          <w:rFonts w:ascii="Arial" w:eastAsiaTheme="minorHAnsi" w:hAnsi="Arial" w:cs="Arial"/>
          <w:snapToGrid/>
        </w:rPr>
        <w:t xml:space="preserve"> clique no ícone </w:t>
      </w:r>
      <w:r>
        <w:rPr>
          <w:rFonts w:ascii="Arial" w:eastAsiaTheme="minorHAnsi" w:hAnsi="Arial" w:cs="Arial"/>
          <w:noProof/>
          <w:snapToGrid/>
          <w:lang w:eastAsia="pt-BR"/>
        </w:rPr>
        <w:drawing>
          <wp:inline distT="0" distB="0" distL="0" distR="0">
            <wp:extent cx="200025" cy="200025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7DD">
        <w:rPr>
          <w:rFonts w:ascii="Arial" w:eastAsiaTheme="minorHAnsi" w:hAnsi="Arial" w:cs="Arial"/>
          <w:snapToGrid/>
        </w:rPr>
        <w:t>,</w:t>
      </w:r>
      <w:r>
        <w:rPr>
          <w:rFonts w:ascii="Arial" w:eastAsiaTheme="minorHAnsi" w:hAnsi="Arial" w:cs="Arial"/>
          <w:snapToGrid/>
        </w:rPr>
        <w:t xml:space="preserve"> o sistema exibe relatório conforme ilustra imagem abaixo (figura </w:t>
      </w:r>
      <w:r w:rsidR="007A3F11">
        <w:rPr>
          <w:rFonts w:ascii="Arial" w:eastAsiaTheme="minorHAnsi" w:hAnsi="Arial" w:cs="Arial"/>
          <w:snapToGrid/>
        </w:rPr>
        <w:t>10</w:t>
      </w:r>
      <w:r>
        <w:rPr>
          <w:rFonts w:ascii="Arial" w:eastAsiaTheme="minorHAnsi" w:hAnsi="Arial" w:cs="Arial"/>
          <w:snapToGrid/>
        </w:rPr>
        <w:t>);</w:t>
      </w:r>
    </w:p>
    <w:p w:rsidR="00C72FF6" w:rsidRDefault="00C72FF6" w:rsidP="00C72FF6">
      <w:pPr>
        <w:pStyle w:val="PargrafodaLista"/>
        <w:ind w:left="851"/>
        <w:rPr>
          <w:rFonts w:ascii="Arial" w:eastAsiaTheme="minorHAnsi" w:hAnsi="Arial" w:cs="Arial"/>
          <w:snapToGrid/>
        </w:rPr>
      </w:pPr>
    </w:p>
    <w:p w:rsidR="007A3F11" w:rsidRDefault="00350348" w:rsidP="007A3F11">
      <w:pPr>
        <w:pStyle w:val="PargrafodaLista"/>
        <w:keepNext/>
        <w:ind w:left="851"/>
      </w:pPr>
      <w:r>
        <w:rPr>
          <w:noProof/>
          <w:snapToGrid/>
          <w:lang w:eastAsia="pt-BR"/>
        </w:rPr>
        <w:lastRenderedPageBreak/>
        <w:drawing>
          <wp:inline distT="0" distB="0" distL="0" distR="0">
            <wp:extent cx="5038725" cy="5838825"/>
            <wp:effectExtent l="171450" t="133350" r="371475" b="314325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83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2FF6" w:rsidRDefault="007A3F11" w:rsidP="007A3F11">
      <w:pPr>
        <w:pStyle w:val="Legenda"/>
        <w:jc w:val="center"/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10</w:t>
      </w:r>
      <w:r w:rsidR="00AA5397">
        <w:rPr>
          <w:noProof/>
        </w:rPr>
        <w:fldChar w:fldCharType="end"/>
      </w:r>
      <w:r>
        <w:t xml:space="preserve"> Relatório (Guia de Recolhimento).</w:t>
      </w:r>
    </w:p>
    <w:p w:rsidR="000F067A" w:rsidRPr="000F067A" w:rsidRDefault="000F067A" w:rsidP="000F067A">
      <w:pPr>
        <w:ind w:left="851"/>
        <w:rPr>
          <w:rFonts w:ascii="Arial" w:eastAsiaTheme="minorHAnsi" w:hAnsi="Arial" w:cs="Arial"/>
        </w:rPr>
      </w:pPr>
      <w:r w:rsidRPr="000F067A">
        <w:rPr>
          <w:rFonts w:ascii="Arial" w:eastAsiaTheme="minorHAnsi" w:hAnsi="Arial" w:cs="Arial"/>
          <w:b/>
          <w:snapToGrid/>
        </w:rPr>
        <w:lastRenderedPageBreak/>
        <w:t>Excluir:</w:t>
      </w:r>
      <w:r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</w:rPr>
        <w:t xml:space="preserve">Para excluir uma guia de recolhimento, na tela da figura </w:t>
      </w:r>
      <w:r w:rsidR="007A3F11">
        <w:rPr>
          <w:rFonts w:ascii="Arial" w:eastAsiaTheme="minorHAnsi" w:hAnsi="Arial" w:cs="Arial"/>
        </w:rPr>
        <w:t>9</w:t>
      </w:r>
      <w:r>
        <w:rPr>
          <w:rFonts w:ascii="Arial" w:eastAsiaTheme="minorHAnsi" w:hAnsi="Arial" w:cs="Arial"/>
        </w:rPr>
        <w:t xml:space="preserve">, clique no ícone </w:t>
      </w:r>
      <w:r>
        <w:rPr>
          <w:rFonts w:ascii="Arial" w:eastAsiaTheme="minorHAnsi" w:hAnsi="Arial" w:cs="Arial"/>
          <w:noProof/>
          <w:snapToGrid/>
          <w:lang w:eastAsia="pt-BR"/>
        </w:rPr>
        <w:drawing>
          <wp:inline distT="0" distB="0" distL="0" distR="0">
            <wp:extent cx="200025" cy="180975"/>
            <wp:effectExtent l="19050" t="0" r="9525" b="0"/>
            <wp:docPr id="2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</w:rPr>
        <w:t>, o sistema exclui a guia de recolhimento.</w:t>
      </w:r>
    </w:p>
    <w:p w:rsidR="006037DD" w:rsidRDefault="006037DD" w:rsidP="00751200">
      <w:pPr>
        <w:pStyle w:val="PargrafodaLista"/>
        <w:ind w:left="851"/>
        <w:rPr>
          <w:rFonts w:ascii="Arial" w:eastAsiaTheme="minorHAnsi" w:hAnsi="Arial" w:cs="Arial"/>
          <w:snapToGrid/>
        </w:rPr>
      </w:pPr>
      <w:r>
        <w:rPr>
          <w:rFonts w:ascii="Arial" w:eastAsiaTheme="minorHAnsi" w:hAnsi="Arial" w:cs="Arial"/>
          <w:b/>
          <w:snapToGrid/>
        </w:rPr>
        <w:t xml:space="preserve">Visualizar: </w:t>
      </w:r>
      <w:r>
        <w:rPr>
          <w:rFonts w:ascii="Arial" w:eastAsiaTheme="minorHAnsi" w:hAnsi="Arial" w:cs="Arial"/>
          <w:snapToGrid/>
        </w:rPr>
        <w:t xml:space="preserve">Para visualizar uma guia de recolhimento, na tela da figura </w:t>
      </w:r>
      <w:r w:rsidR="007A3F11">
        <w:rPr>
          <w:rFonts w:ascii="Arial" w:eastAsiaTheme="minorHAnsi" w:hAnsi="Arial" w:cs="Arial"/>
          <w:snapToGrid/>
        </w:rPr>
        <w:t>9</w:t>
      </w:r>
      <w:r>
        <w:rPr>
          <w:rFonts w:ascii="Arial" w:eastAsiaTheme="minorHAnsi" w:hAnsi="Arial" w:cs="Arial"/>
          <w:snapToGrid/>
        </w:rPr>
        <w:t xml:space="preserve"> clique no ícone </w:t>
      </w:r>
      <w:r>
        <w:rPr>
          <w:rFonts w:ascii="Arial" w:eastAsiaTheme="minorHAnsi" w:hAnsi="Arial" w:cs="Arial"/>
          <w:noProof/>
          <w:snapToGrid/>
          <w:lang w:eastAsia="pt-BR"/>
        </w:rPr>
        <w:drawing>
          <wp:inline distT="0" distB="0" distL="0" distR="0">
            <wp:extent cx="209550" cy="219075"/>
            <wp:effectExtent l="19050" t="0" r="0" b="0"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napToGrid/>
        </w:rPr>
        <w:t xml:space="preserve">, o sistema exibe tela conforme ilustra imagem abaixo (figura </w:t>
      </w:r>
      <w:r w:rsidR="007A3F11">
        <w:rPr>
          <w:rFonts w:ascii="Arial" w:eastAsiaTheme="minorHAnsi" w:hAnsi="Arial" w:cs="Arial"/>
          <w:snapToGrid/>
        </w:rPr>
        <w:t>11</w:t>
      </w:r>
      <w:r>
        <w:rPr>
          <w:rFonts w:ascii="Arial" w:eastAsiaTheme="minorHAnsi" w:hAnsi="Arial" w:cs="Arial"/>
          <w:snapToGrid/>
        </w:rPr>
        <w:t>);</w:t>
      </w:r>
    </w:p>
    <w:p w:rsidR="00713216" w:rsidRDefault="00AA5397" w:rsidP="00713216">
      <w:pPr>
        <w:pStyle w:val="PargrafodaLista"/>
        <w:keepNext/>
        <w:ind w:left="-851"/>
      </w:pPr>
      <w:r w:rsidRPr="00AA5397">
        <w:rPr>
          <w:rFonts w:ascii="Arial" w:eastAsiaTheme="minorHAnsi" w:hAnsi="Arial" w:cs="Arial"/>
          <w:noProof/>
          <w:snapToGrid/>
          <w:lang w:eastAsia="pt-BR"/>
        </w:rPr>
        <w:pict>
          <v:shape id="AutoShape 15" o:spid="_x0000_s1028" type="#_x0000_t32" style="position:absolute;left:0;text-align:left;margin-left:-54.75pt;margin-top:294.95pt;width:25.5pt;height: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0zOg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">
            <v:stroke endarrow="block"/>
          </v:shape>
        </w:pict>
      </w:r>
      <w:r w:rsidRPr="00AA5397">
        <w:rPr>
          <w:rFonts w:ascii="Arial" w:eastAsiaTheme="minorHAnsi" w:hAnsi="Arial" w:cs="Arial"/>
          <w:noProof/>
          <w:snapToGrid/>
          <w:lang w:eastAsia="pt-BR"/>
        </w:rPr>
        <w:pict>
          <v:shape id="AutoShape 14" o:spid="_x0000_s1027" type="#_x0000_t87" style="position:absolute;left:0;text-align:left;margin-left:-54.75pt;margin-top:270.2pt;width:15pt;height:4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" filled="t" fillcolor="#4f81bd [3204]" strokecolor="#f2f2f2 [3041]" strokeweight="3pt">
            <v:shadow on="t" color="#243f60 [1604]" opacity=".5" offset="1pt"/>
          </v:shape>
        </w:pict>
      </w:r>
      <w:r w:rsidR="00350348">
        <w:rPr>
          <w:noProof/>
          <w:snapToGrid/>
          <w:lang w:eastAsia="pt-BR"/>
        </w:rPr>
        <w:drawing>
          <wp:inline distT="0" distB="0" distL="0" distR="0">
            <wp:extent cx="6696075" cy="4086225"/>
            <wp:effectExtent l="19050" t="0" r="9525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DD" w:rsidRPr="006037DD" w:rsidRDefault="00713216" w:rsidP="00713216">
      <w:pPr>
        <w:pStyle w:val="Legenda"/>
        <w:jc w:val="center"/>
        <w:rPr>
          <w:rFonts w:ascii="Arial" w:eastAsiaTheme="minorHAnsi" w:hAnsi="Arial" w:cs="Arial"/>
          <w:snapToGrid/>
        </w:rPr>
      </w:pPr>
      <w:r>
        <w:t xml:space="preserve">Figura </w:t>
      </w:r>
      <w:r w:rsidR="007A3F11">
        <w:t>11 Guia de Recolhimento (Enviar para Conciliação)</w:t>
      </w:r>
    </w:p>
    <w:p w:rsidR="00350348" w:rsidRDefault="00295C02" w:rsidP="0058361A">
      <w:pPr>
        <w:pStyle w:val="PargrafodaLista"/>
        <w:ind w:left="0"/>
        <w:rPr>
          <w:rFonts w:ascii="Arial" w:eastAsiaTheme="minorHAnsi" w:hAnsi="Arial" w:cs="Arial"/>
          <w:snapToGrid/>
        </w:rPr>
      </w:pPr>
      <w:r>
        <w:rPr>
          <w:rFonts w:ascii="Arial" w:eastAsiaTheme="minorHAnsi" w:hAnsi="Arial" w:cs="Arial"/>
          <w:snapToGrid/>
        </w:rPr>
        <w:t xml:space="preserve">A tela acima (figura </w:t>
      </w:r>
      <w:r w:rsidR="007A3F11">
        <w:rPr>
          <w:rFonts w:ascii="Arial" w:eastAsiaTheme="minorHAnsi" w:hAnsi="Arial" w:cs="Arial"/>
          <w:snapToGrid/>
        </w:rPr>
        <w:t>11</w:t>
      </w:r>
      <w:r>
        <w:rPr>
          <w:rFonts w:ascii="Arial" w:eastAsiaTheme="minorHAnsi" w:hAnsi="Arial" w:cs="Arial"/>
          <w:snapToGrid/>
        </w:rPr>
        <w:t xml:space="preserve">) possibilita a visualização dos dados da guia de recolhimento, bem como </w:t>
      </w:r>
      <w:r w:rsidR="00B716DA">
        <w:rPr>
          <w:rFonts w:ascii="Arial" w:eastAsiaTheme="minorHAnsi" w:hAnsi="Arial" w:cs="Arial"/>
          <w:snapToGrid/>
        </w:rPr>
        <w:t>enviá-la</w:t>
      </w:r>
      <w:r>
        <w:rPr>
          <w:rFonts w:ascii="Arial" w:eastAsiaTheme="minorHAnsi" w:hAnsi="Arial" w:cs="Arial"/>
          <w:snapToGrid/>
        </w:rPr>
        <w:t xml:space="preserve"> para COFI realizar a conciliação bancária.</w:t>
      </w:r>
      <w:r w:rsidR="00B716DA">
        <w:rPr>
          <w:rFonts w:ascii="Arial" w:eastAsiaTheme="minorHAnsi" w:hAnsi="Arial" w:cs="Arial"/>
          <w:snapToGrid/>
        </w:rPr>
        <w:t xml:space="preserve"> Para encaminhar para conciliação, os seguintes passos devem ser seguidos:</w:t>
      </w:r>
    </w:p>
    <w:p w:rsidR="00350348" w:rsidRDefault="00350348" w:rsidP="00751200">
      <w:pPr>
        <w:pStyle w:val="PargrafodaLista"/>
        <w:ind w:left="851"/>
        <w:rPr>
          <w:rFonts w:ascii="Arial" w:eastAsiaTheme="minorHAnsi" w:hAnsi="Arial" w:cs="Arial"/>
          <w:snapToGrid/>
        </w:rPr>
      </w:pPr>
    </w:p>
    <w:p w:rsidR="0058361A" w:rsidRDefault="00D75911" w:rsidP="0058361A">
      <w:pPr>
        <w:pStyle w:val="PargrafodaLista"/>
        <w:keepNext/>
        <w:ind w:left="-567"/>
      </w:pPr>
      <w:r>
        <w:rPr>
          <w:rFonts w:ascii="Arial" w:eastAsiaTheme="minorHAnsi" w:hAnsi="Arial" w:cs="Arial"/>
          <w:noProof/>
          <w:snapToGrid/>
          <w:lang w:eastAsia="pt-BR"/>
        </w:rPr>
        <w:drawing>
          <wp:inline distT="0" distB="0" distL="0" distR="0">
            <wp:extent cx="6562725" cy="819150"/>
            <wp:effectExtent l="19050" t="0" r="9525" b="0"/>
            <wp:docPr id="1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48" w:rsidRDefault="0058361A" w:rsidP="0058361A">
      <w:pPr>
        <w:pStyle w:val="Legenda"/>
        <w:jc w:val="center"/>
        <w:rPr>
          <w:rFonts w:ascii="Arial" w:eastAsiaTheme="minorHAnsi" w:hAnsi="Arial" w:cs="Arial"/>
          <w:snapToGrid/>
        </w:rPr>
      </w:pPr>
      <w:r>
        <w:t xml:space="preserve">Figura </w:t>
      </w:r>
      <w:r w:rsidR="00AA5397">
        <w:fldChar w:fldCharType="begin"/>
      </w:r>
      <w:r w:rsidR="008E3464">
        <w:instrText xml:space="preserve"> SEQ Figura \* ARABIC </w:instrText>
      </w:r>
      <w:r w:rsidR="00AA5397">
        <w:fldChar w:fldCharType="separate"/>
      </w:r>
      <w:r w:rsidR="00FC4A8E">
        <w:rPr>
          <w:noProof/>
        </w:rPr>
        <w:t>11</w:t>
      </w:r>
      <w:r w:rsidR="00AA5397">
        <w:rPr>
          <w:noProof/>
        </w:rPr>
        <w:fldChar w:fldCharType="end"/>
      </w:r>
      <w:r>
        <w:t>2 Imagem da figura 11 ampliada.</w:t>
      </w:r>
    </w:p>
    <w:p w:rsidR="003C5DA6" w:rsidRDefault="003C5DA6" w:rsidP="00751200">
      <w:pPr>
        <w:pStyle w:val="PargrafodaLista"/>
        <w:ind w:left="851"/>
        <w:rPr>
          <w:rFonts w:ascii="Arial" w:eastAsiaTheme="minorHAnsi" w:hAnsi="Arial" w:cs="Arial"/>
          <w:snapToGrid/>
        </w:rPr>
      </w:pPr>
    </w:p>
    <w:p w:rsidR="003C5DA6" w:rsidRDefault="00B716DA" w:rsidP="003C5DA6">
      <w:pPr>
        <w:pStyle w:val="PargrafodaLista"/>
        <w:numPr>
          <w:ilvl w:val="0"/>
          <w:numId w:val="26"/>
        </w:numPr>
        <w:rPr>
          <w:rFonts w:ascii="Arial" w:eastAsiaTheme="minorHAnsi" w:hAnsi="Arial" w:cs="Arial"/>
          <w:snapToGrid/>
        </w:rPr>
      </w:pPr>
      <w:r w:rsidRPr="0058361A">
        <w:rPr>
          <w:rFonts w:ascii="Arial" w:eastAsiaTheme="minorHAnsi" w:hAnsi="Arial" w:cs="Arial"/>
          <w:snapToGrid/>
        </w:rPr>
        <w:t xml:space="preserve">Na parte inferior da tela acima (figura </w:t>
      </w:r>
      <w:r w:rsidR="002E08D9" w:rsidRPr="0058361A">
        <w:rPr>
          <w:rFonts w:ascii="Arial" w:eastAsiaTheme="minorHAnsi" w:hAnsi="Arial" w:cs="Arial"/>
          <w:snapToGrid/>
        </w:rPr>
        <w:t>1</w:t>
      </w:r>
      <w:r w:rsidR="0058361A" w:rsidRPr="0058361A">
        <w:rPr>
          <w:rFonts w:ascii="Arial" w:eastAsiaTheme="minorHAnsi" w:hAnsi="Arial" w:cs="Arial"/>
          <w:snapToGrid/>
        </w:rPr>
        <w:t>2),</w:t>
      </w:r>
      <w:r w:rsidR="003C5DA6" w:rsidRPr="0058361A">
        <w:rPr>
          <w:rFonts w:ascii="Arial" w:eastAsiaTheme="minorHAnsi" w:hAnsi="Arial" w:cs="Arial"/>
          <w:snapToGrid/>
        </w:rPr>
        <w:t xml:space="preserve"> </w:t>
      </w:r>
      <w:r w:rsidRPr="0058361A">
        <w:rPr>
          <w:rFonts w:ascii="Arial" w:eastAsiaTheme="minorHAnsi" w:hAnsi="Arial" w:cs="Arial"/>
          <w:snapToGrid/>
        </w:rPr>
        <w:t>no campo “Data d</w:t>
      </w:r>
      <w:r w:rsidR="000F067A" w:rsidRPr="0058361A">
        <w:rPr>
          <w:rFonts w:ascii="Arial" w:eastAsiaTheme="minorHAnsi" w:hAnsi="Arial" w:cs="Arial"/>
          <w:snapToGrid/>
        </w:rPr>
        <w:t>o</w:t>
      </w:r>
      <w:r w:rsidRPr="0058361A">
        <w:rPr>
          <w:rFonts w:ascii="Arial" w:eastAsiaTheme="minorHAnsi" w:hAnsi="Arial" w:cs="Arial"/>
          <w:snapToGrid/>
        </w:rPr>
        <w:t xml:space="preserve"> Pagamento” preencha com a data de pagamento da guia de recolhimento;</w:t>
      </w:r>
    </w:p>
    <w:p w:rsidR="0058361A" w:rsidRPr="0058361A" w:rsidRDefault="0058361A" w:rsidP="0058361A">
      <w:pPr>
        <w:pStyle w:val="PargrafodaLista"/>
        <w:ind w:left="1211"/>
        <w:rPr>
          <w:rFonts w:ascii="Arial" w:eastAsiaTheme="minorHAnsi" w:hAnsi="Arial" w:cs="Arial"/>
          <w:snapToGrid/>
        </w:rPr>
      </w:pPr>
    </w:p>
    <w:p w:rsidR="00B716DA" w:rsidRPr="006B57E5" w:rsidRDefault="00B716DA" w:rsidP="00B716DA">
      <w:pPr>
        <w:pStyle w:val="PargrafodaLista"/>
        <w:numPr>
          <w:ilvl w:val="0"/>
          <w:numId w:val="26"/>
        </w:numPr>
        <w:rPr>
          <w:rFonts w:ascii="Arial" w:eastAsiaTheme="minorHAnsi" w:hAnsi="Arial" w:cs="Arial"/>
          <w:snapToGrid/>
        </w:rPr>
      </w:pPr>
      <w:r>
        <w:rPr>
          <w:rFonts w:ascii="Arial" w:eastAsiaTheme="minorHAnsi" w:hAnsi="Arial" w:cs="Arial"/>
          <w:snapToGrid/>
        </w:rPr>
        <w:t>Clique no botão “Procurar...” e selecione o comprovante de pagamento</w:t>
      </w:r>
      <w:r w:rsidR="00CF1EDD">
        <w:rPr>
          <w:rFonts w:ascii="Arial" w:eastAsiaTheme="minorHAnsi" w:hAnsi="Arial" w:cs="Arial"/>
          <w:snapToGrid/>
        </w:rPr>
        <w:t xml:space="preserve"> no local</w:t>
      </w:r>
      <w:r w:rsidR="003C5DA6">
        <w:rPr>
          <w:rFonts w:ascii="Arial" w:eastAsiaTheme="minorHAnsi" w:hAnsi="Arial" w:cs="Arial"/>
          <w:snapToGrid/>
        </w:rPr>
        <w:t xml:space="preserve"> em que o mesmo foi salvo, ao anexar o comprovante, clique no botão “Incluir”, caso queira excluir o comprovante</w:t>
      </w:r>
      <w:r w:rsidR="00D145E7">
        <w:rPr>
          <w:rFonts w:ascii="Arial" w:eastAsiaTheme="minorHAnsi" w:hAnsi="Arial" w:cs="Arial"/>
          <w:snapToGrid/>
        </w:rPr>
        <w:t xml:space="preserve"> anexado</w:t>
      </w:r>
      <w:r w:rsidR="003C5DA6">
        <w:rPr>
          <w:rFonts w:ascii="Arial" w:eastAsiaTheme="minorHAnsi" w:hAnsi="Arial" w:cs="Arial"/>
          <w:snapToGrid/>
        </w:rPr>
        <w:t xml:space="preserve"> clique no botão “Excluir”, caso contrario clique no botão “Enviar para Conciliação”</w:t>
      </w:r>
      <w:r w:rsidR="009D178E">
        <w:rPr>
          <w:rFonts w:ascii="Arial" w:eastAsiaTheme="minorHAnsi" w:hAnsi="Arial" w:cs="Arial"/>
          <w:snapToGrid/>
        </w:rPr>
        <w:t>, o sistema exibe tela com a seguinte mensagem “Registro Enviado com Sucesso”</w:t>
      </w:r>
      <w:r w:rsidR="00D145E7">
        <w:rPr>
          <w:rFonts w:ascii="Arial" w:eastAsiaTheme="minorHAnsi" w:hAnsi="Arial" w:cs="Arial"/>
          <w:snapToGrid/>
        </w:rPr>
        <w:t>.</w:t>
      </w:r>
    </w:p>
    <w:sectPr w:rsidR="00B716DA" w:rsidRPr="006B57E5" w:rsidSect="00A17E71">
      <w:headerReference w:type="default" r:id="rId29"/>
      <w:footerReference w:type="default" r:id="rId30"/>
      <w:pgSz w:w="12240" w:h="15840" w:code="1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68" w:rsidRDefault="00386368" w:rsidP="00CF56E8">
      <w:pPr>
        <w:spacing w:line="240" w:lineRule="auto"/>
      </w:pPr>
      <w:r>
        <w:separator/>
      </w:r>
    </w:p>
  </w:endnote>
  <w:endnote w:type="continuationSeparator" w:id="0">
    <w:p w:rsidR="00386368" w:rsidRDefault="00386368" w:rsidP="00CF5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1B" w:rsidRDefault="00C13B1B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880"/>
      <w:gridCol w:w="3720"/>
      <w:gridCol w:w="2778"/>
    </w:tblGrid>
    <w:tr w:rsidR="00C13B1B" w:rsidRPr="00006E54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B1B" w:rsidRDefault="00C13B1B">
          <w:pPr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Confidencial</w:t>
          </w:r>
        </w:p>
      </w:tc>
      <w:tc>
        <w:tcPr>
          <w:tcW w:w="3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B1B" w:rsidRDefault="00C13B1B" w:rsidP="00842413">
          <w:pPr>
            <w:jc w:val="center"/>
            <w:rPr>
              <w:rFonts w:ascii="Arial" w:hAnsi="Arial" w:cs="Arial"/>
            </w:rPr>
          </w:pPr>
          <w:r w:rsidRPr="009A7FFA">
            <w:rPr>
              <w:rFonts w:ascii="Arial" w:hAnsi="Arial" w:cs="Arial"/>
            </w:rPr>
            <w:t>©Magna Sistemas Consultoria</w:t>
          </w:r>
          <w:r>
            <w:rPr>
              <w:rFonts w:ascii="Arial" w:hAnsi="Arial" w:cs="Arial"/>
            </w:rPr>
            <w:t xml:space="preserve">, </w:t>
          </w:r>
          <w:r w:rsidR="00AA5397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DATE \@ "yyyy" </w:instrText>
          </w:r>
          <w:r w:rsidR="00AA5397">
            <w:rPr>
              <w:rFonts w:ascii="Arial" w:hAnsi="Arial" w:cs="Arial"/>
            </w:rPr>
            <w:fldChar w:fldCharType="separate"/>
          </w:r>
          <w:r w:rsidR="00C10FEC">
            <w:rPr>
              <w:rFonts w:ascii="Arial" w:hAnsi="Arial" w:cs="Arial"/>
              <w:noProof/>
            </w:rPr>
            <w:t>2017</w:t>
          </w:r>
          <w:r w:rsidR="00AA5397">
            <w:rPr>
              <w:rFonts w:ascii="Arial" w:hAnsi="Arial" w:cs="Arial"/>
            </w:rPr>
            <w:fldChar w:fldCharType="end"/>
          </w: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B1B" w:rsidRPr="00006E54" w:rsidRDefault="00AA5397" w:rsidP="00006E54">
          <w:pPr>
            <w:ind w:right="360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00865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Content>
                  <w:r w:rsidR="00C13B1B" w:rsidRPr="00006E54">
                    <w:rPr>
                      <w:rFonts w:ascii="Arial" w:hAnsi="Arial" w:cs="Arial"/>
                    </w:rPr>
                    <w:t xml:space="preserve">Página </w:t>
                  </w:r>
                  <w:r w:rsidRPr="00006E54">
                    <w:rPr>
                      <w:rFonts w:ascii="Arial" w:hAnsi="Arial" w:cs="Arial"/>
                      <w:b/>
                    </w:rPr>
                    <w:fldChar w:fldCharType="begin"/>
                  </w:r>
                  <w:r w:rsidR="00C13B1B" w:rsidRPr="00006E54">
                    <w:rPr>
                      <w:rFonts w:ascii="Arial" w:hAnsi="Arial" w:cs="Arial"/>
                      <w:b/>
                    </w:rPr>
                    <w:instrText>PAGE</w:instrText>
                  </w:r>
                  <w:r w:rsidRPr="00006E54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C10FEC">
                    <w:rPr>
                      <w:rFonts w:ascii="Arial" w:hAnsi="Arial" w:cs="Arial"/>
                      <w:b/>
                      <w:noProof/>
                    </w:rPr>
                    <w:t>13</w:t>
                  </w:r>
                  <w:r w:rsidRPr="00006E54">
                    <w:rPr>
                      <w:rFonts w:ascii="Arial" w:hAnsi="Arial" w:cs="Arial"/>
                      <w:b/>
                    </w:rPr>
                    <w:fldChar w:fldCharType="end"/>
                  </w:r>
                  <w:r w:rsidR="00C13B1B" w:rsidRPr="00006E54">
                    <w:rPr>
                      <w:rFonts w:ascii="Arial" w:hAnsi="Arial" w:cs="Arial"/>
                    </w:rPr>
                    <w:t xml:space="preserve"> de </w:t>
                  </w:r>
                  <w:r w:rsidRPr="00006E54">
                    <w:rPr>
                      <w:rFonts w:ascii="Arial" w:hAnsi="Arial" w:cs="Arial"/>
                      <w:b/>
                    </w:rPr>
                    <w:fldChar w:fldCharType="begin"/>
                  </w:r>
                  <w:r w:rsidR="00C13B1B" w:rsidRPr="00006E54">
                    <w:rPr>
                      <w:rFonts w:ascii="Arial" w:hAnsi="Arial" w:cs="Arial"/>
                      <w:b/>
                    </w:rPr>
                    <w:instrText>NUMPAGES</w:instrText>
                  </w:r>
                  <w:r w:rsidRPr="00006E54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C10FEC">
                    <w:rPr>
                      <w:rFonts w:ascii="Arial" w:hAnsi="Arial" w:cs="Arial"/>
                      <w:b/>
                      <w:noProof/>
                    </w:rPr>
                    <w:t>13</w:t>
                  </w:r>
                  <w:r w:rsidRPr="00006E54">
                    <w:rPr>
                      <w:rFonts w:ascii="Arial" w:hAnsi="Arial" w:cs="Arial"/>
                      <w:b/>
                    </w:rPr>
                    <w:fldChar w:fldCharType="end"/>
                  </w:r>
                </w:sdtContent>
              </w:sdt>
            </w:sdtContent>
          </w:sdt>
        </w:p>
      </w:tc>
    </w:tr>
    <w:tr w:rsidR="00C13B1B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B1B" w:rsidRDefault="00C13B1B">
          <w:pPr>
            <w:ind w:right="360"/>
            <w:rPr>
              <w:rFonts w:ascii="Arial" w:hAnsi="Arial" w:cs="Arial"/>
            </w:rPr>
          </w:pPr>
        </w:p>
      </w:tc>
      <w:tc>
        <w:tcPr>
          <w:tcW w:w="3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B1B" w:rsidRPr="009A7FFA" w:rsidRDefault="00C13B1B" w:rsidP="00842413">
          <w:pPr>
            <w:jc w:val="center"/>
            <w:rPr>
              <w:rFonts w:ascii="Arial" w:hAnsi="Arial" w:cs="Arial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3B1B" w:rsidRDefault="00C13B1B">
          <w:pPr>
            <w:jc w:val="right"/>
            <w:rPr>
              <w:rFonts w:ascii="Arial" w:hAnsi="Arial" w:cs="Arial"/>
            </w:rPr>
          </w:pPr>
        </w:p>
      </w:tc>
    </w:tr>
  </w:tbl>
  <w:p w:rsidR="00C13B1B" w:rsidRDefault="00C13B1B">
    <w:pPr>
      <w:pStyle w:val="Rodap"/>
      <w:rPr>
        <w:rFonts w:ascii="Arial" w:hAnsi="Arial" w:cs="Arial"/>
      </w:rPr>
    </w:pPr>
  </w:p>
  <w:p w:rsidR="00C13B1B" w:rsidRDefault="00C13B1B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68" w:rsidRDefault="00386368" w:rsidP="00CF56E8">
      <w:pPr>
        <w:spacing w:line="240" w:lineRule="auto"/>
      </w:pPr>
      <w:r>
        <w:separator/>
      </w:r>
    </w:p>
  </w:footnote>
  <w:footnote w:type="continuationSeparator" w:id="0">
    <w:p w:rsidR="00386368" w:rsidRDefault="00386368" w:rsidP="00CF56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20"/>
      <w:gridCol w:w="4945"/>
    </w:tblGrid>
    <w:tr w:rsidR="00C13B1B" w:rsidRPr="00A07A87" w:rsidTr="006A0059">
      <w:trPr>
        <w:trHeight w:val="1125"/>
      </w:trPr>
      <w:tc>
        <w:tcPr>
          <w:tcW w:w="5120" w:type="dxa"/>
          <w:tcBorders>
            <w:left w:val="nil"/>
            <w:right w:val="nil"/>
          </w:tcBorders>
          <w:vAlign w:val="center"/>
        </w:tcPr>
        <w:p w:rsidR="00C13B1B" w:rsidRPr="00E74163" w:rsidRDefault="00C13B1B" w:rsidP="006A0059">
          <w:pPr>
            <w:pStyle w:val="Ttulo"/>
            <w:jc w:val="left"/>
            <w:rPr>
              <w:sz w:val="24"/>
              <w:szCs w:val="24"/>
            </w:rPr>
          </w:pPr>
          <w:r>
            <w:rPr>
              <w:noProof/>
              <w:snapToGrid/>
              <w:sz w:val="24"/>
              <w:szCs w:val="24"/>
              <w:lang w:eastAsia="pt-BR"/>
            </w:rPr>
            <w:drawing>
              <wp:inline distT="0" distB="0" distL="0" distR="0">
                <wp:extent cx="914400" cy="914400"/>
                <wp:effectExtent l="19050" t="0" r="0" b="0"/>
                <wp:docPr id="2" name="Imagem 3" descr="C:\Users\1710599\Downloads\prod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1710599\Downloads\prod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5" w:type="dxa"/>
          <w:tcBorders>
            <w:left w:val="nil"/>
            <w:right w:val="nil"/>
          </w:tcBorders>
          <w:vAlign w:val="center"/>
        </w:tcPr>
        <w:p w:rsidR="00C13B1B" w:rsidRPr="00837180" w:rsidRDefault="00C13B1B" w:rsidP="006A0059">
          <w:pPr>
            <w:pStyle w:val="Cabealho"/>
            <w:jc w:val="right"/>
          </w:pPr>
          <w:r>
            <w:rPr>
              <w:noProof/>
              <w:snapToGrid/>
              <w:lang w:eastAsia="pt-BR"/>
            </w:rPr>
            <w:drawing>
              <wp:inline distT="0" distB="0" distL="0" distR="0">
                <wp:extent cx="1200150" cy="638175"/>
                <wp:effectExtent l="0" t="0" r="0" b="9525"/>
                <wp:docPr id="12" name="Imagem 12" descr="logo ma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B1B" w:rsidRPr="00060144" w:rsidRDefault="00C13B1B" w:rsidP="000601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50"/>
      <w:gridCol w:w="5988"/>
      <w:gridCol w:w="1593"/>
    </w:tblGrid>
    <w:tr w:rsidR="00C13B1B" w:rsidRPr="00DC0321" w:rsidTr="00B17EAE">
      <w:trPr>
        <w:trHeight w:val="1115"/>
      </w:trPr>
      <w:tc>
        <w:tcPr>
          <w:tcW w:w="2450" w:type="dxa"/>
        </w:tcPr>
        <w:p w:rsidR="00C13B1B" w:rsidRPr="00DC0321" w:rsidRDefault="00C13B1B" w:rsidP="00B17EAE">
          <w:pPr>
            <w:jc w:val="both"/>
            <w:rPr>
              <w:rFonts w:ascii="Verdana" w:hAnsi="Verdana"/>
              <w:sz w:val="22"/>
              <w:szCs w:val="22"/>
            </w:rPr>
          </w:pPr>
          <w:r>
            <w:rPr>
              <w:noProof/>
              <w:snapToGrid/>
              <w:lang w:eastAsia="pt-BR"/>
            </w:rPr>
            <w:drawing>
              <wp:inline distT="0" distB="0" distL="0" distR="0">
                <wp:extent cx="1201420" cy="638175"/>
                <wp:effectExtent l="0" t="0" r="0" b="9525"/>
                <wp:docPr id="3" name="Imagem 3" descr="logo ma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ma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Align w:val="center"/>
        </w:tcPr>
        <w:p w:rsidR="00C13B1B" w:rsidRPr="00D6683A" w:rsidRDefault="00C13B1B" w:rsidP="00B17EAE">
          <w:pPr>
            <w:ind w:left="34"/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Manual do Usuário</w:t>
          </w:r>
        </w:p>
      </w:tc>
      <w:tc>
        <w:tcPr>
          <w:tcW w:w="1593" w:type="dxa"/>
          <w:vAlign w:val="center"/>
        </w:tcPr>
        <w:p w:rsidR="00C13B1B" w:rsidRPr="00D6683A" w:rsidRDefault="00C13B1B" w:rsidP="00B17EAE">
          <w:pPr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424AA2">
            <w:rPr>
              <w:rFonts w:cs="Arial"/>
              <w:b/>
            </w:rPr>
            <w:t xml:space="preserve">fl. </w:t>
          </w:r>
          <w:r w:rsidR="00AA5397" w:rsidRPr="00424AA2">
            <w:rPr>
              <w:rStyle w:val="Nmerodepgina"/>
              <w:rFonts w:cs="Arial"/>
            </w:rPr>
            <w:fldChar w:fldCharType="begin"/>
          </w:r>
          <w:r w:rsidRPr="00424AA2">
            <w:rPr>
              <w:rStyle w:val="Nmerodepgina"/>
              <w:rFonts w:cs="Arial"/>
            </w:rPr>
            <w:instrText xml:space="preserve"> PAGE </w:instrText>
          </w:r>
          <w:r w:rsidR="00AA5397" w:rsidRPr="00424AA2">
            <w:rPr>
              <w:rStyle w:val="Nmerodepgina"/>
              <w:rFonts w:cs="Arial"/>
            </w:rPr>
            <w:fldChar w:fldCharType="separate"/>
          </w:r>
          <w:r w:rsidR="00C10FEC">
            <w:rPr>
              <w:rStyle w:val="Nmerodepgina"/>
              <w:rFonts w:cs="Arial"/>
              <w:noProof/>
            </w:rPr>
            <w:t>2</w:t>
          </w:r>
          <w:r w:rsidR="00AA5397" w:rsidRPr="00424AA2">
            <w:rPr>
              <w:rStyle w:val="Nmerodepgina"/>
              <w:rFonts w:cs="Arial"/>
            </w:rPr>
            <w:fldChar w:fldCharType="end"/>
          </w:r>
          <w:r w:rsidRPr="00424AA2">
            <w:rPr>
              <w:rStyle w:val="Nmerodepgina"/>
              <w:rFonts w:cs="Arial"/>
            </w:rPr>
            <w:t xml:space="preserve"> </w:t>
          </w:r>
          <w:r w:rsidRPr="00424AA2">
            <w:rPr>
              <w:rFonts w:cs="Arial"/>
              <w:b/>
            </w:rPr>
            <w:t xml:space="preserve">de </w:t>
          </w:r>
          <w:r w:rsidR="00AA5397" w:rsidRPr="00424AA2">
            <w:rPr>
              <w:rFonts w:cs="Arial"/>
              <w:b/>
            </w:rPr>
            <w:fldChar w:fldCharType="begin"/>
          </w:r>
          <w:r w:rsidRPr="00424AA2">
            <w:rPr>
              <w:rFonts w:cs="Arial"/>
              <w:b/>
            </w:rPr>
            <w:instrText xml:space="preserve"> NUMPAGES </w:instrText>
          </w:r>
          <w:r w:rsidR="00AA5397" w:rsidRPr="00424AA2">
            <w:rPr>
              <w:rFonts w:cs="Arial"/>
              <w:b/>
            </w:rPr>
            <w:fldChar w:fldCharType="separate"/>
          </w:r>
          <w:r w:rsidR="00C10FEC">
            <w:rPr>
              <w:rFonts w:cs="Arial"/>
              <w:b/>
              <w:noProof/>
            </w:rPr>
            <w:t>3</w:t>
          </w:r>
          <w:r w:rsidR="00AA5397" w:rsidRPr="00424AA2">
            <w:rPr>
              <w:rFonts w:cs="Arial"/>
              <w:b/>
            </w:rPr>
            <w:fldChar w:fldCharType="end"/>
          </w:r>
        </w:p>
      </w:tc>
    </w:tr>
  </w:tbl>
  <w:p w:rsidR="00C13B1B" w:rsidRPr="00060144" w:rsidRDefault="00C13B1B" w:rsidP="000601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18"/>
      <w:gridCol w:w="5665"/>
      <w:gridCol w:w="1507"/>
    </w:tblGrid>
    <w:tr w:rsidR="00C13B1B" w:rsidRPr="00DC0321" w:rsidTr="00A17E71">
      <w:trPr>
        <w:trHeight w:val="1291"/>
      </w:trPr>
      <w:tc>
        <w:tcPr>
          <w:tcW w:w="2318" w:type="dxa"/>
        </w:tcPr>
        <w:p w:rsidR="00C13B1B" w:rsidRPr="00DC0321" w:rsidRDefault="00C13B1B" w:rsidP="00B17EAE">
          <w:pPr>
            <w:jc w:val="both"/>
            <w:rPr>
              <w:rFonts w:ascii="Verdana" w:hAnsi="Verdana"/>
              <w:sz w:val="22"/>
              <w:szCs w:val="22"/>
            </w:rPr>
          </w:pPr>
          <w:r>
            <w:rPr>
              <w:noProof/>
              <w:snapToGrid/>
              <w:lang w:eastAsia="pt-BR"/>
            </w:rPr>
            <w:drawing>
              <wp:inline distT="0" distB="0" distL="0" distR="0">
                <wp:extent cx="1201420" cy="638175"/>
                <wp:effectExtent l="0" t="0" r="0" b="9525"/>
                <wp:docPr id="8" name="Imagem 8" descr="logo ma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ma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Align w:val="center"/>
        </w:tcPr>
        <w:p w:rsidR="00C13B1B" w:rsidRPr="00D6683A" w:rsidRDefault="00C13B1B" w:rsidP="00B17EAE">
          <w:pPr>
            <w:ind w:left="34"/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Manual do Usuário</w:t>
          </w:r>
        </w:p>
      </w:tc>
      <w:tc>
        <w:tcPr>
          <w:tcW w:w="1507" w:type="dxa"/>
          <w:vAlign w:val="center"/>
        </w:tcPr>
        <w:p w:rsidR="00C13B1B" w:rsidRPr="00D6683A" w:rsidRDefault="00C13B1B" w:rsidP="00B17EAE">
          <w:pPr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424AA2">
            <w:rPr>
              <w:rFonts w:cs="Arial"/>
              <w:b/>
            </w:rPr>
            <w:t xml:space="preserve">fl. </w:t>
          </w:r>
          <w:r w:rsidR="00AA5397" w:rsidRPr="00424AA2">
            <w:rPr>
              <w:rStyle w:val="Nmerodepgina"/>
              <w:rFonts w:cs="Arial"/>
            </w:rPr>
            <w:fldChar w:fldCharType="begin"/>
          </w:r>
          <w:r w:rsidRPr="00424AA2">
            <w:rPr>
              <w:rStyle w:val="Nmerodepgina"/>
              <w:rFonts w:cs="Arial"/>
            </w:rPr>
            <w:instrText xml:space="preserve"> PAGE </w:instrText>
          </w:r>
          <w:r w:rsidR="00AA5397" w:rsidRPr="00424AA2">
            <w:rPr>
              <w:rStyle w:val="Nmerodepgina"/>
              <w:rFonts w:cs="Arial"/>
            </w:rPr>
            <w:fldChar w:fldCharType="separate"/>
          </w:r>
          <w:r w:rsidR="00C10FEC">
            <w:rPr>
              <w:rStyle w:val="Nmerodepgina"/>
              <w:rFonts w:cs="Arial"/>
              <w:noProof/>
            </w:rPr>
            <w:t>13</w:t>
          </w:r>
          <w:r w:rsidR="00AA5397" w:rsidRPr="00424AA2">
            <w:rPr>
              <w:rStyle w:val="Nmerodepgina"/>
              <w:rFonts w:cs="Arial"/>
            </w:rPr>
            <w:fldChar w:fldCharType="end"/>
          </w:r>
          <w:r w:rsidRPr="00424AA2">
            <w:rPr>
              <w:rStyle w:val="Nmerodepgina"/>
              <w:rFonts w:cs="Arial"/>
            </w:rPr>
            <w:t xml:space="preserve"> </w:t>
          </w:r>
          <w:r w:rsidRPr="00424AA2">
            <w:rPr>
              <w:rFonts w:cs="Arial"/>
              <w:b/>
            </w:rPr>
            <w:t xml:space="preserve">de </w:t>
          </w:r>
          <w:r w:rsidR="00AA5397" w:rsidRPr="00424AA2">
            <w:rPr>
              <w:rFonts w:cs="Arial"/>
              <w:b/>
            </w:rPr>
            <w:fldChar w:fldCharType="begin"/>
          </w:r>
          <w:r w:rsidRPr="00424AA2">
            <w:rPr>
              <w:rFonts w:cs="Arial"/>
              <w:b/>
            </w:rPr>
            <w:instrText xml:space="preserve"> NUMPAGES </w:instrText>
          </w:r>
          <w:r w:rsidR="00AA5397" w:rsidRPr="00424AA2">
            <w:rPr>
              <w:rFonts w:cs="Arial"/>
              <w:b/>
            </w:rPr>
            <w:fldChar w:fldCharType="separate"/>
          </w:r>
          <w:r w:rsidR="00C10FEC">
            <w:rPr>
              <w:rFonts w:cs="Arial"/>
              <w:b/>
              <w:noProof/>
            </w:rPr>
            <w:t>13</w:t>
          </w:r>
          <w:r w:rsidR="00AA5397" w:rsidRPr="00424AA2">
            <w:rPr>
              <w:rFonts w:cs="Arial"/>
              <w:b/>
            </w:rPr>
            <w:fldChar w:fldCharType="end"/>
          </w:r>
        </w:p>
      </w:tc>
    </w:tr>
  </w:tbl>
  <w:p w:rsidR="00C13B1B" w:rsidRDefault="00C13B1B"/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7200"/>
      <w:gridCol w:w="2160"/>
    </w:tblGrid>
    <w:tr w:rsidR="00C13B1B">
      <w:tc>
        <w:tcPr>
          <w:tcW w:w="72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13B1B" w:rsidRPr="00D54C6F" w:rsidRDefault="00C13B1B" w:rsidP="00B20729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Portal Net. GR – Guia de Recolhimento. </w:t>
          </w:r>
          <w:r w:rsidR="00AA5397" w:rsidRPr="00D54C6F">
            <w:rPr>
              <w:rFonts w:ascii="Arial" w:hAnsi="Arial" w:cs="Arial"/>
              <w:b/>
              <w:bCs/>
            </w:rPr>
            <w:fldChar w:fldCharType="begin"/>
          </w:r>
          <w:r w:rsidRPr="00D54C6F">
            <w:rPr>
              <w:rFonts w:ascii="Arial" w:hAnsi="Arial" w:cs="Arial"/>
              <w:b/>
              <w:bCs/>
            </w:rPr>
            <w:instrText xml:space="preserve"> SUBJECT  \* MERGEFORMAT </w:instrText>
          </w:r>
          <w:r w:rsidR="00AA5397" w:rsidRPr="00D54C6F">
            <w:rPr>
              <w:rFonts w:ascii="Arial" w:hAnsi="Arial" w:cs="Arial"/>
              <w:b/>
              <w:bCs/>
            </w:rPr>
            <w:fldChar w:fldCharType="end"/>
          </w:r>
        </w:p>
      </w:tc>
      <w:tc>
        <w:tcPr>
          <w:tcW w:w="21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13B1B" w:rsidRDefault="00C13B1B" w:rsidP="00B60427">
          <w:pPr>
            <w:tabs>
              <w:tab w:val="left" w:pos="1135"/>
            </w:tabs>
            <w:spacing w:before="40"/>
            <w:ind w:right="6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Versão: 1.0</w:t>
          </w:r>
        </w:p>
      </w:tc>
    </w:tr>
    <w:tr w:rsidR="00C13B1B">
      <w:tc>
        <w:tcPr>
          <w:tcW w:w="72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13B1B" w:rsidRDefault="00C13B1B" w:rsidP="00E30A32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Manual do Usuário – Perfil Diretoria.</w:t>
          </w:r>
        </w:p>
      </w:tc>
      <w:tc>
        <w:tcPr>
          <w:tcW w:w="21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13B1B" w:rsidRDefault="00C13B1B" w:rsidP="00A223E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Data: 29/01/2015</w:t>
          </w:r>
        </w:p>
      </w:tc>
    </w:tr>
    <w:tr w:rsidR="00C13B1B">
      <w:tc>
        <w:tcPr>
          <w:tcW w:w="936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13B1B" w:rsidRPr="00A223E7" w:rsidRDefault="00C13B1B" w:rsidP="00B20729">
          <w:pPr>
            <w:rPr>
              <w:rFonts w:ascii="Arial" w:hAnsi="Arial" w:cs="Arial"/>
            </w:rPr>
          </w:pPr>
          <w:r w:rsidRPr="00A223E7">
            <w:rPr>
              <w:rFonts w:ascii="Arial" w:hAnsi="Arial" w:cs="Arial"/>
            </w:rPr>
            <w:t>MANU – GR – Guia de Recolhimento.</w:t>
          </w:r>
        </w:p>
      </w:tc>
    </w:tr>
  </w:tbl>
  <w:p w:rsidR="00C13B1B" w:rsidRDefault="00C13B1B">
    <w:pPr>
      <w:pStyle w:val="Cabealho"/>
      <w:rPr>
        <w:rFonts w:ascii="Arial" w:hAnsi="Arial" w:cs="Arial"/>
      </w:rPr>
    </w:pPr>
  </w:p>
  <w:p w:rsidR="00C13B1B" w:rsidRDefault="00C13B1B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EBBB6"/>
    <w:lvl w:ilvl="0">
      <w:start w:val="1"/>
      <w:numFmt w:val="decimal"/>
      <w:pStyle w:val="Ttulo1"/>
      <w:lvlText w:val="%1.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64F28CC"/>
    <w:multiLevelType w:val="hybridMultilevel"/>
    <w:tmpl w:val="AD9E34D8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24EA0"/>
    <w:multiLevelType w:val="hybridMultilevel"/>
    <w:tmpl w:val="4BBE2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6019"/>
    <w:multiLevelType w:val="hybridMultilevel"/>
    <w:tmpl w:val="E98415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51EA6"/>
    <w:multiLevelType w:val="hybridMultilevel"/>
    <w:tmpl w:val="F3D49E3C"/>
    <w:lvl w:ilvl="0" w:tplc="0416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2BDB345E"/>
    <w:multiLevelType w:val="hybridMultilevel"/>
    <w:tmpl w:val="CE92611E"/>
    <w:lvl w:ilvl="0" w:tplc="C7D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C3763"/>
    <w:multiLevelType w:val="hybridMultilevel"/>
    <w:tmpl w:val="FFAC20A8"/>
    <w:lvl w:ilvl="0" w:tplc="421A63E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C63B6"/>
    <w:multiLevelType w:val="hybridMultilevel"/>
    <w:tmpl w:val="21D8D296"/>
    <w:lvl w:ilvl="0" w:tplc="421A63E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61976"/>
    <w:multiLevelType w:val="hybridMultilevel"/>
    <w:tmpl w:val="F670C786"/>
    <w:lvl w:ilvl="0" w:tplc="0416000F">
      <w:start w:val="1"/>
      <w:numFmt w:val="decimal"/>
      <w:lvlText w:val="%1.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39AE7919"/>
    <w:multiLevelType w:val="hybridMultilevel"/>
    <w:tmpl w:val="DEB0A358"/>
    <w:lvl w:ilvl="0" w:tplc="5A480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41BC0"/>
    <w:multiLevelType w:val="hybridMultilevel"/>
    <w:tmpl w:val="5E78BB8C"/>
    <w:lvl w:ilvl="0" w:tplc="0416000F">
      <w:start w:val="1"/>
      <w:numFmt w:val="decimal"/>
      <w:lvlText w:val="%1.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534D7A40"/>
    <w:multiLevelType w:val="hybridMultilevel"/>
    <w:tmpl w:val="9DF09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A68E8"/>
    <w:multiLevelType w:val="hybridMultilevel"/>
    <w:tmpl w:val="4DA04B48"/>
    <w:lvl w:ilvl="0" w:tplc="5B3C70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6D0DAD"/>
    <w:multiLevelType w:val="hybridMultilevel"/>
    <w:tmpl w:val="1846AEB2"/>
    <w:lvl w:ilvl="0" w:tplc="8D128A5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7E1188"/>
    <w:multiLevelType w:val="hybridMultilevel"/>
    <w:tmpl w:val="30F229EC"/>
    <w:lvl w:ilvl="0" w:tplc="0416000F">
      <w:start w:val="1"/>
      <w:numFmt w:val="decimal"/>
      <w:lvlText w:val="%1.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5E1F124E"/>
    <w:multiLevelType w:val="hybridMultilevel"/>
    <w:tmpl w:val="DA2A1B6E"/>
    <w:lvl w:ilvl="0" w:tplc="BF8A9B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62A5A"/>
    <w:multiLevelType w:val="hybridMultilevel"/>
    <w:tmpl w:val="5E78BB8C"/>
    <w:lvl w:ilvl="0" w:tplc="0416000F">
      <w:start w:val="1"/>
      <w:numFmt w:val="decimal"/>
      <w:lvlText w:val="%1.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649C0659"/>
    <w:multiLevelType w:val="hybridMultilevel"/>
    <w:tmpl w:val="613CBCEE"/>
    <w:lvl w:ilvl="0" w:tplc="0416000F">
      <w:start w:val="1"/>
      <w:numFmt w:val="decimal"/>
      <w:lvlText w:val="%1.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6907772E"/>
    <w:multiLevelType w:val="hybridMultilevel"/>
    <w:tmpl w:val="6B26277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4B92543"/>
    <w:multiLevelType w:val="hybridMultilevel"/>
    <w:tmpl w:val="EAF8D350"/>
    <w:lvl w:ilvl="0" w:tplc="0416000F">
      <w:start w:val="1"/>
      <w:numFmt w:val="decimal"/>
      <w:lvlText w:val="%1."/>
      <w:lvlJc w:val="lef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12"/>
  </w:num>
  <w:num w:numId="25">
    <w:abstractNumId w:val="10"/>
  </w:num>
  <w:num w:numId="26">
    <w:abstractNumId w:val="13"/>
  </w:num>
  <w:num w:numId="27">
    <w:abstractNumId w:val="0"/>
  </w:num>
  <w:num w:numId="28">
    <w:abstractNumId w:val="16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2235"/>
    <w:rsid w:val="00004D65"/>
    <w:rsid w:val="00006C02"/>
    <w:rsid w:val="00006E54"/>
    <w:rsid w:val="000070A2"/>
    <w:rsid w:val="000146D1"/>
    <w:rsid w:val="00016DCA"/>
    <w:rsid w:val="00016FC0"/>
    <w:rsid w:val="00022FE3"/>
    <w:rsid w:val="00023D8C"/>
    <w:rsid w:val="0003687A"/>
    <w:rsid w:val="00036A38"/>
    <w:rsid w:val="00040DA3"/>
    <w:rsid w:val="00042071"/>
    <w:rsid w:val="00044310"/>
    <w:rsid w:val="00047028"/>
    <w:rsid w:val="000472DC"/>
    <w:rsid w:val="000478C1"/>
    <w:rsid w:val="00050C3A"/>
    <w:rsid w:val="000562EC"/>
    <w:rsid w:val="00056CCA"/>
    <w:rsid w:val="00060144"/>
    <w:rsid w:val="00062555"/>
    <w:rsid w:val="00066304"/>
    <w:rsid w:val="00071EE4"/>
    <w:rsid w:val="00072180"/>
    <w:rsid w:val="00072432"/>
    <w:rsid w:val="0007536B"/>
    <w:rsid w:val="00076C06"/>
    <w:rsid w:val="000773D8"/>
    <w:rsid w:val="00077FE1"/>
    <w:rsid w:val="00080C9E"/>
    <w:rsid w:val="00085552"/>
    <w:rsid w:val="00085579"/>
    <w:rsid w:val="0008799A"/>
    <w:rsid w:val="00087E02"/>
    <w:rsid w:val="00097E23"/>
    <w:rsid w:val="000A15CB"/>
    <w:rsid w:val="000A306B"/>
    <w:rsid w:val="000A549B"/>
    <w:rsid w:val="000A617E"/>
    <w:rsid w:val="000B0176"/>
    <w:rsid w:val="000B02AD"/>
    <w:rsid w:val="000B2D41"/>
    <w:rsid w:val="000B57D2"/>
    <w:rsid w:val="000B675D"/>
    <w:rsid w:val="000C48ED"/>
    <w:rsid w:val="000C6230"/>
    <w:rsid w:val="000D0ABD"/>
    <w:rsid w:val="000D22EC"/>
    <w:rsid w:val="000D5F4B"/>
    <w:rsid w:val="000D64FF"/>
    <w:rsid w:val="000D6F69"/>
    <w:rsid w:val="000E0E31"/>
    <w:rsid w:val="000E1466"/>
    <w:rsid w:val="000E180B"/>
    <w:rsid w:val="000F067A"/>
    <w:rsid w:val="000F1960"/>
    <w:rsid w:val="000F5ED2"/>
    <w:rsid w:val="00101134"/>
    <w:rsid w:val="00103C7E"/>
    <w:rsid w:val="00104A31"/>
    <w:rsid w:val="00105AA2"/>
    <w:rsid w:val="0010611C"/>
    <w:rsid w:val="00110706"/>
    <w:rsid w:val="00112F20"/>
    <w:rsid w:val="00117DAA"/>
    <w:rsid w:val="001269F1"/>
    <w:rsid w:val="00127861"/>
    <w:rsid w:val="00131AF7"/>
    <w:rsid w:val="001338CA"/>
    <w:rsid w:val="00140024"/>
    <w:rsid w:val="0014073F"/>
    <w:rsid w:val="0014472F"/>
    <w:rsid w:val="001449A7"/>
    <w:rsid w:val="00144DCA"/>
    <w:rsid w:val="00150F50"/>
    <w:rsid w:val="0015121A"/>
    <w:rsid w:val="00151C09"/>
    <w:rsid w:val="00152224"/>
    <w:rsid w:val="001537A5"/>
    <w:rsid w:val="00153DC7"/>
    <w:rsid w:val="00162DC4"/>
    <w:rsid w:val="00165AF4"/>
    <w:rsid w:val="00171AFB"/>
    <w:rsid w:val="00175F7C"/>
    <w:rsid w:val="00176D92"/>
    <w:rsid w:val="0017771B"/>
    <w:rsid w:val="0018566D"/>
    <w:rsid w:val="00197109"/>
    <w:rsid w:val="001A125A"/>
    <w:rsid w:val="001A2C94"/>
    <w:rsid w:val="001A459C"/>
    <w:rsid w:val="001A46BA"/>
    <w:rsid w:val="001B071E"/>
    <w:rsid w:val="001B101D"/>
    <w:rsid w:val="001B2F90"/>
    <w:rsid w:val="001B30EC"/>
    <w:rsid w:val="001B7BE4"/>
    <w:rsid w:val="001C2F8D"/>
    <w:rsid w:val="001C3A48"/>
    <w:rsid w:val="001C45F8"/>
    <w:rsid w:val="001C4828"/>
    <w:rsid w:val="001C5935"/>
    <w:rsid w:val="001C59B9"/>
    <w:rsid w:val="001C6CC9"/>
    <w:rsid w:val="001D09C5"/>
    <w:rsid w:val="001D216E"/>
    <w:rsid w:val="001D30C6"/>
    <w:rsid w:val="001D4421"/>
    <w:rsid w:val="001E124B"/>
    <w:rsid w:val="001E1DA1"/>
    <w:rsid w:val="001E32D4"/>
    <w:rsid w:val="001E3DC5"/>
    <w:rsid w:val="001E3F41"/>
    <w:rsid w:val="001E5D16"/>
    <w:rsid w:val="001E7D80"/>
    <w:rsid w:val="001F17CD"/>
    <w:rsid w:val="001F769C"/>
    <w:rsid w:val="00200CA7"/>
    <w:rsid w:val="00200F2A"/>
    <w:rsid w:val="00203352"/>
    <w:rsid w:val="0020399B"/>
    <w:rsid w:val="00210D84"/>
    <w:rsid w:val="002121DB"/>
    <w:rsid w:val="00213F7D"/>
    <w:rsid w:val="00214A8B"/>
    <w:rsid w:val="00220E07"/>
    <w:rsid w:val="002211A9"/>
    <w:rsid w:val="00221C3A"/>
    <w:rsid w:val="002221B5"/>
    <w:rsid w:val="00223190"/>
    <w:rsid w:val="002260E0"/>
    <w:rsid w:val="0022632D"/>
    <w:rsid w:val="00231743"/>
    <w:rsid w:val="00234E56"/>
    <w:rsid w:val="0024018E"/>
    <w:rsid w:val="00246F32"/>
    <w:rsid w:val="002470D4"/>
    <w:rsid w:val="00247F11"/>
    <w:rsid w:val="002504B5"/>
    <w:rsid w:val="00251C4D"/>
    <w:rsid w:val="00251FE1"/>
    <w:rsid w:val="00254CC4"/>
    <w:rsid w:val="00256D2C"/>
    <w:rsid w:val="00257E89"/>
    <w:rsid w:val="00270FAC"/>
    <w:rsid w:val="00271634"/>
    <w:rsid w:val="00272CEA"/>
    <w:rsid w:val="00273204"/>
    <w:rsid w:val="00275520"/>
    <w:rsid w:val="00277C5B"/>
    <w:rsid w:val="00284AB9"/>
    <w:rsid w:val="00285A77"/>
    <w:rsid w:val="002908B2"/>
    <w:rsid w:val="00292085"/>
    <w:rsid w:val="00293B12"/>
    <w:rsid w:val="00295C02"/>
    <w:rsid w:val="002963C3"/>
    <w:rsid w:val="00296939"/>
    <w:rsid w:val="002A4C49"/>
    <w:rsid w:val="002A4C8B"/>
    <w:rsid w:val="002A4CAB"/>
    <w:rsid w:val="002A5303"/>
    <w:rsid w:val="002A65C5"/>
    <w:rsid w:val="002A69FF"/>
    <w:rsid w:val="002B01A4"/>
    <w:rsid w:val="002B7012"/>
    <w:rsid w:val="002C0F95"/>
    <w:rsid w:val="002C3C14"/>
    <w:rsid w:val="002D3F24"/>
    <w:rsid w:val="002D403E"/>
    <w:rsid w:val="002D557F"/>
    <w:rsid w:val="002D65D8"/>
    <w:rsid w:val="002D6B1D"/>
    <w:rsid w:val="002E0840"/>
    <w:rsid w:val="002E08D9"/>
    <w:rsid w:val="002E5174"/>
    <w:rsid w:val="002E6376"/>
    <w:rsid w:val="002F0CC1"/>
    <w:rsid w:val="002F159F"/>
    <w:rsid w:val="002F1648"/>
    <w:rsid w:val="002F218A"/>
    <w:rsid w:val="002F6279"/>
    <w:rsid w:val="002F6EBB"/>
    <w:rsid w:val="00302228"/>
    <w:rsid w:val="003047EB"/>
    <w:rsid w:val="003055BD"/>
    <w:rsid w:val="003068E9"/>
    <w:rsid w:val="00311266"/>
    <w:rsid w:val="00313C77"/>
    <w:rsid w:val="003144AB"/>
    <w:rsid w:val="00316A31"/>
    <w:rsid w:val="00316DD5"/>
    <w:rsid w:val="00320D3A"/>
    <w:rsid w:val="00321CB1"/>
    <w:rsid w:val="00322408"/>
    <w:rsid w:val="003238D4"/>
    <w:rsid w:val="00330C95"/>
    <w:rsid w:val="00330DF7"/>
    <w:rsid w:val="00332142"/>
    <w:rsid w:val="00334FA3"/>
    <w:rsid w:val="003417FC"/>
    <w:rsid w:val="003429EA"/>
    <w:rsid w:val="00350348"/>
    <w:rsid w:val="00350C55"/>
    <w:rsid w:val="00351982"/>
    <w:rsid w:val="00352235"/>
    <w:rsid w:val="00353CC4"/>
    <w:rsid w:val="0035439D"/>
    <w:rsid w:val="0035467E"/>
    <w:rsid w:val="003549E5"/>
    <w:rsid w:val="00354B5C"/>
    <w:rsid w:val="003551DE"/>
    <w:rsid w:val="00355931"/>
    <w:rsid w:val="003620E8"/>
    <w:rsid w:val="003622E3"/>
    <w:rsid w:val="0036546C"/>
    <w:rsid w:val="003723B9"/>
    <w:rsid w:val="00372F6E"/>
    <w:rsid w:val="00376C46"/>
    <w:rsid w:val="00376E0B"/>
    <w:rsid w:val="003770D8"/>
    <w:rsid w:val="003824E5"/>
    <w:rsid w:val="00382D9A"/>
    <w:rsid w:val="00382DAB"/>
    <w:rsid w:val="0038526C"/>
    <w:rsid w:val="00386368"/>
    <w:rsid w:val="003864BC"/>
    <w:rsid w:val="00391E8C"/>
    <w:rsid w:val="00393F1E"/>
    <w:rsid w:val="00394B33"/>
    <w:rsid w:val="003963E5"/>
    <w:rsid w:val="003971DA"/>
    <w:rsid w:val="00397DA1"/>
    <w:rsid w:val="003A2D47"/>
    <w:rsid w:val="003A30F5"/>
    <w:rsid w:val="003B0A8B"/>
    <w:rsid w:val="003B2FC3"/>
    <w:rsid w:val="003C5DA6"/>
    <w:rsid w:val="003C6A1D"/>
    <w:rsid w:val="003D038D"/>
    <w:rsid w:val="003D4232"/>
    <w:rsid w:val="003D6D33"/>
    <w:rsid w:val="003E40D5"/>
    <w:rsid w:val="003E4AFA"/>
    <w:rsid w:val="003F1184"/>
    <w:rsid w:val="003F566C"/>
    <w:rsid w:val="003F5B54"/>
    <w:rsid w:val="003F6E85"/>
    <w:rsid w:val="00402B31"/>
    <w:rsid w:val="0040343F"/>
    <w:rsid w:val="00407EC8"/>
    <w:rsid w:val="004128E1"/>
    <w:rsid w:val="00414337"/>
    <w:rsid w:val="00415534"/>
    <w:rsid w:val="00415578"/>
    <w:rsid w:val="0041594F"/>
    <w:rsid w:val="004160FA"/>
    <w:rsid w:val="004161F9"/>
    <w:rsid w:val="004162F3"/>
    <w:rsid w:val="00416658"/>
    <w:rsid w:val="00421846"/>
    <w:rsid w:val="00421862"/>
    <w:rsid w:val="00423953"/>
    <w:rsid w:val="004270CA"/>
    <w:rsid w:val="00431C56"/>
    <w:rsid w:val="00434719"/>
    <w:rsid w:val="0043482C"/>
    <w:rsid w:val="004349BD"/>
    <w:rsid w:val="00436992"/>
    <w:rsid w:val="0044296C"/>
    <w:rsid w:val="004613D6"/>
    <w:rsid w:val="004620E3"/>
    <w:rsid w:val="00463287"/>
    <w:rsid w:val="0046510A"/>
    <w:rsid w:val="004674F2"/>
    <w:rsid w:val="0047098E"/>
    <w:rsid w:val="00473A26"/>
    <w:rsid w:val="00482CA7"/>
    <w:rsid w:val="00483569"/>
    <w:rsid w:val="004A0678"/>
    <w:rsid w:val="004A38CD"/>
    <w:rsid w:val="004A65F2"/>
    <w:rsid w:val="004A731A"/>
    <w:rsid w:val="004A7A9D"/>
    <w:rsid w:val="004B088C"/>
    <w:rsid w:val="004B3DD8"/>
    <w:rsid w:val="004B79E6"/>
    <w:rsid w:val="004C00AA"/>
    <w:rsid w:val="004C3279"/>
    <w:rsid w:val="004C4AB9"/>
    <w:rsid w:val="004D148F"/>
    <w:rsid w:val="004D44FD"/>
    <w:rsid w:val="004D4541"/>
    <w:rsid w:val="004D53EA"/>
    <w:rsid w:val="004D64AB"/>
    <w:rsid w:val="004E02CE"/>
    <w:rsid w:val="004E323C"/>
    <w:rsid w:val="004E5773"/>
    <w:rsid w:val="004E5ED9"/>
    <w:rsid w:val="004E65BE"/>
    <w:rsid w:val="004F778D"/>
    <w:rsid w:val="00501863"/>
    <w:rsid w:val="00501B11"/>
    <w:rsid w:val="005026C2"/>
    <w:rsid w:val="00504F4D"/>
    <w:rsid w:val="00505834"/>
    <w:rsid w:val="00506D2E"/>
    <w:rsid w:val="00512C2F"/>
    <w:rsid w:val="00514D11"/>
    <w:rsid w:val="00516ABC"/>
    <w:rsid w:val="005231BC"/>
    <w:rsid w:val="00525600"/>
    <w:rsid w:val="005267BA"/>
    <w:rsid w:val="00536493"/>
    <w:rsid w:val="005422B7"/>
    <w:rsid w:val="005428D3"/>
    <w:rsid w:val="005459F5"/>
    <w:rsid w:val="00550064"/>
    <w:rsid w:val="005502B1"/>
    <w:rsid w:val="00554F97"/>
    <w:rsid w:val="00555C8A"/>
    <w:rsid w:val="00557C8A"/>
    <w:rsid w:val="005638FE"/>
    <w:rsid w:val="00564950"/>
    <w:rsid w:val="00567B2C"/>
    <w:rsid w:val="005719A9"/>
    <w:rsid w:val="0057330B"/>
    <w:rsid w:val="005761D3"/>
    <w:rsid w:val="005807E3"/>
    <w:rsid w:val="00581543"/>
    <w:rsid w:val="0058361A"/>
    <w:rsid w:val="00583BA7"/>
    <w:rsid w:val="00586A1D"/>
    <w:rsid w:val="00586ED9"/>
    <w:rsid w:val="00590D8B"/>
    <w:rsid w:val="00591970"/>
    <w:rsid w:val="00592E53"/>
    <w:rsid w:val="00593053"/>
    <w:rsid w:val="00593BDC"/>
    <w:rsid w:val="00597274"/>
    <w:rsid w:val="005A106A"/>
    <w:rsid w:val="005A1878"/>
    <w:rsid w:val="005A2DB6"/>
    <w:rsid w:val="005A56FB"/>
    <w:rsid w:val="005A5B6C"/>
    <w:rsid w:val="005A69D9"/>
    <w:rsid w:val="005B2FCD"/>
    <w:rsid w:val="005B31F8"/>
    <w:rsid w:val="005B6819"/>
    <w:rsid w:val="005B70B0"/>
    <w:rsid w:val="005C0C25"/>
    <w:rsid w:val="005C4D9D"/>
    <w:rsid w:val="005C775A"/>
    <w:rsid w:val="005D0F11"/>
    <w:rsid w:val="005D163A"/>
    <w:rsid w:val="005D4874"/>
    <w:rsid w:val="005E1DA7"/>
    <w:rsid w:val="005E2FA7"/>
    <w:rsid w:val="005E3810"/>
    <w:rsid w:val="005E423F"/>
    <w:rsid w:val="005E5D49"/>
    <w:rsid w:val="005F1424"/>
    <w:rsid w:val="005F24F4"/>
    <w:rsid w:val="005F2543"/>
    <w:rsid w:val="005F3140"/>
    <w:rsid w:val="005F64FF"/>
    <w:rsid w:val="005F6EEA"/>
    <w:rsid w:val="0060379F"/>
    <w:rsid w:val="006037DD"/>
    <w:rsid w:val="00603A17"/>
    <w:rsid w:val="00603B2D"/>
    <w:rsid w:val="006042B1"/>
    <w:rsid w:val="00616687"/>
    <w:rsid w:val="00617137"/>
    <w:rsid w:val="006176A2"/>
    <w:rsid w:val="00620A17"/>
    <w:rsid w:val="00620B81"/>
    <w:rsid w:val="006216C3"/>
    <w:rsid w:val="00625872"/>
    <w:rsid w:val="00625F1C"/>
    <w:rsid w:val="00633410"/>
    <w:rsid w:val="00635650"/>
    <w:rsid w:val="006374B0"/>
    <w:rsid w:val="00637EED"/>
    <w:rsid w:val="00640509"/>
    <w:rsid w:val="00640BD0"/>
    <w:rsid w:val="006423D4"/>
    <w:rsid w:val="00646F75"/>
    <w:rsid w:val="00652523"/>
    <w:rsid w:val="00654124"/>
    <w:rsid w:val="0065682B"/>
    <w:rsid w:val="00657457"/>
    <w:rsid w:val="00660ABE"/>
    <w:rsid w:val="0066194A"/>
    <w:rsid w:val="0066248E"/>
    <w:rsid w:val="00666F17"/>
    <w:rsid w:val="00667E73"/>
    <w:rsid w:val="00670773"/>
    <w:rsid w:val="00670CE1"/>
    <w:rsid w:val="00671E5F"/>
    <w:rsid w:val="00672076"/>
    <w:rsid w:val="0067345D"/>
    <w:rsid w:val="006737D1"/>
    <w:rsid w:val="00676B81"/>
    <w:rsid w:val="00676D7D"/>
    <w:rsid w:val="00677981"/>
    <w:rsid w:val="00682CB5"/>
    <w:rsid w:val="006876EF"/>
    <w:rsid w:val="00687A38"/>
    <w:rsid w:val="00691DBE"/>
    <w:rsid w:val="00695399"/>
    <w:rsid w:val="00696D09"/>
    <w:rsid w:val="00697286"/>
    <w:rsid w:val="0069784D"/>
    <w:rsid w:val="006A0059"/>
    <w:rsid w:val="006A1DCD"/>
    <w:rsid w:val="006A2386"/>
    <w:rsid w:val="006A4D8A"/>
    <w:rsid w:val="006B01BF"/>
    <w:rsid w:val="006B57E5"/>
    <w:rsid w:val="006C220F"/>
    <w:rsid w:val="006C73D0"/>
    <w:rsid w:val="006D2D7C"/>
    <w:rsid w:val="006D67C9"/>
    <w:rsid w:val="006E0D96"/>
    <w:rsid w:val="006E5550"/>
    <w:rsid w:val="006E7077"/>
    <w:rsid w:val="006F2813"/>
    <w:rsid w:val="006F3233"/>
    <w:rsid w:val="006F48A8"/>
    <w:rsid w:val="0070369F"/>
    <w:rsid w:val="0070427C"/>
    <w:rsid w:val="00710E3C"/>
    <w:rsid w:val="00713216"/>
    <w:rsid w:val="00713C00"/>
    <w:rsid w:val="007203D4"/>
    <w:rsid w:val="00720CE5"/>
    <w:rsid w:val="00724790"/>
    <w:rsid w:val="0072484F"/>
    <w:rsid w:val="00724A08"/>
    <w:rsid w:val="0073731E"/>
    <w:rsid w:val="00741320"/>
    <w:rsid w:val="00743576"/>
    <w:rsid w:val="00745901"/>
    <w:rsid w:val="00746F5E"/>
    <w:rsid w:val="00751200"/>
    <w:rsid w:val="00755CD2"/>
    <w:rsid w:val="0075709A"/>
    <w:rsid w:val="00762234"/>
    <w:rsid w:val="00762D25"/>
    <w:rsid w:val="00763E78"/>
    <w:rsid w:val="00764B64"/>
    <w:rsid w:val="00767B79"/>
    <w:rsid w:val="00771C88"/>
    <w:rsid w:val="00772276"/>
    <w:rsid w:val="00773734"/>
    <w:rsid w:val="0077475C"/>
    <w:rsid w:val="00782435"/>
    <w:rsid w:val="00785E98"/>
    <w:rsid w:val="00792824"/>
    <w:rsid w:val="0079319F"/>
    <w:rsid w:val="00793A48"/>
    <w:rsid w:val="00795B57"/>
    <w:rsid w:val="007A3F11"/>
    <w:rsid w:val="007A4680"/>
    <w:rsid w:val="007A59D5"/>
    <w:rsid w:val="007A67C4"/>
    <w:rsid w:val="007A6827"/>
    <w:rsid w:val="007B1752"/>
    <w:rsid w:val="007C026E"/>
    <w:rsid w:val="007C390A"/>
    <w:rsid w:val="007C4AA9"/>
    <w:rsid w:val="007D0908"/>
    <w:rsid w:val="007D09EA"/>
    <w:rsid w:val="007D1BEE"/>
    <w:rsid w:val="007D4093"/>
    <w:rsid w:val="007D40F6"/>
    <w:rsid w:val="007D6A2B"/>
    <w:rsid w:val="007D6DD0"/>
    <w:rsid w:val="007E1806"/>
    <w:rsid w:val="007E7CED"/>
    <w:rsid w:val="007F0494"/>
    <w:rsid w:val="007F71CB"/>
    <w:rsid w:val="0080047A"/>
    <w:rsid w:val="00800C2A"/>
    <w:rsid w:val="00806316"/>
    <w:rsid w:val="00806DB3"/>
    <w:rsid w:val="008070F2"/>
    <w:rsid w:val="00810A2A"/>
    <w:rsid w:val="0081172E"/>
    <w:rsid w:val="0081307C"/>
    <w:rsid w:val="00816338"/>
    <w:rsid w:val="0082502E"/>
    <w:rsid w:val="00825784"/>
    <w:rsid w:val="00827F49"/>
    <w:rsid w:val="0083658B"/>
    <w:rsid w:val="00836B57"/>
    <w:rsid w:val="00840BC2"/>
    <w:rsid w:val="0084101F"/>
    <w:rsid w:val="00842413"/>
    <w:rsid w:val="00842EB5"/>
    <w:rsid w:val="00843F27"/>
    <w:rsid w:val="00854A42"/>
    <w:rsid w:val="008641A7"/>
    <w:rsid w:val="00867103"/>
    <w:rsid w:val="008677F8"/>
    <w:rsid w:val="00873B0B"/>
    <w:rsid w:val="0087416F"/>
    <w:rsid w:val="00874171"/>
    <w:rsid w:val="00875AFB"/>
    <w:rsid w:val="00877481"/>
    <w:rsid w:val="0088039D"/>
    <w:rsid w:val="0088042A"/>
    <w:rsid w:val="00880514"/>
    <w:rsid w:val="00881DB4"/>
    <w:rsid w:val="00883F20"/>
    <w:rsid w:val="00885609"/>
    <w:rsid w:val="008A524C"/>
    <w:rsid w:val="008A73B8"/>
    <w:rsid w:val="008A7DD7"/>
    <w:rsid w:val="008B167C"/>
    <w:rsid w:val="008B5147"/>
    <w:rsid w:val="008B5D17"/>
    <w:rsid w:val="008C23A0"/>
    <w:rsid w:val="008C4124"/>
    <w:rsid w:val="008C5173"/>
    <w:rsid w:val="008C51F5"/>
    <w:rsid w:val="008C5DDC"/>
    <w:rsid w:val="008C6637"/>
    <w:rsid w:val="008D2050"/>
    <w:rsid w:val="008D27FA"/>
    <w:rsid w:val="008D30E2"/>
    <w:rsid w:val="008D6D74"/>
    <w:rsid w:val="008D7F64"/>
    <w:rsid w:val="008E3464"/>
    <w:rsid w:val="008E7074"/>
    <w:rsid w:val="008F31B0"/>
    <w:rsid w:val="008F33BE"/>
    <w:rsid w:val="00901FC3"/>
    <w:rsid w:val="0090432F"/>
    <w:rsid w:val="0090699E"/>
    <w:rsid w:val="009102CB"/>
    <w:rsid w:val="009133AF"/>
    <w:rsid w:val="00913B16"/>
    <w:rsid w:val="00916A3B"/>
    <w:rsid w:val="0091721A"/>
    <w:rsid w:val="009209C9"/>
    <w:rsid w:val="00921201"/>
    <w:rsid w:val="00922F31"/>
    <w:rsid w:val="0092481A"/>
    <w:rsid w:val="00927A26"/>
    <w:rsid w:val="009321A7"/>
    <w:rsid w:val="00934B72"/>
    <w:rsid w:val="00940F5E"/>
    <w:rsid w:val="00940FBE"/>
    <w:rsid w:val="009417C6"/>
    <w:rsid w:val="00941C8C"/>
    <w:rsid w:val="0094407E"/>
    <w:rsid w:val="00944E91"/>
    <w:rsid w:val="009537FD"/>
    <w:rsid w:val="0095386B"/>
    <w:rsid w:val="009543A0"/>
    <w:rsid w:val="009614F1"/>
    <w:rsid w:val="00962D5B"/>
    <w:rsid w:val="00963F5C"/>
    <w:rsid w:val="0096695B"/>
    <w:rsid w:val="00967F17"/>
    <w:rsid w:val="009748CC"/>
    <w:rsid w:val="00975421"/>
    <w:rsid w:val="00976F8C"/>
    <w:rsid w:val="00981ACA"/>
    <w:rsid w:val="00981E22"/>
    <w:rsid w:val="00985002"/>
    <w:rsid w:val="00985BBC"/>
    <w:rsid w:val="00991829"/>
    <w:rsid w:val="009927CC"/>
    <w:rsid w:val="00995AF1"/>
    <w:rsid w:val="00997567"/>
    <w:rsid w:val="00997613"/>
    <w:rsid w:val="009A0DE4"/>
    <w:rsid w:val="009A3714"/>
    <w:rsid w:val="009A50BC"/>
    <w:rsid w:val="009A5137"/>
    <w:rsid w:val="009A5E75"/>
    <w:rsid w:val="009A7D4A"/>
    <w:rsid w:val="009B2C3E"/>
    <w:rsid w:val="009B5A48"/>
    <w:rsid w:val="009C23EF"/>
    <w:rsid w:val="009C41A0"/>
    <w:rsid w:val="009D178E"/>
    <w:rsid w:val="009D1AF0"/>
    <w:rsid w:val="009D1D42"/>
    <w:rsid w:val="009D1F63"/>
    <w:rsid w:val="009D57DD"/>
    <w:rsid w:val="009E3C0F"/>
    <w:rsid w:val="009E3DBB"/>
    <w:rsid w:val="009E4B53"/>
    <w:rsid w:val="009F3CCD"/>
    <w:rsid w:val="009F5830"/>
    <w:rsid w:val="00A0129E"/>
    <w:rsid w:val="00A03CB5"/>
    <w:rsid w:val="00A040E0"/>
    <w:rsid w:val="00A04CF5"/>
    <w:rsid w:val="00A15C49"/>
    <w:rsid w:val="00A17E71"/>
    <w:rsid w:val="00A17F80"/>
    <w:rsid w:val="00A223E7"/>
    <w:rsid w:val="00A26CEF"/>
    <w:rsid w:val="00A2746E"/>
    <w:rsid w:val="00A27F92"/>
    <w:rsid w:val="00A32247"/>
    <w:rsid w:val="00A323DB"/>
    <w:rsid w:val="00A345E2"/>
    <w:rsid w:val="00A351C6"/>
    <w:rsid w:val="00A3597E"/>
    <w:rsid w:val="00A36844"/>
    <w:rsid w:val="00A403F5"/>
    <w:rsid w:val="00A41876"/>
    <w:rsid w:val="00A44F38"/>
    <w:rsid w:val="00A45220"/>
    <w:rsid w:val="00A4748B"/>
    <w:rsid w:val="00A52FBD"/>
    <w:rsid w:val="00A54468"/>
    <w:rsid w:val="00A556C4"/>
    <w:rsid w:val="00A55BBF"/>
    <w:rsid w:val="00A57F10"/>
    <w:rsid w:val="00A632FD"/>
    <w:rsid w:val="00A63FA8"/>
    <w:rsid w:val="00A70B20"/>
    <w:rsid w:val="00A70F15"/>
    <w:rsid w:val="00A74B32"/>
    <w:rsid w:val="00A75813"/>
    <w:rsid w:val="00A80809"/>
    <w:rsid w:val="00A813A5"/>
    <w:rsid w:val="00A8372D"/>
    <w:rsid w:val="00A85A3F"/>
    <w:rsid w:val="00A87C50"/>
    <w:rsid w:val="00A92C3D"/>
    <w:rsid w:val="00A93262"/>
    <w:rsid w:val="00A94078"/>
    <w:rsid w:val="00A944C9"/>
    <w:rsid w:val="00AA30B8"/>
    <w:rsid w:val="00AA5181"/>
    <w:rsid w:val="00AA5397"/>
    <w:rsid w:val="00AB01F0"/>
    <w:rsid w:val="00AB0FA5"/>
    <w:rsid w:val="00AB18EC"/>
    <w:rsid w:val="00AB7F2E"/>
    <w:rsid w:val="00AC16B0"/>
    <w:rsid w:val="00AC2696"/>
    <w:rsid w:val="00AD67EF"/>
    <w:rsid w:val="00AD7B56"/>
    <w:rsid w:val="00AE1066"/>
    <w:rsid w:val="00AE163C"/>
    <w:rsid w:val="00AE1E27"/>
    <w:rsid w:val="00AE28F8"/>
    <w:rsid w:val="00AE3220"/>
    <w:rsid w:val="00AE3A86"/>
    <w:rsid w:val="00AE47E8"/>
    <w:rsid w:val="00AF099B"/>
    <w:rsid w:val="00AF0B86"/>
    <w:rsid w:val="00AF1547"/>
    <w:rsid w:val="00AF15EC"/>
    <w:rsid w:val="00AF329D"/>
    <w:rsid w:val="00AF5386"/>
    <w:rsid w:val="00AF5A80"/>
    <w:rsid w:val="00B01159"/>
    <w:rsid w:val="00B029CF"/>
    <w:rsid w:val="00B12535"/>
    <w:rsid w:val="00B141B7"/>
    <w:rsid w:val="00B17EAE"/>
    <w:rsid w:val="00B20729"/>
    <w:rsid w:val="00B20CB6"/>
    <w:rsid w:val="00B219C7"/>
    <w:rsid w:val="00B22249"/>
    <w:rsid w:val="00B229B4"/>
    <w:rsid w:val="00B23142"/>
    <w:rsid w:val="00B25166"/>
    <w:rsid w:val="00B2618E"/>
    <w:rsid w:val="00B30FCC"/>
    <w:rsid w:val="00B310BE"/>
    <w:rsid w:val="00B34AE4"/>
    <w:rsid w:val="00B355E0"/>
    <w:rsid w:val="00B40618"/>
    <w:rsid w:val="00B40C61"/>
    <w:rsid w:val="00B435D2"/>
    <w:rsid w:val="00B44FE8"/>
    <w:rsid w:val="00B452A2"/>
    <w:rsid w:val="00B45382"/>
    <w:rsid w:val="00B46AE2"/>
    <w:rsid w:val="00B5025A"/>
    <w:rsid w:val="00B52A90"/>
    <w:rsid w:val="00B53C8D"/>
    <w:rsid w:val="00B546C8"/>
    <w:rsid w:val="00B56275"/>
    <w:rsid w:val="00B60427"/>
    <w:rsid w:val="00B650CC"/>
    <w:rsid w:val="00B65B89"/>
    <w:rsid w:val="00B716DA"/>
    <w:rsid w:val="00B72D0D"/>
    <w:rsid w:val="00B72D59"/>
    <w:rsid w:val="00B73CED"/>
    <w:rsid w:val="00B750E3"/>
    <w:rsid w:val="00B75553"/>
    <w:rsid w:val="00B778DC"/>
    <w:rsid w:val="00B80BEC"/>
    <w:rsid w:val="00B813CB"/>
    <w:rsid w:val="00B8325D"/>
    <w:rsid w:val="00B83A01"/>
    <w:rsid w:val="00B85334"/>
    <w:rsid w:val="00B85B36"/>
    <w:rsid w:val="00B90D45"/>
    <w:rsid w:val="00B93E31"/>
    <w:rsid w:val="00B9425C"/>
    <w:rsid w:val="00BA3F14"/>
    <w:rsid w:val="00BB2D7C"/>
    <w:rsid w:val="00BB4BD4"/>
    <w:rsid w:val="00BB4E57"/>
    <w:rsid w:val="00BB5DE8"/>
    <w:rsid w:val="00BB7048"/>
    <w:rsid w:val="00BC0D97"/>
    <w:rsid w:val="00BC1390"/>
    <w:rsid w:val="00BC21DB"/>
    <w:rsid w:val="00BC2348"/>
    <w:rsid w:val="00BC29DC"/>
    <w:rsid w:val="00BC4588"/>
    <w:rsid w:val="00BC4BD1"/>
    <w:rsid w:val="00BC56FD"/>
    <w:rsid w:val="00BC774D"/>
    <w:rsid w:val="00BD6827"/>
    <w:rsid w:val="00BD6C11"/>
    <w:rsid w:val="00BD794C"/>
    <w:rsid w:val="00BE10A5"/>
    <w:rsid w:val="00BE7356"/>
    <w:rsid w:val="00BF028C"/>
    <w:rsid w:val="00BF13E9"/>
    <w:rsid w:val="00BF1888"/>
    <w:rsid w:val="00BF31EE"/>
    <w:rsid w:val="00BF4E4D"/>
    <w:rsid w:val="00BF694F"/>
    <w:rsid w:val="00C0048C"/>
    <w:rsid w:val="00C06CF8"/>
    <w:rsid w:val="00C10C10"/>
    <w:rsid w:val="00C10FEC"/>
    <w:rsid w:val="00C110C7"/>
    <w:rsid w:val="00C12D40"/>
    <w:rsid w:val="00C13B1B"/>
    <w:rsid w:val="00C13D24"/>
    <w:rsid w:val="00C15B05"/>
    <w:rsid w:val="00C27572"/>
    <w:rsid w:val="00C27DC6"/>
    <w:rsid w:val="00C33D78"/>
    <w:rsid w:val="00C34A91"/>
    <w:rsid w:val="00C3644A"/>
    <w:rsid w:val="00C37117"/>
    <w:rsid w:val="00C43C41"/>
    <w:rsid w:val="00C44F47"/>
    <w:rsid w:val="00C45923"/>
    <w:rsid w:val="00C512C6"/>
    <w:rsid w:val="00C539EF"/>
    <w:rsid w:val="00C6340E"/>
    <w:rsid w:val="00C66C09"/>
    <w:rsid w:val="00C66D43"/>
    <w:rsid w:val="00C7194D"/>
    <w:rsid w:val="00C71EE7"/>
    <w:rsid w:val="00C72FF6"/>
    <w:rsid w:val="00C81831"/>
    <w:rsid w:val="00C823FF"/>
    <w:rsid w:val="00C84D33"/>
    <w:rsid w:val="00C92469"/>
    <w:rsid w:val="00C92C99"/>
    <w:rsid w:val="00C95469"/>
    <w:rsid w:val="00CA07C2"/>
    <w:rsid w:val="00CA1FFD"/>
    <w:rsid w:val="00CA4DDE"/>
    <w:rsid w:val="00CB0245"/>
    <w:rsid w:val="00CB3CFB"/>
    <w:rsid w:val="00CB530F"/>
    <w:rsid w:val="00CB5A57"/>
    <w:rsid w:val="00CB669B"/>
    <w:rsid w:val="00CB6FFA"/>
    <w:rsid w:val="00CC24B0"/>
    <w:rsid w:val="00CC6845"/>
    <w:rsid w:val="00CD4079"/>
    <w:rsid w:val="00CD45BF"/>
    <w:rsid w:val="00CD4BB5"/>
    <w:rsid w:val="00CE2B55"/>
    <w:rsid w:val="00CE3E50"/>
    <w:rsid w:val="00CE7FF1"/>
    <w:rsid w:val="00CF0892"/>
    <w:rsid w:val="00CF1EDD"/>
    <w:rsid w:val="00CF56E8"/>
    <w:rsid w:val="00CF7BD0"/>
    <w:rsid w:val="00D00809"/>
    <w:rsid w:val="00D011F2"/>
    <w:rsid w:val="00D03D4C"/>
    <w:rsid w:val="00D04819"/>
    <w:rsid w:val="00D05513"/>
    <w:rsid w:val="00D05E09"/>
    <w:rsid w:val="00D06C09"/>
    <w:rsid w:val="00D1189A"/>
    <w:rsid w:val="00D132A3"/>
    <w:rsid w:val="00D1401C"/>
    <w:rsid w:val="00D145E7"/>
    <w:rsid w:val="00D179BA"/>
    <w:rsid w:val="00D40B2B"/>
    <w:rsid w:val="00D41DE5"/>
    <w:rsid w:val="00D42E49"/>
    <w:rsid w:val="00D44887"/>
    <w:rsid w:val="00D454FB"/>
    <w:rsid w:val="00D47CC9"/>
    <w:rsid w:val="00D54AE2"/>
    <w:rsid w:val="00D54E76"/>
    <w:rsid w:val="00D54F79"/>
    <w:rsid w:val="00D56E69"/>
    <w:rsid w:val="00D57C46"/>
    <w:rsid w:val="00D6184F"/>
    <w:rsid w:val="00D63160"/>
    <w:rsid w:val="00D65BF1"/>
    <w:rsid w:val="00D67498"/>
    <w:rsid w:val="00D72C03"/>
    <w:rsid w:val="00D75911"/>
    <w:rsid w:val="00D82E05"/>
    <w:rsid w:val="00D8625C"/>
    <w:rsid w:val="00D86C23"/>
    <w:rsid w:val="00D92EF7"/>
    <w:rsid w:val="00D948A5"/>
    <w:rsid w:val="00D94F20"/>
    <w:rsid w:val="00DA2C1E"/>
    <w:rsid w:val="00DA6844"/>
    <w:rsid w:val="00DA6BEE"/>
    <w:rsid w:val="00DB0CDB"/>
    <w:rsid w:val="00DB4AC6"/>
    <w:rsid w:val="00DB5B40"/>
    <w:rsid w:val="00DB7101"/>
    <w:rsid w:val="00DC0AE0"/>
    <w:rsid w:val="00DC2BFF"/>
    <w:rsid w:val="00DC4581"/>
    <w:rsid w:val="00DC6610"/>
    <w:rsid w:val="00DD1E88"/>
    <w:rsid w:val="00DD24C3"/>
    <w:rsid w:val="00DD6E68"/>
    <w:rsid w:val="00DD6FC0"/>
    <w:rsid w:val="00DD70CD"/>
    <w:rsid w:val="00DD735C"/>
    <w:rsid w:val="00DE19A3"/>
    <w:rsid w:val="00DE2A28"/>
    <w:rsid w:val="00DE30F7"/>
    <w:rsid w:val="00DE31F6"/>
    <w:rsid w:val="00DE6821"/>
    <w:rsid w:val="00DE7B08"/>
    <w:rsid w:val="00DF3CA0"/>
    <w:rsid w:val="00DF58A0"/>
    <w:rsid w:val="00DF6973"/>
    <w:rsid w:val="00DF6E1F"/>
    <w:rsid w:val="00DF70C4"/>
    <w:rsid w:val="00DF7113"/>
    <w:rsid w:val="00DF71FF"/>
    <w:rsid w:val="00E00D87"/>
    <w:rsid w:val="00E03FEE"/>
    <w:rsid w:val="00E11607"/>
    <w:rsid w:val="00E12972"/>
    <w:rsid w:val="00E16D7D"/>
    <w:rsid w:val="00E224A8"/>
    <w:rsid w:val="00E228EE"/>
    <w:rsid w:val="00E235C2"/>
    <w:rsid w:val="00E2504B"/>
    <w:rsid w:val="00E30A32"/>
    <w:rsid w:val="00E31F5D"/>
    <w:rsid w:val="00E3213E"/>
    <w:rsid w:val="00E321BB"/>
    <w:rsid w:val="00E33AA3"/>
    <w:rsid w:val="00E344C3"/>
    <w:rsid w:val="00E36029"/>
    <w:rsid w:val="00E50B22"/>
    <w:rsid w:val="00E51B6C"/>
    <w:rsid w:val="00E531AB"/>
    <w:rsid w:val="00E55877"/>
    <w:rsid w:val="00E57437"/>
    <w:rsid w:val="00E57F1E"/>
    <w:rsid w:val="00E64985"/>
    <w:rsid w:val="00E6571A"/>
    <w:rsid w:val="00E75D44"/>
    <w:rsid w:val="00E814D7"/>
    <w:rsid w:val="00E82EC3"/>
    <w:rsid w:val="00E83772"/>
    <w:rsid w:val="00E846F5"/>
    <w:rsid w:val="00E85883"/>
    <w:rsid w:val="00E9126C"/>
    <w:rsid w:val="00E913DA"/>
    <w:rsid w:val="00E93BC9"/>
    <w:rsid w:val="00E93C38"/>
    <w:rsid w:val="00EA5ADF"/>
    <w:rsid w:val="00EA6AE8"/>
    <w:rsid w:val="00EB0E64"/>
    <w:rsid w:val="00EB3AEB"/>
    <w:rsid w:val="00EB3DB6"/>
    <w:rsid w:val="00EC25D9"/>
    <w:rsid w:val="00EC34C1"/>
    <w:rsid w:val="00EC5C94"/>
    <w:rsid w:val="00EC5DF0"/>
    <w:rsid w:val="00EC672C"/>
    <w:rsid w:val="00EC68D4"/>
    <w:rsid w:val="00ED0C4C"/>
    <w:rsid w:val="00ED2849"/>
    <w:rsid w:val="00ED4325"/>
    <w:rsid w:val="00ED4F02"/>
    <w:rsid w:val="00ED5ED5"/>
    <w:rsid w:val="00ED6048"/>
    <w:rsid w:val="00ED6EE1"/>
    <w:rsid w:val="00ED79E4"/>
    <w:rsid w:val="00ED7D8D"/>
    <w:rsid w:val="00EE0D1F"/>
    <w:rsid w:val="00EE202F"/>
    <w:rsid w:val="00EE77BB"/>
    <w:rsid w:val="00EF6C7A"/>
    <w:rsid w:val="00F00AA8"/>
    <w:rsid w:val="00F026DF"/>
    <w:rsid w:val="00F04FD0"/>
    <w:rsid w:val="00F05043"/>
    <w:rsid w:val="00F11921"/>
    <w:rsid w:val="00F12973"/>
    <w:rsid w:val="00F15650"/>
    <w:rsid w:val="00F16021"/>
    <w:rsid w:val="00F16BE1"/>
    <w:rsid w:val="00F26975"/>
    <w:rsid w:val="00F270EB"/>
    <w:rsid w:val="00F27210"/>
    <w:rsid w:val="00F301C0"/>
    <w:rsid w:val="00F315A4"/>
    <w:rsid w:val="00F33C67"/>
    <w:rsid w:val="00F34686"/>
    <w:rsid w:val="00F37B2C"/>
    <w:rsid w:val="00F40A67"/>
    <w:rsid w:val="00F43AEA"/>
    <w:rsid w:val="00F45989"/>
    <w:rsid w:val="00F461F5"/>
    <w:rsid w:val="00F461F6"/>
    <w:rsid w:val="00F47BEF"/>
    <w:rsid w:val="00F51235"/>
    <w:rsid w:val="00F52BF1"/>
    <w:rsid w:val="00F53786"/>
    <w:rsid w:val="00F54DEA"/>
    <w:rsid w:val="00F6202A"/>
    <w:rsid w:val="00F6347A"/>
    <w:rsid w:val="00F667C4"/>
    <w:rsid w:val="00F676A8"/>
    <w:rsid w:val="00F725ED"/>
    <w:rsid w:val="00F72782"/>
    <w:rsid w:val="00F80328"/>
    <w:rsid w:val="00F80622"/>
    <w:rsid w:val="00F8088D"/>
    <w:rsid w:val="00F81CD4"/>
    <w:rsid w:val="00F83D49"/>
    <w:rsid w:val="00F90647"/>
    <w:rsid w:val="00F90679"/>
    <w:rsid w:val="00F94BA0"/>
    <w:rsid w:val="00F9676A"/>
    <w:rsid w:val="00FA1594"/>
    <w:rsid w:val="00FA1EF7"/>
    <w:rsid w:val="00FA4F50"/>
    <w:rsid w:val="00FA5F05"/>
    <w:rsid w:val="00FA6B6D"/>
    <w:rsid w:val="00FA72D6"/>
    <w:rsid w:val="00FA75D4"/>
    <w:rsid w:val="00FB15B2"/>
    <w:rsid w:val="00FB3602"/>
    <w:rsid w:val="00FB5A4B"/>
    <w:rsid w:val="00FB5C9B"/>
    <w:rsid w:val="00FC1614"/>
    <w:rsid w:val="00FC22EC"/>
    <w:rsid w:val="00FC4A8E"/>
    <w:rsid w:val="00FC554F"/>
    <w:rsid w:val="00FC5A4D"/>
    <w:rsid w:val="00FC6AD4"/>
    <w:rsid w:val="00FD3D67"/>
    <w:rsid w:val="00FD4557"/>
    <w:rsid w:val="00FD765B"/>
    <w:rsid w:val="00FD7E9C"/>
    <w:rsid w:val="00FE38B9"/>
    <w:rsid w:val="00FE43B0"/>
    <w:rsid w:val="00FE78A1"/>
    <w:rsid w:val="00FF28DC"/>
    <w:rsid w:val="00FF3D32"/>
    <w:rsid w:val="00FF5DA0"/>
    <w:rsid w:val="00FF636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13"/>
        <o:r id="V:Rule3" type="connector" idref="#AutoShape 12"/>
        <o:r id="V:Rule4" type="connector" idref="#AutoShape 11"/>
        <o:r id="V:Rule5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E0"/>
    <w:pPr>
      <w:widowControl w:val="0"/>
      <w:autoSpaceDE w:val="0"/>
      <w:autoSpaceDN w:val="0"/>
      <w:spacing w:line="240" w:lineRule="atLeast"/>
    </w:pPr>
    <w:rPr>
      <w:rFonts w:ascii="Times New Roman" w:eastAsia="Times New Roman" w:hAnsi="Times New Roman"/>
      <w:snapToGrid w:val="0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52235"/>
    <w:pPr>
      <w:keepNext/>
      <w:numPr>
        <w:numId w:val="1"/>
      </w:numPr>
      <w:spacing w:before="120" w:after="60"/>
      <w:outlineLvl w:val="0"/>
    </w:pPr>
    <w:rPr>
      <w:rFonts w:ascii="Arial" w:hAnsi="Arial"/>
      <w:b/>
      <w:bCs/>
    </w:rPr>
  </w:style>
  <w:style w:type="paragraph" w:styleId="Ttulo2">
    <w:name w:val="heading 2"/>
    <w:basedOn w:val="Ttulo1"/>
    <w:next w:val="Normal"/>
    <w:link w:val="Ttulo2Char"/>
    <w:qFormat/>
    <w:rsid w:val="00944E91"/>
    <w:pPr>
      <w:numPr>
        <w:ilvl w:val="1"/>
      </w:numPr>
      <w:jc w:val="both"/>
      <w:outlineLvl w:val="1"/>
    </w:pPr>
    <w:rPr>
      <w:rFonts w:cs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2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52235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Ttulo2Char">
    <w:name w:val="Título 2 Char"/>
    <w:link w:val="Ttulo2"/>
    <w:rsid w:val="00944E91"/>
    <w:rPr>
      <w:rFonts w:ascii="Arial" w:eastAsia="Times New Roman" w:hAnsi="Arial" w:cs="Arial"/>
      <w:b/>
      <w:bCs/>
      <w:snapToGrid w:val="0"/>
      <w:lang w:eastAsia="en-US"/>
    </w:rPr>
  </w:style>
  <w:style w:type="paragraph" w:styleId="Ttulo">
    <w:name w:val="Title"/>
    <w:basedOn w:val="Normal"/>
    <w:next w:val="Normal"/>
    <w:link w:val="TtuloChar"/>
    <w:qFormat/>
    <w:rsid w:val="00352235"/>
    <w:pPr>
      <w:spacing w:line="240" w:lineRule="auto"/>
      <w:jc w:val="center"/>
    </w:pPr>
    <w:rPr>
      <w:rFonts w:ascii="Arial" w:hAnsi="Arial"/>
      <w:b/>
      <w:bCs/>
      <w:sz w:val="36"/>
      <w:szCs w:val="36"/>
    </w:rPr>
  </w:style>
  <w:style w:type="character" w:customStyle="1" w:styleId="TtuloChar">
    <w:name w:val="Título Char"/>
    <w:link w:val="Ttulo"/>
    <w:rsid w:val="00352235"/>
    <w:rPr>
      <w:rFonts w:ascii="Arial" w:eastAsia="Times New Roman" w:hAnsi="Arial" w:cs="Times New Roman"/>
      <w:b/>
      <w:bCs/>
      <w:snapToGrid w:val="0"/>
      <w:sz w:val="36"/>
      <w:szCs w:val="36"/>
    </w:rPr>
  </w:style>
  <w:style w:type="paragraph" w:styleId="Sumrio1">
    <w:name w:val="toc 1"/>
    <w:basedOn w:val="Normal"/>
    <w:next w:val="Normal"/>
    <w:autoRedefine/>
    <w:uiPriority w:val="39"/>
    <w:rsid w:val="00352235"/>
    <w:pPr>
      <w:spacing w:before="120" w:after="120"/>
    </w:pPr>
    <w:rPr>
      <w:rFonts w:asciiTheme="minorHAnsi" w:hAnsiTheme="min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rsid w:val="00352235"/>
    <w:pPr>
      <w:ind w:left="200"/>
    </w:pPr>
    <w:rPr>
      <w:rFonts w:asciiTheme="minorHAnsi" w:hAnsiTheme="minorHAnsi"/>
      <w:smallCaps/>
    </w:rPr>
  </w:style>
  <w:style w:type="paragraph" w:styleId="Cabealho">
    <w:name w:val="header"/>
    <w:basedOn w:val="Normal"/>
    <w:link w:val="CabealhoChar"/>
    <w:rsid w:val="003522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35223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Rodap">
    <w:name w:val="footer"/>
    <w:basedOn w:val="Normal"/>
    <w:link w:val="RodapChar"/>
    <w:uiPriority w:val="99"/>
    <w:rsid w:val="00352235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5223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Nmerodepgina">
    <w:name w:val="page number"/>
    <w:basedOn w:val="Fontepargpadro"/>
    <w:rsid w:val="00352235"/>
  </w:style>
  <w:style w:type="paragraph" w:customStyle="1" w:styleId="Tabletext">
    <w:name w:val="Tabletext"/>
    <w:basedOn w:val="Normal"/>
    <w:rsid w:val="00352235"/>
    <w:pPr>
      <w:keepLines/>
      <w:spacing w:after="120"/>
    </w:pPr>
  </w:style>
  <w:style w:type="paragraph" w:styleId="Corpodetexto">
    <w:name w:val="Body Text"/>
    <w:basedOn w:val="Normal"/>
    <w:link w:val="CorpodetextoChar"/>
    <w:semiHidden/>
    <w:rsid w:val="00352235"/>
    <w:pPr>
      <w:keepLines/>
      <w:spacing w:after="120"/>
      <w:ind w:left="720"/>
    </w:pPr>
  </w:style>
  <w:style w:type="character" w:customStyle="1" w:styleId="CorpodetextoChar">
    <w:name w:val="Corpo de texto Char"/>
    <w:link w:val="Corpodetexto"/>
    <w:semiHidden/>
    <w:rsid w:val="0035223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2235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NormalArial">
    <w:name w:val="Normal + Arial"/>
    <w:aliases w:val="Justificado,À esquerda:  0,17&quot;"/>
    <w:basedOn w:val="Ttulo2"/>
    <w:rsid w:val="00597274"/>
    <w:pPr>
      <w:spacing w:before="0" w:after="0" w:line="240" w:lineRule="auto"/>
    </w:pPr>
    <w:rPr>
      <w:b w:val="0"/>
    </w:rPr>
  </w:style>
  <w:style w:type="character" w:customStyle="1" w:styleId="Ttulo3Char">
    <w:name w:val="Título 3 Char"/>
    <w:link w:val="Ttulo3"/>
    <w:uiPriority w:val="9"/>
    <w:rsid w:val="00597274"/>
    <w:rPr>
      <w:rFonts w:ascii="Cambria" w:eastAsia="Times New Roman" w:hAnsi="Cambria"/>
      <w:b/>
      <w:bCs/>
      <w:snapToGrid w:val="0"/>
      <w:color w:val="4F81BD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597274"/>
    <w:pPr>
      <w:ind w:left="400"/>
    </w:pPr>
    <w:rPr>
      <w:rFonts w:asciiTheme="minorHAnsi" w:hAnsiTheme="minorHAnsi"/>
      <w:i/>
      <w:iCs/>
    </w:rPr>
  </w:style>
  <w:style w:type="table" w:styleId="Tabelacomgrade">
    <w:name w:val="Table Grid"/>
    <w:basedOn w:val="Tabelanormal"/>
    <w:uiPriority w:val="59"/>
    <w:rsid w:val="00DA6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3279"/>
    <w:pPr>
      <w:ind w:left="720"/>
      <w:contextualSpacing/>
    </w:pPr>
  </w:style>
  <w:style w:type="character" w:styleId="Forte">
    <w:name w:val="Strong"/>
    <w:uiPriority w:val="22"/>
    <w:qFormat/>
    <w:rsid w:val="00085579"/>
    <w:rPr>
      <w:b/>
      <w:bCs/>
    </w:rPr>
  </w:style>
  <w:style w:type="character" w:styleId="nfase">
    <w:name w:val="Emphasis"/>
    <w:uiPriority w:val="20"/>
    <w:qFormat/>
    <w:rsid w:val="00F80622"/>
    <w:rPr>
      <w:b/>
      <w:bCs/>
      <w:i w:val="0"/>
      <w:iCs w:val="0"/>
    </w:rPr>
  </w:style>
  <w:style w:type="character" w:customStyle="1" w:styleId="st1">
    <w:name w:val="st1"/>
    <w:basedOn w:val="Fontepargpadro"/>
    <w:rsid w:val="00F80622"/>
  </w:style>
  <w:style w:type="paragraph" w:styleId="Sumrio4">
    <w:name w:val="toc 4"/>
    <w:basedOn w:val="Normal"/>
    <w:next w:val="Normal"/>
    <w:autoRedefine/>
    <w:uiPriority w:val="39"/>
    <w:unhideWhenUsed/>
    <w:rsid w:val="00060144"/>
    <w:pPr>
      <w:ind w:left="60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60144"/>
    <w:pPr>
      <w:ind w:left="80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60144"/>
    <w:pPr>
      <w:ind w:left="10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60144"/>
    <w:pPr>
      <w:ind w:left="120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60144"/>
    <w:pPr>
      <w:ind w:left="140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60144"/>
    <w:pPr>
      <w:ind w:left="1600"/>
    </w:pPr>
    <w:rPr>
      <w:rFonts w:asciiTheme="minorHAnsi" w:hAnsiTheme="minorHAnsi"/>
      <w:sz w:val="18"/>
      <w:szCs w:val="18"/>
    </w:rPr>
  </w:style>
  <w:style w:type="paragraph" w:customStyle="1" w:styleId="InfoBlue">
    <w:name w:val="InfoBlue"/>
    <w:basedOn w:val="Normal"/>
    <w:next w:val="Corpodetexto"/>
    <w:autoRedefine/>
    <w:rsid w:val="00006E54"/>
    <w:pPr>
      <w:tabs>
        <w:tab w:val="left" w:pos="540"/>
        <w:tab w:val="left" w:pos="1260"/>
      </w:tabs>
      <w:ind w:left="4"/>
    </w:pPr>
    <w:rPr>
      <w:rFonts w:ascii="Arial" w:hAnsi="Arial" w:cs="Arial"/>
      <w:i/>
      <w:iCs/>
      <w:snapToGrid/>
      <w:color w:val="0000FF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85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85B36"/>
    <w:rPr>
      <w:rFonts w:ascii="Tahoma" w:eastAsia="Times New Roman" w:hAnsi="Tahoma" w:cs="Tahoma"/>
      <w:snapToGrid w:val="0"/>
      <w:sz w:val="16"/>
      <w:szCs w:val="16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8B514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E0"/>
    <w:pPr>
      <w:widowControl w:val="0"/>
      <w:autoSpaceDE w:val="0"/>
      <w:autoSpaceDN w:val="0"/>
      <w:spacing w:line="240" w:lineRule="atLeast"/>
    </w:pPr>
    <w:rPr>
      <w:rFonts w:ascii="Times New Roman" w:eastAsia="Times New Roman" w:hAnsi="Times New Roman"/>
      <w:snapToGrid w:val="0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52235"/>
    <w:pPr>
      <w:keepNext/>
      <w:numPr>
        <w:numId w:val="1"/>
      </w:numPr>
      <w:spacing w:before="120" w:after="60"/>
      <w:outlineLvl w:val="0"/>
    </w:pPr>
    <w:rPr>
      <w:rFonts w:ascii="Arial" w:hAnsi="Arial"/>
      <w:b/>
      <w:bCs/>
    </w:rPr>
  </w:style>
  <w:style w:type="paragraph" w:styleId="Ttulo2">
    <w:name w:val="heading 2"/>
    <w:basedOn w:val="Ttulo1"/>
    <w:next w:val="Normal"/>
    <w:link w:val="Ttulo2Char"/>
    <w:qFormat/>
    <w:rsid w:val="00944E91"/>
    <w:pPr>
      <w:numPr>
        <w:ilvl w:val="1"/>
      </w:numPr>
      <w:jc w:val="both"/>
      <w:outlineLvl w:val="1"/>
    </w:pPr>
    <w:rPr>
      <w:rFonts w:cs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2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52235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Ttulo2Char">
    <w:name w:val="Título 2 Char"/>
    <w:link w:val="Ttulo2"/>
    <w:rsid w:val="00944E91"/>
    <w:rPr>
      <w:rFonts w:ascii="Arial" w:eastAsia="Times New Roman" w:hAnsi="Arial" w:cs="Arial"/>
      <w:b/>
      <w:bCs/>
      <w:snapToGrid w:val="0"/>
      <w:lang w:eastAsia="en-US"/>
    </w:rPr>
  </w:style>
  <w:style w:type="paragraph" w:styleId="Ttulo">
    <w:name w:val="Title"/>
    <w:basedOn w:val="Normal"/>
    <w:next w:val="Normal"/>
    <w:link w:val="TtuloChar"/>
    <w:qFormat/>
    <w:rsid w:val="00352235"/>
    <w:pPr>
      <w:spacing w:line="240" w:lineRule="auto"/>
      <w:jc w:val="center"/>
    </w:pPr>
    <w:rPr>
      <w:rFonts w:ascii="Arial" w:hAnsi="Arial"/>
      <w:b/>
      <w:bCs/>
      <w:sz w:val="36"/>
      <w:szCs w:val="36"/>
    </w:rPr>
  </w:style>
  <w:style w:type="character" w:customStyle="1" w:styleId="TtuloChar">
    <w:name w:val="Título Char"/>
    <w:link w:val="Ttulo"/>
    <w:rsid w:val="00352235"/>
    <w:rPr>
      <w:rFonts w:ascii="Arial" w:eastAsia="Times New Roman" w:hAnsi="Arial" w:cs="Times New Roman"/>
      <w:b/>
      <w:bCs/>
      <w:snapToGrid w:val="0"/>
      <w:sz w:val="36"/>
      <w:szCs w:val="36"/>
    </w:rPr>
  </w:style>
  <w:style w:type="paragraph" w:styleId="Sumrio1">
    <w:name w:val="toc 1"/>
    <w:basedOn w:val="Normal"/>
    <w:next w:val="Normal"/>
    <w:autoRedefine/>
    <w:uiPriority w:val="39"/>
    <w:rsid w:val="00352235"/>
    <w:pPr>
      <w:spacing w:before="120" w:after="120"/>
    </w:pPr>
    <w:rPr>
      <w:rFonts w:asciiTheme="minorHAnsi" w:hAnsiTheme="min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rsid w:val="00352235"/>
    <w:pPr>
      <w:ind w:left="200"/>
    </w:pPr>
    <w:rPr>
      <w:rFonts w:asciiTheme="minorHAnsi" w:hAnsiTheme="minorHAnsi"/>
      <w:smallCaps/>
    </w:rPr>
  </w:style>
  <w:style w:type="paragraph" w:styleId="Cabealho">
    <w:name w:val="header"/>
    <w:basedOn w:val="Normal"/>
    <w:link w:val="CabealhoChar"/>
    <w:rsid w:val="003522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35223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Rodap">
    <w:name w:val="footer"/>
    <w:basedOn w:val="Normal"/>
    <w:link w:val="RodapChar"/>
    <w:uiPriority w:val="99"/>
    <w:rsid w:val="00352235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5223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Nmerodepgina">
    <w:name w:val="page number"/>
    <w:basedOn w:val="Fontepargpadro"/>
    <w:rsid w:val="00352235"/>
  </w:style>
  <w:style w:type="paragraph" w:customStyle="1" w:styleId="Tabletext">
    <w:name w:val="Tabletext"/>
    <w:basedOn w:val="Normal"/>
    <w:rsid w:val="00352235"/>
    <w:pPr>
      <w:keepLines/>
      <w:spacing w:after="120"/>
    </w:pPr>
  </w:style>
  <w:style w:type="paragraph" w:styleId="Corpodetexto">
    <w:name w:val="Body Text"/>
    <w:basedOn w:val="Normal"/>
    <w:link w:val="CorpodetextoChar"/>
    <w:semiHidden/>
    <w:rsid w:val="00352235"/>
    <w:pPr>
      <w:keepLines/>
      <w:spacing w:after="120"/>
      <w:ind w:left="720"/>
    </w:pPr>
  </w:style>
  <w:style w:type="character" w:customStyle="1" w:styleId="CorpodetextoChar">
    <w:name w:val="Corpo de texto Char"/>
    <w:link w:val="Corpodetexto"/>
    <w:semiHidden/>
    <w:rsid w:val="0035223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2235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NormalArial">
    <w:name w:val="Normal + Arial"/>
    <w:aliases w:val="Justificado,À esquerda:  0,17&quot;"/>
    <w:basedOn w:val="Ttulo2"/>
    <w:rsid w:val="00597274"/>
    <w:pPr>
      <w:spacing w:before="0" w:after="0" w:line="240" w:lineRule="auto"/>
    </w:pPr>
    <w:rPr>
      <w:b w:val="0"/>
    </w:rPr>
  </w:style>
  <w:style w:type="character" w:customStyle="1" w:styleId="Ttulo3Char">
    <w:name w:val="Título 3 Char"/>
    <w:link w:val="Ttulo3"/>
    <w:uiPriority w:val="9"/>
    <w:rsid w:val="00597274"/>
    <w:rPr>
      <w:rFonts w:ascii="Cambria" w:eastAsia="Times New Roman" w:hAnsi="Cambria"/>
      <w:b/>
      <w:bCs/>
      <w:snapToGrid w:val="0"/>
      <w:color w:val="4F81BD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597274"/>
    <w:pPr>
      <w:ind w:left="400"/>
    </w:pPr>
    <w:rPr>
      <w:rFonts w:asciiTheme="minorHAnsi" w:hAnsiTheme="minorHAnsi"/>
      <w:i/>
      <w:iCs/>
    </w:rPr>
  </w:style>
  <w:style w:type="table" w:styleId="Tabelacomgrade">
    <w:name w:val="Table Grid"/>
    <w:basedOn w:val="Tabelanormal"/>
    <w:uiPriority w:val="59"/>
    <w:rsid w:val="00DA6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C3279"/>
    <w:pPr>
      <w:ind w:left="720"/>
      <w:contextualSpacing/>
    </w:pPr>
  </w:style>
  <w:style w:type="character" w:styleId="Forte">
    <w:name w:val="Strong"/>
    <w:uiPriority w:val="22"/>
    <w:qFormat/>
    <w:rsid w:val="00085579"/>
    <w:rPr>
      <w:b/>
      <w:bCs/>
    </w:rPr>
  </w:style>
  <w:style w:type="character" w:styleId="nfase">
    <w:name w:val="Emphasis"/>
    <w:uiPriority w:val="20"/>
    <w:qFormat/>
    <w:rsid w:val="00F80622"/>
    <w:rPr>
      <w:b/>
      <w:bCs/>
      <w:i w:val="0"/>
      <w:iCs w:val="0"/>
    </w:rPr>
  </w:style>
  <w:style w:type="character" w:customStyle="1" w:styleId="st1">
    <w:name w:val="st1"/>
    <w:basedOn w:val="Fontepargpadro"/>
    <w:rsid w:val="00F80622"/>
  </w:style>
  <w:style w:type="paragraph" w:styleId="Sumrio4">
    <w:name w:val="toc 4"/>
    <w:basedOn w:val="Normal"/>
    <w:next w:val="Normal"/>
    <w:autoRedefine/>
    <w:uiPriority w:val="39"/>
    <w:unhideWhenUsed/>
    <w:rsid w:val="00060144"/>
    <w:pPr>
      <w:ind w:left="60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60144"/>
    <w:pPr>
      <w:ind w:left="80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60144"/>
    <w:pPr>
      <w:ind w:left="10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60144"/>
    <w:pPr>
      <w:ind w:left="120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60144"/>
    <w:pPr>
      <w:ind w:left="140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60144"/>
    <w:pPr>
      <w:ind w:left="1600"/>
    </w:pPr>
    <w:rPr>
      <w:rFonts w:asciiTheme="minorHAnsi" w:hAnsiTheme="minorHAnsi"/>
      <w:sz w:val="18"/>
      <w:szCs w:val="18"/>
    </w:rPr>
  </w:style>
  <w:style w:type="paragraph" w:customStyle="1" w:styleId="InfoBlue">
    <w:name w:val="InfoBlue"/>
    <w:basedOn w:val="Normal"/>
    <w:next w:val="Corpodetexto"/>
    <w:autoRedefine/>
    <w:rsid w:val="00006E54"/>
    <w:pPr>
      <w:tabs>
        <w:tab w:val="left" w:pos="540"/>
        <w:tab w:val="left" w:pos="1260"/>
      </w:tabs>
      <w:ind w:left="4"/>
    </w:pPr>
    <w:rPr>
      <w:rFonts w:ascii="Arial" w:hAnsi="Arial" w:cs="Arial"/>
      <w:i/>
      <w:iCs/>
      <w:snapToGrid/>
      <w:color w:val="0000FF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85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85B36"/>
    <w:rPr>
      <w:rFonts w:ascii="Tahoma" w:eastAsia="Times New Roman" w:hAnsi="Tahoma" w:cs="Tahoma"/>
      <w:snapToGrid w:val="0"/>
      <w:sz w:val="16"/>
      <w:szCs w:val="16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8B514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2F54-42DB-49E3-8FCF-EEFD495D3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DA9EA-7B36-415F-AEFC-4D4750F28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F64C-35B5-45F1-B93A-A0CE5BA1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20BDA-B4AB-449B-B962-06159394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804527</dc:creator>
  <cp:lastModifiedBy>FDE</cp:lastModifiedBy>
  <cp:revision>2</cp:revision>
  <cp:lastPrinted>2015-02-19T16:42:00Z</cp:lastPrinted>
  <dcterms:created xsi:type="dcterms:W3CDTF">2017-02-21T12:16:00Z</dcterms:created>
  <dcterms:modified xsi:type="dcterms:W3CDTF">2017-02-21T12:16:00Z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