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3EC" w:rsidRDefault="000473EC" w:rsidP="001D4DBB"/>
    <w:p w:rsidR="001D4DBB" w:rsidRDefault="001D4DBB" w:rsidP="001D4DBB">
      <w:r>
        <w:t>quinta-feira, 20 de abril de 2017 Diário Oficial Poder Executivo - Seção I São Paulo, 127 (74) – 25</w:t>
      </w:r>
    </w:p>
    <w:p w:rsidR="001D4DBB" w:rsidRDefault="001D4DBB" w:rsidP="001D4DBB"/>
    <w:p w:rsidR="001D4DBB" w:rsidRDefault="001D4DBB" w:rsidP="001D4DBB">
      <w:r>
        <w:t>GABINETE DO SECRETÁRIO</w:t>
      </w:r>
    </w:p>
    <w:p w:rsidR="001D4DBB" w:rsidRDefault="001D4DBB" w:rsidP="001D4DBB">
      <w:r>
        <w:t>Resolução SE-23, de 19-4-2017</w:t>
      </w:r>
    </w:p>
    <w:p w:rsidR="001D4DBB" w:rsidRDefault="001D4DBB" w:rsidP="001D4DBB">
      <w:r>
        <w:t>Dispõe sobre a designação de servidores para composição do Grupo de Trabalho de Material Excedente - GTMEX, e dá providências correlatas O Secretário da Educação, à vista do disposto no artigo 2º,  da Resolução 17, de 10-4-2017, Resolve:</w:t>
      </w:r>
    </w:p>
    <w:p w:rsidR="001D4DBB" w:rsidRDefault="001D4DBB" w:rsidP="001D4DBB">
      <w:r>
        <w:t>Artigo 1º - Ficam designados para, sem prejuízo das atribuições do cargo ou função que exerçam, compor o Grupo de Trabalho de Material Excedente - GTMEX, criado pelo Decreto, de 23-7-1971, os seguintes funcionários e servidores:</w:t>
      </w:r>
    </w:p>
    <w:p w:rsidR="001D4DBB" w:rsidRDefault="001D4DBB" w:rsidP="001D4DBB">
      <w:r>
        <w:t>I - do Centro de Patrimônio - Cepat, do Departamento de Administração - DA:</w:t>
      </w:r>
    </w:p>
    <w:p w:rsidR="001D4DBB" w:rsidRDefault="001D4DBB" w:rsidP="001D4DBB">
      <w:r>
        <w:t>André Luis dos Santos Oliveira, RG 39.401.275-6, a quem caberá a coordenação dos trabalhos</w:t>
      </w:r>
    </w:p>
    <w:p w:rsidR="001D4DBB" w:rsidRDefault="001D4DBB" w:rsidP="001D4DBB">
      <w:r>
        <w:t>Rosangela Pinto Camillo, RG 8.940.381-2</w:t>
      </w:r>
    </w:p>
    <w:p w:rsidR="001D4DBB" w:rsidRDefault="001D4DBB" w:rsidP="001D4DBB">
      <w:r>
        <w:t>Aline Mendes das Neves, RG 49.505.308-9</w:t>
      </w:r>
    </w:p>
    <w:p w:rsidR="001D4DBB" w:rsidRDefault="001D4DBB" w:rsidP="001D4DBB">
      <w:r>
        <w:t>Norma Benedita do Nascimento, RG 14.672.128-7</w:t>
      </w:r>
    </w:p>
    <w:p w:rsidR="001D4DBB" w:rsidRDefault="001D4DBB" w:rsidP="001D4DBB">
      <w:r>
        <w:t>II - da Coordenadoria de Gestão da Educação Básica - CGEB, respectivamente, como titular e suplente:</w:t>
      </w:r>
    </w:p>
    <w:p w:rsidR="001D4DBB" w:rsidRDefault="001D4DBB" w:rsidP="001D4DBB">
      <w:r>
        <w:t>Aidê Magalhães Benfatti, RG 3.643.248</w:t>
      </w:r>
    </w:p>
    <w:p w:rsidR="001D4DBB" w:rsidRDefault="001D4DBB" w:rsidP="001D4DBB">
      <w:r>
        <w:t>Luciene de Cassia de Santana, RG 24.410.460-8</w:t>
      </w:r>
    </w:p>
    <w:p w:rsidR="001D4DBB" w:rsidRDefault="001D4DBB" w:rsidP="001D4DBB">
      <w:r>
        <w:t>III - da Coordenadoria de Gestão de Recursos Humanos - CGRH, respectivamente, como titular e suplente:</w:t>
      </w:r>
    </w:p>
    <w:p w:rsidR="001D4DBB" w:rsidRDefault="001D4DBB" w:rsidP="001D4DBB">
      <w:r>
        <w:t>Castregiany Bonoto, RG 34.459.059-8</w:t>
      </w:r>
    </w:p>
    <w:p w:rsidR="001D4DBB" w:rsidRDefault="001D4DBB" w:rsidP="001D4DBB">
      <w:r>
        <w:t>Edmo Dias Moreira, RG 18.124.779-3</w:t>
      </w:r>
    </w:p>
    <w:p w:rsidR="001D4DBB" w:rsidRDefault="001D4DBB" w:rsidP="001D4DBB">
      <w:r>
        <w:t>IV - da Coordenadoria de Informação, Monitoramento e Avaliação Educacional - Cima, respectivamente, como titular e suplente:</w:t>
      </w:r>
    </w:p>
    <w:p w:rsidR="001D4DBB" w:rsidRDefault="001D4DBB" w:rsidP="001D4DBB">
      <w:r>
        <w:t>Sandra Gonçalves Barreto, RG 18.120.792-8</w:t>
      </w:r>
    </w:p>
    <w:p w:rsidR="001D4DBB" w:rsidRDefault="001D4DBB" w:rsidP="001D4DBB">
      <w:r>
        <w:t>Silvio Luiz Ventavele da Silva, RG 44.018.574-9</w:t>
      </w:r>
    </w:p>
    <w:p w:rsidR="001D4DBB" w:rsidRDefault="001D4DBB" w:rsidP="001D4DBB">
      <w:r>
        <w:t>V - da Coordenadoria de Infraestrutura e Serviços Escolares - Cise, respectivamente, como titular e suplente:</w:t>
      </w:r>
    </w:p>
    <w:p w:rsidR="001D4DBB" w:rsidRDefault="001D4DBB" w:rsidP="001D4DBB">
      <w:r>
        <w:t>Aline Pozzi Rodrigues, RG 45.999.517-0</w:t>
      </w:r>
    </w:p>
    <w:p w:rsidR="001D4DBB" w:rsidRDefault="001D4DBB" w:rsidP="001D4DBB">
      <w:r>
        <w:t>Marcia Cristina Tampelini Janotti, RG 30.528.714</w:t>
      </w:r>
    </w:p>
    <w:p w:rsidR="001D4DBB" w:rsidRDefault="001D4DBB" w:rsidP="001D4DBB">
      <w:r>
        <w:t>VI - da Coordenadoria de Orçamentos e Finanças - Cofi, respectivamente, como titular e suplente:</w:t>
      </w:r>
    </w:p>
    <w:p w:rsidR="001D4DBB" w:rsidRDefault="001D4DBB" w:rsidP="001D4DBB">
      <w:r>
        <w:t>Tania Mara da Costa Ferreira da Silva, RG 14.023.899-2</w:t>
      </w:r>
    </w:p>
    <w:p w:rsidR="001D4DBB" w:rsidRDefault="001D4DBB" w:rsidP="001D4DBB">
      <w:r>
        <w:t>William Bezerra de Melo, RG 29.290.558-0</w:t>
      </w:r>
    </w:p>
    <w:p w:rsidR="001D4DBB" w:rsidRDefault="001D4DBB" w:rsidP="001D4DBB">
      <w:r>
        <w:t>VII - da Escola de Formação e Aperfeiçoamento dos Professores do Estado de São Paulo, “Paulo Renato Costa Souza”</w:t>
      </w:r>
    </w:p>
    <w:p w:rsidR="001D4DBB" w:rsidRDefault="001D4DBB" w:rsidP="001D4DBB">
      <w:r>
        <w:t>- Efap, respectivamente, como titular e suplente:</w:t>
      </w:r>
    </w:p>
    <w:p w:rsidR="001D4DBB" w:rsidRDefault="001D4DBB" w:rsidP="001D4DBB">
      <w:r>
        <w:t>Eduardo Zacarias da Silva, RG 33.963.850-3</w:t>
      </w:r>
    </w:p>
    <w:p w:rsidR="001D4DBB" w:rsidRDefault="001D4DBB" w:rsidP="001D4DBB">
      <w:r>
        <w:t>Nair Aparecida Romão de Araujo, RG 9.884.047-2</w:t>
      </w:r>
    </w:p>
    <w:p w:rsidR="001D4DBB" w:rsidRDefault="001D4DBB" w:rsidP="001D4DBB">
      <w:r>
        <w:t>Artigo 2º - No impedimento do coordenador do GTMEX, assumirá os trabalhos o membro subsequente, do Centro de Patrimônio - Cepat, referido no inciso I do artigo 1º.</w:t>
      </w:r>
    </w:p>
    <w:p w:rsidR="001D4DBB" w:rsidRDefault="001D4DBB" w:rsidP="001D4DBB">
      <w:r>
        <w:t>Artigo 3º - O GTMEX poderá, respeitadas as normas e diretrizes emanadas do Centro de Material Excedente, propor a edição de medidas complementares visando ao melhor reaproveitamento dos materiais excedentes, com foco na sustentabilidade e na preservação do meio ambiente, conforme legislação vigente.</w:t>
      </w:r>
    </w:p>
    <w:p w:rsidR="001D4DBB" w:rsidRDefault="001D4DBB" w:rsidP="001D4DBB">
      <w:r>
        <w:t>Artigo 4º - O coordenador do GTMEX poderá convocar para as reuniões, sempre que necessário, as Equipes de Apoio de Materiais Excedentes - Eamex, e outros funcionários e servidores da Pasta que, por seus conhecimentos e experiências profissionais, possam contribuir para discussão das matérias em exame.</w:t>
      </w:r>
    </w:p>
    <w:p w:rsidR="001D4DBB" w:rsidRDefault="001D4DBB" w:rsidP="001D4DBB">
      <w:r>
        <w:t>Artigo 5º - As designações dos membros das Equipes de Apoio de Materiais Excedentes - Eamex ficarão a cargo dos Dirigentes Regionais de Ensino, na conformidade do disposto no artigo 5º na Resolução 17, de 10-4-2017, objetivando a melhor operacionalização dos trabalhos propostos pelo respectivo grupo.</w:t>
      </w:r>
    </w:p>
    <w:p w:rsidR="001D4DBB" w:rsidRDefault="001D4DBB" w:rsidP="001D4DBB">
      <w:r>
        <w:t>Artigo 6º - Esta Resolução entra em vigor na data de sua publicação, ficando revogadas as disposições em contrário e, em especial, as Resoluções SE 20, de 9-4-2013, e 16, de 11-2-2016.</w:t>
      </w:r>
    </w:p>
    <w:p w:rsidR="001D4DBB" w:rsidRDefault="001D4DBB" w:rsidP="001D4DBB"/>
    <w:p w:rsidR="001D4DBB" w:rsidRPr="001D4DBB" w:rsidRDefault="001D4DBB" w:rsidP="001D4DBB">
      <w:bookmarkStart w:id="0" w:name="_GoBack"/>
      <w:bookmarkEnd w:id="0"/>
    </w:p>
    <w:sectPr w:rsidR="001D4DBB" w:rsidRPr="001D4DBB" w:rsidSect="00371CDA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8E9" w:rsidRDefault="007948E9" w:rsidP="00A673A9">
      <w:r>
        <w:separator/>
      </w:r>
    </w:p>
  </w:endnote>
  <w:endnote w:type="continuationSeparator" w:id="0">
    <w:p w:rsidR="007948E9" w:rsidRDefault="007948E9" w:rsidP="00A6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8E9" w:rsidRDefault="007948E9" w:rsidP="00A673A9">
      <w:r>
        <w:separator/>
      </w:r>
    </w:p>
  </w:footnote>
  <w:footnote w:type="continuationSeparator" w:id="0">
    <w:p w:rsidR="007948E9" w:rsidRDefault="007948E9" w:rsidP="00A67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4F7"/>
    <w:multiLevelType w:val="multilevel"/>
    <w:tmpl w:val="55DA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D7202"/>
    <w:multiLevelType w:val="hybridMultilevel"/>
    <w:tmpl w:val="9C0AC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F0B02"/>
    <w:multiLevelType w:val="multilevel"/>
    <w:tmpl w:val="F0DC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482B44"/>
    <w:multiLevelType w:val="multilevel"/>
    <w:tmpl w:val="0E3A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31FFA"/>
    <w:multiLevelType w:val="multilevel"/>
    <w:tmpl w:val="F650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77204A"/>
    <w:multiLevelType w:val="multilevel"/>
    <w:tmpl w:val="57AA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A00BD3"/>
    <w:multiLevelType w:val="multilevel"/>
    <w:tmpl w:val="9540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EB1A28"/>
    <w:multiLevelType w:val="multilevel"/>
    <w:tmpl w:val="32A2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3074C7"/>
    <w:multiLevelType w:val="multilevel"/>
    <w:tmpl w:val="95A8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89"/>
    <w:rsid w:val="00000CA0"/>
    <w:rsid w:val="0000735D"/>
    <w:rsid w:val="00010A94"/>
    <w:rsid w:val="0001168B"/>
    <w:rsid w:val="00012F28"/>
    <w:rsid w:val="00026B46"/>
    <w:rsid w:val="00042B2B"/>
    <w:rsid w:val="00044CB6"/>
    <w:rsid w:val="000473EC"/>
    <w:rsid w:val="00052AE9"/>
    <w:rsid w:val="00063F30"/>
    <w:rsid w:val="000660F2"/>
    <w:rsid w:val="00092E6E"/>
    <w:rsid w:val="0009301C"/>
    <w:rsid w:val="000939C3"/>
    <w:rsid w:val="000A59D6"/>
    <w:rsid w:val="000B4448"/>
    <w:rsid w:val="000C5027"/>
    <w:rsid w:val="000D738A"/>
    <w:rsid w:val="000F1F5A"/>
    <w:rsid w:val="00100B2F"/>
    <w:rsid w:val="00111142"/>
    <w:rsid w:val="0011210C"/>
    <w:rsid w:val="0013022D"/>
    <w:rsid w:val="00140F53"/>
    <w:rsid w:val="001429A3"/>
    <w:rsid w:val="00166BBD"/>
    <w:rsid w:val="00176ABA"/>
    <w:rsid w:val="00187988"/>
    <w:rsid w:val="0019249D"/>
    <w:rsid w:val="00195019"/>
    <w:rsid w:val="001A2840"/>
    <w:rsid w:val="001B7B4C"/>
    <w:rsid w:val="001C2331"/>
    <w:rsid w:val="001C3D48"/>
    <w:rsid w:val="001D4DBB"/>
    <w:rsid w:val="002076E6"/>
    <w:rsid w:val="00207CE6"/>
    <w:rsid w:val="00211F48"/>
    <w:rsid w:val="002165C1"/>
    <w:rsid w:val="00254E60"/>
    <w:rsid w:val="0025678C"/>
    <w:rsid w:val="00265D41"/>
    <w:rsid w:val="002979E3"/>
    <w:rsid w:val="002A79E0"/>
    <w:rsid w:val="002B0953"/>
    <w:rsid w:val="002B5857"/>
    <w:rsid w:val="002B6C94"/>
    <w:rsid w:val="002F2A89"/>
    <w:rsid w:val="00305F68"/>
    <w:rsid w:val="003175DC"/>
    <w:rsid w:val="0032493B"/>
    <w:rsid w:val="00327099"/>
    <w:rsid w:val="00332359"/>
    <w:rsid w:val="00346C1B"/>
    <w:rsid w:val="0035183E"/>
    <w:rsid w:val="00351EA6"/>
    <w:rsid w:val="0035667F"/>
    <w:rsid w:val="0037080C"/>
    <w:rsid w:val="00371CDA"/>
    <w:rsid w:val="00375C42"/>
    <w:rsid w:val="003767AA"/>
    <w:rsid w:val="003852C1"/>
    <w:rsid w:val="00392C4E"/>
    <w:rsid w:val="00395AAA"/>
    <w:rsid w:val="003A4DD4"/>
    <w:rsid w:val="003A5950"/>
    <w:rsid w:val="003B6638"/>
    <w:rsid w:val="003D64CD"/>
    <w:rsid w:val="00403E49"/>
    <w:rsid w:val="00410041"/>
    <w:rsid w:val="00412D97"/>
    <w:rsid w:val="00420981"/>
    <w:rsid w:val="0042230C"/>
    <w:rsid w:val="004350F0"/>
    <w:rsid w:val="004368A6"/>
    <w:rsid w:val="0044643B"/>
    <w:rsid w:val="00453583"/>
    <w:rsid w:val="00453CC6"/>
    <w:rsid w:val="004819D5"/>
    <w:rsid w:val="004A24E6"/>
    <w:rsid w:val="004A41CE"/>
    <w:rsid w:val="004A6C69"/>
    <w:rsid w:val="004B2212"/>
    <w:rsid w:val="004B54F2"/>
    <w:rsid w:val="004E6501"/>
    <w:rsid w:val="004E6977"/>
    <w:rsid w:val="00503573"/>
    <w:rsid w:val="00532771"/>
    <w:rsid w:val="005467CC"/>
    <w:rsid w:val="00546C01"/>
    <w:rsid w:val="00575934"/>
    <w:rsid w:val="00575C9D"/>
    <w:rsid w:val="005807AD"/>
    <w:rsid w:val="00595065"/>
    <w:rsid w:val="00596E55"/>
    <w:rsid w:val="005A56C9"/>
    <w:rsid w:val="005B2CF8"/>
    <w:rsid w:val="005D1F0F"/>
    <w:rsid w:val="005D3B82"/>
    <w:rsid w:val="005D73AD"/>
    <w:rsid w:val="005D7ECF"/>
    <w:rsid w:val="005E4ADE"/>
    <w:rsid w:val="005F0391"/>
    <w:rsid w:val="005F0766"/>
    <w:rsid w:val="00614866"/>
    <w:rsid w:val="00615C7A"/>
    <w:rsid w:val="00623299"/>
    <w:rsid w:val="006465D5"/>
    <w:rsid w:val="00646D88"/>
    <w:rsid w:val="00651AD8"/>
    <w:rsid w:val="00684773"/>
    <w:rsid w:val="0069270E"/>
    <w:rsid w:val="006B3361"/>
    <w:rsid w:val="006B3989"/>
    <w:rsid w:val="006B6937"/>
    <w:rsid w:val="006C21CD"/>
    <w:rsid w:val="006C2E9F"/>
    <w:rsid w:val="006C5F30"/>
    <w:rsid w:val="006C7EB3"/>
    <w:rsid w:val="006D5A35"/>
    <w:rsid w:val="006E0E03"/>
    <w:rsid w:val="006E2827"/>
    <w:rsid w:val="006E2C0A"/>
    <w:rsid w:val="006F28DF"/>
    <w:rsid w:val="006F29A9"/>
    <w:rsid w:val="00700A53"/>
    <w:rsid w:val="00700B88"/>
    <w:rsid w:val="00712B93"/>
    <w:rsid w:val="007211B5"/>
    <w:rsid w:val="00727B73"/>
    <w:rsid w:val="00731AEC"/>
    <w:rsid w:val="00754142"/>
    <w:rsid w:val="007661BC"/>
    <w:rsid w:val="00787FE4"/>
    <w:rsid w:val="00790152"/>
    <w:rsid w:val="007948E9"/>
    <w:rsid w:val="00794CAB"/>
    <w:rsid w:val="007A33FB"/>
    <w:rsid w:val="007B1ADF"/>
    <w:rsid w:val="007B57DA"/>
    <w:rsid w:val="007C66B5"/>
    <w:rsid w:val="007E0B59"/>
    <w:rsid w:val="00801297"/>
    <w:rsid w:val="00842D2B"/>
    <w:rsid w:val="008453DB"/>
    <w:rsid w:val="00861A77"/>
    <w:rsid w:val="0087131D"/>
    <w:rsid w:val="00873C02"/>
    <w:rsid w:val="0088532F"/>
    <w:rsid w:val="0088635F"/>
    <w:rsid w:val="00891C21"/>
    <w:rsid w:val="008A0840"/>
    <w:rsid w:val="008B2108"/>
    <w:rsid w:val="008B6365"/>
    <w:rsid w:val="008E23B6"/>
    <w:rsid w:val="008E6DCD"/>
    <w:rsid w:val="008F0148"/>
    <w:rsid w:val="008F3920"/>
    <w:rsid w:val="0090716A"/>
    <w:rsid w:val="0092294D"/>
    <w:rsid w:val="00946FC4"/>
    <w:rsid w:val="00950E2A"/>
    <w:rsid w:val="00975DBE"/>
    <w:rsid w:val="009A3EF4"/>
    <w:rsid w:val="009D0421"/>
    <w:rsid w:val="009E2F4B"/>
    <w:rsid w:val="009F01E4"/>
    <w:rsid w:val="009F5E58"/>
    <w:rsid w:val="009F7433"/>
    <w:rsid w:val="00A3793A"/>
    <w:rsid w:val="00A46FCB"/>
    <w:rsid w:val="00A512A0"/>
    <w:rsid w:val="00A617BD"/>
    <w:rsid w:val="00A65DBB"/>
    <w:rsid w:val="00A673A9"/>
    <w:rsid w:val="00A80313"/>
    <w:rsid w:val="00A83EF1"/>
    <w:rsid w:val="00AB3A0B"/>
    <w:rsid w:val="00AC58CD"/>
    <w:rsid w:val="00AD4157"/>
    <w:rsid w:val="00AF43C1"/>
    <w:rsid w:val="00AF5EDA"/>
    <w:rsid w:val="00B12DFA"/>
    <w:rsid w:val="00B149D8"/>
    <w:rsid w:val="00B20B47"/>
    <w:rsid w:val="00B40067"/>
    <w:rsid w:val="00B41665"/>
    <w:rsid w:val="00B4460C"/>
    <w:rsid w:val="00B450BA"/>
    <w:rsid w:val="00B504FA"/>
    <w:rsid w:val="00B54752"/>
    <w:rsid w:val="00B60AF7"/>
    <w:rsid w:val="00B703EE"/>
    <w:rsid w:val="00B814AB"/>
    <w:rsid w:val="00B8659F"/>
    <w:rsid w:val="00BB1D38"/>
    <w:rsid w:val="00BB231D"/>
    <w:rsid w:val="00BB6869"/>
    <w:rsid w:val="00BC2731"/>
    <w:rsid w:val="00BE2970"/>
    <w:rsid w:val="00BF64DE"/>
    <w:rsid w:val="00C045FA"/>
    <w:rsid w:val="00C147AC"/>
    <w:rsid w:val="00C31C93"/>
    <w:rsid w:val="00C36B6E"/>
    <w:rsid w:val="00C62D65"/>
    <w:rsid w:val="00C66772"/>
    <w:rsid w:val="00C66D81"/>
    <w:rsid w:val="00C81600"/>
    <w:rsid w:val="00C83AC1"/>
    <w:rsid w:val="00C94785"/>
    <w:rsid w:val="00CA6BD0"/>
    <w:rsid w:val="00CB0741"/>
    <w:rsid w:val="00CB3D2D"/>
    <w:rsid w:val="00CB7B5A"/>
    <w:rsid w:val="00CC166A"/>
    <w:rsid w:val="00CC558D"/>
    <w:rsid w:val="00CD031A"/>
    <w:rsid w:val="00CD6C59"/>
    <w:rsid w:val="00CE02B4"/>
    <w:rsid w:val="00CE0F37"/>
    <w:rsid w:val="00CE6B8C"/>
    <w:rsid w:val="00D052E4"/>
    <w:rsid w:val="00D05D76"/>
    <w:rsid w:val="00D345BC"/>
    <w:rsid w:val="00D61CC9"/>
    <w:rsid w:val="00D7036B"/>
    <w:rsid w:val="00D743EC"/>
    <w:rsid w:val="00D84D75"/>
    <w:rsid w:val="00D9048F"/>
    <w:rsid w:val="00DB5F29"/>
    <w:rsid w:val="00DC4F76"/>
    <w:rsid w:val="00DE023E"/>
    <w:rsid w:val="00DF66A1"/>
    <w:rsid w:val="00E10829"/>
    <w:rsid w:val="00E20FC8"/>
    <w:rsid w:val="00E33577"/>
    <w:rsid w:val="00E35A80"/>
    <w:rsid w:val="00E4203D"/>
    <w:rsid w:val="00E82B89"/>
    <w:rsid w:val="00EC0E4C"/>
    <w:rsid w:val="00EC3922"/>
    <w:rsid w:val="00EC3998"/>
    <w:rsid w:val="00EE34D1"/>
    <w:rsid w:val="00EF30DB"/>
    <w:rsid w:val="00F0286F"/>
    <w:rsid w:val="00F05068"/>
    <w:rsid w:val="00F304AF"/>
    <w:rsid w:val="00F37063"/>
    <w:rsid w:val="00F37184"/>
    <w:rsid w:val="00F46178"/>
    <w:rsid w:val="00F61ADA"/>
    <w:rsid w:val="00F62CD0"/>
    <w:rsid w:val="00F726EB"/>
    <w:rsid w:val="00F73996"/>
    <w:rsid w:val="00F8044B"/>
    <w:rsid w:val="00F92502"/>
    <w:rsid w:val="00F93754"/>
    <w:rsid w:val="00FA4768"/>
    <w:rsid w:val="00FA74A1"/>
    <w:rsid w:val="00FB2A03"/>
    <w:rsid w:val="00FB340A"/>
    <w:rsid w:val="00FB411C"/>
    <w:rsid w:val="00FC79FC"/>
    <w:rsid w:val="00FD2F63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45E8"/>
  <w15:docId w15:val="{09F0734F-3E27-48FF-ACD3-0DFD00C6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120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340A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46FCB"/>
    <w:pPr>
      <w:keepNext/>
      <w:keepLines/>
      <w:spacing w:before="480" w:line="120" w:lineRule="auto"/>
      <w:ind w:left="567" w:right="56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A46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B340A"/>
    <w:pPr>
      <w:keepNext/>
      <w:keepLines/>
      <w:spacing w:before="200" w:line="120" w:lineRule="auto"/>
      <w:ind w:left="567" w:right="567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46FC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votenum">
    <w:name w:val="votenum"/>
    <w:basedOn w:val="Fontepargpadro"/>
    <w:rsid w:val="00A46FCB"/>
  </w:style>
  <w:style w:type="character" w:styleId="Hyperlink">
    <w:name w:val="Hyperlink"/>
    <w:basedOn w:val="Fontepargpadro"/>
    <w:uiPriority w:val="99"/>
    <w:unhideWhenUsed/>
    <w:rsid w:val="00A46FCB"/>
    <w:rPr>
      <w:color w:val="0000FF"/>
      <w:u w:val="single"/>
    </w:rPr>
  </w:style>
  <w:style w:type="character" w:customStyle="1" w:styleId="togglertext">
    <w:name w:val="togglertext"/>
    <w:basedOn w:val="Fontepargpadro"/>
    <w:rsid w:val="00A46FCB"/>
  </w:style>
  <w:style w:type="character" w:customStyle="1" w:styleId="name">
    <w:name w:val="name"/>
    <w:basedOn w:val="Fontepargpadro"/>
    <w:rsid w:val="00A46FCB"/>
  </w:style>
  <w:style w:type="character" w:styleId="Forte">
    <w:name w:val="Strong"/>
    <w:basedOn w:val="Fontepargpadro"/>
    <w:uiPriority w:val="22"/>
    <w:qFormat/>
    <w:rsid w:val="00A46FCB"/>
    <w:rPr>
      <w:b/>
      <w:bCs/>
    </w:rPr>
  </w:style>
  <w:style w:type="character" w:customStyle="1" w:styleId="label">
    <w:name w:val="label"/>
    <w:basedOn w:val="Fontepargpadro"/>
    <w:rsid w:val="00A46FCB"/>
  </w:style>
  <w:style w:type="character" w:customStyle="1" w:styleId="num">
    <w:name w:val="num"/>
    <w:basedOn w:val="Fontepargpadro"/>
    <w:rsid w:val="00A46FCB"/>
  </w:style>
  <w:style w:type="character" w:customStyle="1" w:styleId="apple-converted-space">
    <w:name w:val="apple-converted-space"/>
    <w:basedOn w:val="Fontepargpadro"/>
    <w:rsid w:val="00A46FCB"/>
  </w:style>
  <w:style w:type="paragraph" w:customStyle="1" w:styleId="adsense-txt">
    <w:name w:val="adsense-txt"/>
    <w:basedOn w:val="Normal"/>
    <w:rsid w:val="00A46FCB"/>
    <w:pPr>
      <w:spacing w:before="100" w:beforeAutospacing="1" w:after="100" w:afterAutospacing="1"/>
    </w:pPr>
  </w:style>
  <w:style w:type="character" w:customStyle="1" w:styleId="oborgheader">
    <w:name w:val="ob_org_header"/>
    <w:basedOn w:val="Fontepargpadro"/>
    <w:rsid w:val="00A46FCB"/>
  </w:style>
  <w:style w:type="character" w:customStyle="1" w:styleId="obsource">
    <w:name w:val="ob_source"/>
    <w:basedOn w:val="Fontepargpadro"/>
    <w:rsid w:val="00A46FCB"/>
  </w:style>
  <w:style w:type="paragraph" w:styleId="Textodebalo">
    <w:name w:val="Balloon Text"/>
    <w:basedOn w:val="Normal"/>
    <w:link w:val="TextodebaloChar"/>
    <w:uiPriority w:val="99"/>
    <w:semiHidden/>
    <w:unhideWhenUsed/>
    <w:rsid w:val="00A46FCB"/>
    <w:pPr>
      <w:ind w:left="567" w:right="56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FC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46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B3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FB340A"/>
    <w:pPr>
      <w:ind w:left="-180"/>
    </w:pPr>
    <w:rPr>
      <w:sz w:val="36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B340A"/>
    <w:rPr>
      <w:rFonts w:ascii="Times New Roman" w:eastAsia="Times New Roman" w:hAnsi="Times New Roman" w:cs="Times New Roman"/>
      <w:sz w:val="36"/>
      <w:szCs w:val="24"/>
      <w:u w:val="single"/>
      <w:lang w:eastAsia="pt-BR"/>
    </w:rPr>
  </w:style>
  <w:style w:type="table" w:styleId="Tabelacomgrade">
    <w:name w:val="Table Grid"/>
    <w:basedOn w:val="Tabelanormal"/>
    <w:uiPriority w:val="59"/>
    <w:rsid w:val="00A673A9"/>
    <w:pPr>
      <w:spacing w:after="0" w:line="240" w:lineRule="auto"/>
      <w:ind w:left="0" w:righ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A673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3A9"/>
  </w:style>
  <w:style w:type="paragraph" w:styleId="Rodap">
    <w:name w:val="footer"/>
    <w:basedOn w:val="Normal"/>
    <w:link w:val="RodapChar"/>
    <w:uiPriority w:val="99"/>
    <w:semiHidden/>
    <w:unhideWhenUsed/>
    <w:rsid w:val="00A67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673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31C93"/>
    <w:pPr>
      <w:spacing w:before="240" w:after="240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31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31C9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31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31C9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12D97"/>
    <w:pPr>
      <w:ind w:left="708"/>
    </w:pPr>
    <w:rPr>
      <w:sz w:val="20"/>
      <w:szCs w:val="20"/>
    </w:rPr>
  </w:style>
  <w:style w:type="paragraph" w:customStyle="1" w:styleId="ht-material-listitemcontent">
    <w:name w:val="ht-material-list__item__content"/>
    <w:basedOn w:val="Normal"/>
    <w:rsid w:val="0087131D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891C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91C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7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55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70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12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525969">
                              <w:marLeft w:val="0"/>
                              <w:marRight w:val="-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6724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069911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13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2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75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49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6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6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4F0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666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13546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95154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19190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06413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88287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3890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9418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157215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391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64595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35765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57152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5341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3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1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34447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71061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657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3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5004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52899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29888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6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08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26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cleonice.fernandes</dc:creator>
  <cp:lastModifiedBy>Cleonice Regina Duenhas Fernandes</cp:lastModifiedBy>
  <cp:revision>2</cp:revision>
  <cp:lastPrinted>2016-09-23T12:22:00Z</cp:lastPrinted>
  <dcterms:created xsi:type="dcterms:W3CDTF">2017-04-20T17:57:00Z</dcterms:created>
  <dcterms:modified xsi:type="dcterms:W3CDTF">2017-04-20T17:57:00Z</dcterms:modified>
</cp:coreProperties>
</file>