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14" w:rsidRPr="0020293C" w:rsidRDefault="00517614" w:rsidP="00517614">
      <w:pPr>
        <w:spacing w:before="100" w:beforeAutospacing="1" w:after="100" w:afterAutospacing="1"/>
        <w:rPr>
          <w:rFonts w:ascii="Trebuchet MS" w:hAnsi="Trebuchet MS"/>
          <w:b/>
          <w:bCs/>
          <w:sz w:val="18"/>
          <w:szCs w:val="18"/>
        </w:rPr>
      </w:pPr>
      <w:r w:rsidRPr="0020293C">
        <w:rPr>
          <w:rFonts w:ascii="Trebuchet MS" w:hAnsi="Trebuchet MS"/>
          <w:b/>
          <w:bCs/>
          <w:sz w:val="18"/>
          <w:szCs w:val="18"/>
        </w:rPr>
        <w:t xml:space="preserve">Taubaté, </w:t>
      </w:r>
      <w:r w:rsidR="000604AD">
        <w:rPr>
          <w:rFonts w:ascii="Trebuchet MS" w:hAnsi="Trebuchet MS"/>
          <w:b/>
          <w:bCs/>
          <w:sz w:val="18"/>
          <w:szCs w:val="18"/>
        </w:rPr>
        <w:t>14</w:t>
      </w:r>
      <w:r w:rsidRPr="0020293C">
        <w:rPr>
          <w:rFonts w:ascii="Trebuchet MS" w:hAnsi="Trebuchet MS"/>
          <w:b/>
          <w:bCs/>
          <w:sz w:val="18"/>
          <w:szCs w:val="18"/>
        </w:rPr>
        <w:t xml:space="preserve"> de </w:t>
      </w:r>
      <w:r w:rsidR="004F0397">
        <w:rPr>
          <w:rFonts w:ascii="Trebuchet MS" w:hAnsi="Trebuchet MS"/>
          <w:b/>
          <w:bCs/>
          <w:sz w:val="18"/>
          <w:szCs w:val="18"/>
        </w:rPr>
        <w:t>junho</w:t>
      </w:r>
      <w:r w:rsidRPr="0020293C">
        <w:rPr>
          <w:rFonts w:ascii="Trebuchet MS" w:hAnsi="Trebuchet MS"/>
          <w:b/>
          <w:bCs/>
          <w:sz w:val="18"/>
          <w:szCs w:val="18"/>
        </w:rPr>
        <w:t xml:space="preserve"> de 201</w:t>
      </w:r>
      <w:r w:rsidR="004F0397">
        <w:rPr>
          <w:rFonts w:ascii="Trebuchet MS" w:hAnsi="Trebuchet MS"/>
          <w:b/>
          <w:bCs/>
          <w:sz w:val="18"/>
          <w:szCs w:val="18"/>
        </w:rPr>
        <w:t>7</w:t>
      </w:r>
      <w:r w:rsidRPr="0020293C">
        <w:rPr>
          <w:rFonts w:ascii="Trebuchet MS" w:hAnsi="Trebuchet MS"/>
          <w:b/>
          <w:bCs/>
          <w:sz w:val="18"/>
          <w:szCs w:val="18"/>
        </w:rPr>
        <w:t>.</w:t>
      </w:r>
    </w:p>
    <w:p w:rsidR="005D45BC" w:rsidRPr="0020293C" w:rsidRDefault="00CC3742" w:rsidP="005D45BC">
      <w:pPr>
        <w:spacing w:before="100" w:beforeAutospacing="1" w:after="100" w:afterAutospacing="1"/>
        <w:jc w:val="center"/>
        <w:rPr>
          <w:rFonts w:ascii="Trebuchet MS" w:hAnsi="Trebuchet MS"/>
          <w:b/>
          <w:bCs/>
          <w:sz w:val="18"/>
          <w:szCs w:val="18"/>
        </w:rPr>
      </w:pPr>
      <w:r w:rsidRPr="0020293C">
        <w:rPr>
          <w:rFonts w:ascii="Trebuchet MS" w:hAnsi="Trebuchet MS"/>
          <w:b/>
          <w:bCs/>
          <w:sz w:val="18"/>
          <w:szCs w:val="18"/>
        </w:rPr>
        <w:t>BOLETIM INFORMATIVO</w:t>
      </w:r>
      <w:r w:rsidR="005D45BC" w:rsidRPr="0020293C">
        <w:rPr>
          <w:rFonts w:ascii="Trebuchet MS" w:hAnsi="Trebuchet MS"/>
          <w:b/>
          <w:bCs/>
          <w:sz w:val="18"/>
          <w:szCs w:val="18"/>
        </w:rPr>
        <w:t xml:space="preserve"> Nº </w:t>
      </w:r>
      <w:r w:rsidR="000604AD">
        <w:rPr>
          <w:rFonts w:ascii="Trebuchet MS" w:hAnsi="Trebuchet MS"/>
          <w:b/>
          <w:bCs/>
          <w:sz w:val="18"/>
          <w:szCs w:val="18"/>
        </w:rPr>
        <w:t>22</w:t>
      </w:r>
      <w:r w:rsidR="004F0397">
        <w:rPr>
          <w:rFonts w:ascii="Trebuchet MS" w:hAnsi="Trebuchet MS"/>
          <w:b/>
          <w:bCs/>
          <w:sz w:val="18"/>
          <w:szCs w:val="18"/>
        </w:rPr>
        <w:t>/2017</w:t>
      </w:r>
    </w:p>
    <w:p w:rsidR="00517614" w:rsidRPr="00FE612D" w:rsidRDefault="00517614" w:rsidP="001F7BFB">
      <w:pPr>
        <w:pStyle w:val="SemEspaamento"/>
        <w:rPr>
          <w:rFonts w:ascii="Trebuchet MS" w:hAnsi="Trebuchet MS"/>
          <w:sz w:val="18"/>
          <w:szCs w:val="18"/>
        </w:rPr>
      </w:pPr>
      <w:r w:rsidRPr="00FE612D">
        <w:rPr>
          <w:rFonts w:ascii="Trebuchet MS" w:hAnsi="Trebuchet MS"/>
          <w:b/>
          <w:sz w:val="18"/>
          <w:szCs w:val="18"/>
        </w:rPr>
        <w:t>Assunto:</w:t>
      </w:r>
      <w:r w:rsidR="00FE612D" w:rsidRPr="00FE612D">
        <w:rPr>
          <w:rFonts w:ascii="Trebuchet MS" w:hAnsi="Trebuchet MS"/>
          <w:b/>
          <w:sz w:val="18"/>
          <w:szCs w:val="18"/>
        </w:rPr>
        <w:t xml:space="preserve"> </w:t>
      </w:r>
      <w:r w:rsidR="001F7BFB">
        <w:rPr>
          <w:rFonts w:ascii="Trebuchet MS" w:hAnsi="Trebuchet MS"/>
          <w:b/>
          <w:sz w:val="18"/>
          <w:szCs w:val="18"/>
        </w:rPr>
        <w:t>Alteração de vagas / DOE de 14/06/2017 / Sessão de Escolha de Vagas - PEB-II 4ª chamada</w:t>
      </w:r>
    </w:p>
    <w:p w:rsidR="00517614" w:rsidRDefault="00517614" w:rsidP="00517614">
      <w:pPr>
        <w:spacing w:before="100" w:beforeAutospacing="1" w:after="100" w:afterAutospacing="1" w:line="374" w:lineRule="atLeast"/>
        <w:jc w:val="both"/>
        <w:rPr>
          <w:rFonts w:ascii="Trebuchet MS" w:hAnsi="Trebuchet MS"/>
          <w:color w:val="000000"/>
          <w:sz w:val="18"/>
          <w:szCs w:val="18"/>
        </w:rPr>
      </w:pPr>
      <w:r w:rsidRPr="00517614">
        <w:rPr>
          <w:rFonts w:ascii="Trebuchet MS" w:hAnsi="Trebuchet MS"/>
          <w:color w:val="000000"/>
          <w:sz w:val="18"/>
          <w:szCs w:val="18"/>
        </w:rPr>
        <w:t xml:space="preserve">         </w:t>
      </w:r>
      <w:r w:rsidR="000604AD">
        <w:rPr>
          <w:rFonts w:ascii="Trebuchet MS" w:hAnsi="Trebuchet MS"/>
          <w:color w:val="000000"/>
          <w:sz w:val="18"/>
          <w:szCs w:val="18"/>
        </w:rPr>
        <w:tab/>
      </w:r>
      <w:r w:rsidRPr="00517614">
        <w:rPr>
          <w:rFonts w:ascii="Trebuchet MS" w:hAnsi="Trebuchet MS"/>
          <w:color w:val="000000"/>
          <w:sz w:val="18"/>
          <w:szCs w:val="18"/>
        </w:rPr>
        <w:t xml:space="preserve">A Dirigente Regional de Ensino, por meio da Comissão Responsável pelo Ingresso e Posse de Professor, </w:t>
      </w:r>
      <w:r w:rsidR="001F7BFB">
        <w:rPr>
          <w:rFonts w:ascii="Trebuchet MS" w:hAnsi="Trebuchet MS"/>
          <w:color w:val="000000"/>
          <w:sz w:val="18"/>
          <w:szCs w:val="18"/>
        </w:rPr>
        <w:t xml:space="preserve">comunica a </w:t>
      </w:r>
      <w:r w:rsidR="001F7BFB" w:rsidRPr="001F7BFB">
        <w:rPr>
          <w:rFonts w:ascii="Trebuchet MS" w:hAnsi="Trebuchet MS"/>
          <w:b/>
          <w:color w:val="000000"/>
          <w:sz w:val="18"/>
          <w:szCs w:val="18"/>
        </w:rPr>
        <w:t>ALTERAÇÃO</w:t>
      </w:r>
      <w:r w:rsidR="00FE612D">
        <w:rPr>
          <w:rFonts w:ascii="Trebuchet MS" w:hAnsi="Trebuchet MS"/>
          <w:b/>
          <w:color w:val="000000"/>
          <w:sz w:val="18"/>
          <w:szCs w:val="18"/>
        </w:rPr>
        <w:t xml:space="preserve"> </w:t>
      </w:r>
      <w:r w:rsidR="001F7BFB">
        <w:rPr>
          <w:rFonts w:ascii="Trebuchet MS" w:hAnsi="Trebuchet MS"/>
          <w:color w:val="000000"/>
          <w:sz w:val="18"/>
          <w:szCs w:val="18"/>
        </w:rPr>
        <w:t xml:space="preserve">dos itens abaixo relacionados, da </w:t>
      </w:r>
      <w:r w:rsidR="001F7BFB" w:rsidRPr="001F7BFB">
        <w:rPr>
          <w:rFonts w:ascii="Trebuchet MS" w:hAnsi="Trebuchet MS"/>
          <w:b/>
          <w:color w:val="000000"/>
          <w:sz w:val="18"/>
          <w:szCs w:val="18"/>
        </w:rPr>
        <w:t>Relação de Vagas publicadas no DOE de 09/06/2017</w:t>
      </w:r>
      <w:r w:rsidR="001F7BFB">
        <w:rPr>
          <w:rFonts w:ascii="Trebuchet MS" w:hAnsi="Trebuchet MS"/>
          <w:color w:val="000000"/>
          <w:sz w:val="18"/>
          <w:szCs w:val="18"/>
        </w:rPr>
        <w:t xml:space="preserve"> – Caderno Suplementos, pág. 67-108, </w:t>
      </w:r>
      <w:r w:rsidR="001F7BFB" w:rsidRPr="001F7BFB">
        <w:rPr>
          <w:rFonts w:ascii="Trebuchet MS" w:hAnsi="Trebuchet MS"/>
          <w:b/>
          <w:color w:val="000000"/>
          <w:sz w:val="18"/>
          <w:szCs w:val="18"/>
        </w:rPr>
        <w:t>conforme publicação no DOE de 14/06/2017</w:t>
      </w:r>
      <w:r w:rsidR="001F7BFB">
        <w:rPr>
          <w:rFonts w:ascii="Trebuchet MS" w:hAnsi="Trebuchet MS"/>
          <w:color w:val="000000"/>
          <w:sz w:val="18"/>
          <w:szCs w:val="18"/>
        </w:rPr>
        <w:t>, Poder Executivo – Seção I – Concursos, páginas 192-193</w:t>
      </w:r>
      <w:r>
        <w:rPr>
          <w:rFonts w:ascii="Trebuchet MS" w:hAnsi="Trebuchet MS"/>
          <w:color w:val="000000"/>
          <w:sz w:val="18"/>
          <w:szCs w:val="18"/>
        </w:rPr>
        <w:t>.</w:t>
      </w:r>
      <w:r w:rsidR="00C61765">
        <w:rPr>
          <w:rFonts w:ascii="Trebuchet MS" w:hAnsi="Trebuchet MS"/>
          <w:color w:val="000000"/>
          <w:sz w:val="18"/>
          <w:szCs w:val="18"/>
        </w:rPr>
        <w:t xml:space="preserve"> O dia e horário</w:t>
      </w:r>
      <w:r w:rsidR="000604AD">
        <w:rPr>
          <w:rFonts w:ascii="Trebuchet MS" w:hAnsi="Trebuchet MS"/>
          <w:color w:val="000000"/>
          <w:sz w:val="18"/>
          <w:szCs w:val="18"/>
        </w:rPr>
        <w:t xml:space="preserve"> da Sessão de Escolhas para cada disciplina, bem como os convocados em relação à Diretoria de Ensino de Taubaté permanecem inalterados. </w:t>
      </w:r>
    </w:p>
    <w:p w:rsidR="000604AD" w:rsidRPr="000604AD" w:rsidRDefault="000604AD" w:rsidP="000604AD">
      <w:pPr>
        <w:pStyle w:val="SemEspaamento"/>
        <w:spacing w:line="360" w:lineRule="auto"/>
        <w:ind w:firstLine="708"/>
        <w:rPr>
          <w:rFonts w:ascii="Trebuchet MS" w:hAnsi="Trebuchet MS"/>
          <w:b/>
          <w:sz w:val="18"/>
          <w:szCs w:val="18"/>
        </w:rPr>
      </w:pPr>
      <w:r w:rsidRPr="000604AD">
        <w:rPr>
          <w:rFonts w:ascii="Trebuchet MS" w:hAnsi="Trebuchet MS"/>
          <w:b/>
          <w:sz w:val="18"/>
          <w:szCs w:val="18"/>
        </w:rPr>
        <w:t>Itens alterados conforme DOE de 14/06/2017:</w:t>
      </w:r>
    </w:p>
    <w:p w:rsidR="00643465" w:rsidRPr="000604AD" w:rsidRDefault="000604AD" w:rsidP="000604AD">
      <w:pPr>
        <w:pStyle w:val="SemEspaamento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szCs w:val="18"/>
        </w:rPr>
      </w:pPr>
      <w:r w:rsidRPr="000604AD">
        <w:rPr>
          <w:rFonts w:ascii="Trebuchet MS" w:hAnsi="Trebuchet MS"/>
          <w:sz w:val="18"/>
          <w:szCs w:val="18"/>
        </w:rPr>
        <w:t xml:space="preserve">EE FRANCISCA MOURA LUZ PEREIRA – </w:t>
      </w:r>
      <w:r w:rsidRPr="000604AD">
        <w:rPr>
          <w:rFonts w:ascii="Trebuchet MS" w:hAnsi="Trebuchet MS"/>
          <w:b/>
          <w:sz w:val="18"/>
          <w:szCs w:val="18"/>
        </w:rPr>
        <w:t>GEOGRAFIA</w:t>
      </w:r>
      <w:r w:rsidRPr="000604AD">
        <w:rPr>
          <w:rFonts w:ascii="Trebuchet MS" w:hAnsi="Trebuchet MS"/>
          <w:sz w:val="18"/>
          <w:szCs w:val="18"/>
        </w:rPr>
        <w:t xml:space="preserve"> – </w:t>
      </w:r>
      <w:r w:rsidRPr="000604AD">
        <w:rPr>
          <w:rFonts w:ascii="Trebuchet MS" w:hAnsi="Trebuchet MS"/>
          <w:b/>
          <w:sz w:val="18"/>
          <w:szCs w:val="18"/>
        </w:rPr>
        <w:t>EXCLUIR</w:t>
      </w:r>
      <w:r w:rsidRPr="000604AD">
        <w:rPr>
          <w:rFonts w:ascii="Trebuchet MS" w:hAnsi="Trebuchet MS"/>
          <w:sz w:val="18"/>
          <w:szCs w:val="18"/>
        </w:rPr>
        <w:t xml:space="preserve"> 1JI</w:t>
      </w:r>
    </w:p>
    <w:p w:rsidR="000604AD" w:rsidRPr="000604AD" w:rsidRDefault="000604AD" w:rsidP="000604AD">
      <w:pPr>
        <w:pStyle w:val="SemEspaamento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szCs w:val="18"/>
        </w:rPr>
      </w:pPr>
      <w:r w:rsidRPr="000604AD">
        <w:rPr>
          <w:rFonts w:ascii="Trebuchet MS" w:hAnsi="Trebuchet MS"/>
          <w:sz w:val="18"/>
          <w:szCs w:val="18"/>
        </w:rPr>
        <w:t xml:space="preserve">EE FRANCISCA MOURA LUZ PEREIRA – </w:t>
      </w:r>
      <w:r w:rsidRPr="000604AD">
        <w:rPr>
          <w:rFonts w:ascii="Trebuchet MS" w:hAnsi="Trebuchet MS"/>
          <w:b/>
          <w:sz w:val="18"/>
          <w:szCs w:val="18"/>
        </w:rPr>
        <w:t>EDUCAÇÃO FÍSICA</w:t>
      </w:r>
      <w:r w:rsidRPr="000604AD">
        <w:rPr>
          <w:rFonts w:ascii="Trebuchet MS" w:hAnsi="Trebuchet MS"/>
          <w:sz w:val="18"/>
          <w:szCs w:val="18"/>
        </w:rPr>
        <w:t xml:space="preserve"> – </w:t>
      </w:r>
      <w:r w:rsidRPr="000604AD">
        <w:rPr>
          <w:rFonts w:ascii="Trebuchet MS" w:hAnsi="Trebuchet MS"/>
          <w:b/>
          <w:sz w:val="18"/>
          <w:szCs w:val="18"/>
        </w:rPr>
        <w:t>EXCLUIR</w:t>
      </w:r>
      <w:r w:rsidRPr="000604AD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0604AD">
        <w:rPr>
          <w:rFonts w:ascii="Trebuchet MS" w:hAnsi="Trebuchet MS"/>
          <w:sz w:val="18"/>
          <w:szCs w:val="18"/>
        </w:rPr>
        <w:t>1JR</w:t>
      </w:r>
      <w:proofErr w:type="gramEnd"/>
    </w:p>
    <w:p w:rsidR="000604AD" w:rsidRPr="000604AD" w:rsidRDefault="000604AD" w:rsidP="000604AD">
      <w:pPr>
        <w:pStyle w:val="SemEspaamento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szCs w:val="18"/>
        </w:rPr>
      </w:pPr>
      <w:r w:rsidRPr="000604AD">
        <w:rPr>
          <w:rFonts w:ascii="Trebuchet MS" w:hAnsi="Trebuchet MS"/>
          <w:sz w:val="18"/>
          <w:szCs w:val="18"/>
        </w:rPr>
        <w:t xml:space="preserve">EE FRANCISCA MOURA LUZ PEREIRA – </w:t>
      </w:r>
      <w:r w:rsidRPr="000604AD">
        <w:rPr>
          <w:rFonts w:ascii="Trebuchet MS" w:hAnsi="Trebuchet MS"/>
          <w:b/>
          <w:sz w:val="18"/>
          <w:szCs w:val="18"/>
        </w:rPr>
        <w:t>EDUCAÇÃO ESPECIAL – DEFICIÊNCIA INTELECTUAL</w:t>
      </w:r>
      <w:r w:rsidRPr="000604AD">
        <w:rPr>
          <w:rFonts w:ascii="Trebuchet MS" w:hAnsi="Trebuchet MS"/>
          <w:sz w:val="18"/>
          <w:szCs w:val="18"/>
        </w:rPr>
        <w:t xml:space="preserve"> – </w:t>
      </w:r>
      <w:r w:rsidRPr="000604AD">
        <w:rPr>
          <w:rFonts w:ascii="Trebuchet MS" w:hAnsi="Trebuchet MS"/>
          <w:b/>
          <w:sz w:val="18"/>
          <w:szCs w:val="18"/>
        </w:rPr>
        <w:t>EXCLUIR</w:t>
      </w:r>
      <w:r w:rsidRPr="000604AD">
        <w:rPr>
          <w:rFonts w:ascii="Trebuchet MS" w:hAnsi="Trebuchet MS"/>
          <w:sz w:val="18"/>
          <w:szCs w:val="18"/>
        </w:rPr>
        <w:t xml:space="preserve"> 1JI</w:t>
      </w:r>
    </w:p>
    <w:p w:rsidR="00517614" w:rsidRDefault="00517614" w:rsidP="00517614">
      <w:pPr>
        <w:spacing w:before="100" w:beforeAutospacing="1" w:after="100" w:afterAutospacing="1" w:line="374" w:lineRule="atLeast"/>
        <w:jc w:val="both"/>
        <w:rPr>
          <w:rFonts w:ascii="Trebuchet MS" w:hAnsi="Trebuchet MS"/>
          <w:sz w:val="18"/>
          <w:szCs w:val="18"/>
        </w:rPr>
      </w:pPr>
      <w:r w:rsidRPr="00517614">
        <w:rPr>
          <w:rFonts w:ascii="Trebuchet MS" w:hAnsi="Trebuchet MS"/>
          <w:sz w:val="18"/>
          <w:szCs w:val="18"/>
        </w:rPr>
        <w:t>Comissão Responsável</w:t>
      </w:r>
    </w:p>
    <w:p w:rsidR="00FA00A7" w:rsidRDefault="00FA00A7" w:rsidP="00517614">
      <w:pPr>
        <w:spacing w:before="100" w:beforeAutospacing="1" w:after="100" w:afterAutospacing="1" w:line="374" w:lineRule="atLeast"/>
        <w:jc w:val="both"/>
        <w:rPr>
          <w:rFonts w:ascii="Trebuchet MS" w:hAnsi="Trebuchet MS"/>
          <w:sz w:val="18"/>
          <w:szCs w:val="18"/>
        </w:rPr>
      </w:pPr>
    </w:p>
    <w:p w:rsidR="00FA00A7" w:rsidRPr="00517614" w:rsidRDefault="00FA00A7" w:rsidP="00517614">
      <w:pPr>
        <w:spacing w:before="100" w:beforeAutospacing="1" w:after="100" w:afterAutospacing="1" w:line="374" w:lineRule="atLeast"/>
        <w:jc w:val="both"/>
        <w:rPr>
          <w:rFonts w:ascii="Trebuchet MS" w:hAnsi="Trebuchet MS"/>
          <w:sz w:val="18"/>
          <w:szCs w:val="18"/>
        </w:rPr>
      </w:pPr>
    </w:p>
    <w:p w:rsidR="004D7850" w:rsidRPr="00517614" w:rsidRDefault="00517614" w:rsidP="00517614">
      <w:pPr>
        <w:spacing w:before="100" w:beforeAutospacing="1" w:after="100" w:afterAutospacing="1"/>
        <w:jc w:val="center"/>
        <w:rPr>
          <w:szCs w:val="22"/>
        </w:rPr>
      </w:pPr>
      <w:r w:rsidRPr="00517614">
        <w:rPr>
          <w:rFonts w:ascii="Trebuchet MS" w:hAnsi="Trebuchet MS"/>
          <w:sz w:val="18"/>
          <w:szCs w:val="18"/>
        </w:rPr>
        <w:t>Irani Auxiliadora Alves da Silva</w:t>
      </w:r>
      <w:r w:rsidRPr="00517614">
        <w:rPr>
          <w:rFonts w:ascii="Trebuchet MS" w:hAnsi="Trebuchet MS"/>
          <w:sz w:val="18"/>
          <w:szCs w:val="18"/>
        </w:rPr>
        <w:br/>
        <w:t>Dirigente Regional de Ensino</w:t>
      </w:r>
    </w:p>
    <w:sectPr w:rsidR="004D7850" w:rsidRPr="00517614" w:rsidSect="00302E7A">
      <w:headerReference w:type="default" r:id="rId8"/>
      <w:footerReference w:type="default" r:id="rId9"/>
      <w:pgSz w:w="12240" w:h="15840" w:code="1"/>
      <w:pgMar w:top="2183" w:right="118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6D" w:rsidRDefault="00BB776D">
      <w:r>
        <w:separator/>
      </w:r>
    </w:p>
  </w:endnote>
  <w:endnote w:type="continuationSeparator" w:id="0">
    <w:p w:rsidR="00BB776D" w:rsidRDefault="00BB7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0C" w:rsidRDefault="00EF230C">
    <w:pPr>
      <w:pStyle w:val="Rodap"/>
      <w:jc w:val="right"/>
    </w:pPr>
  </w:p>
  <w:p w:rsidR="00EF230C" w:rsidRDefault="00EF23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6D" w:rsidRDefault="00BB776D">
      <w:r>
        <w:separator/>
      </w:r>
    </w:p>
  </w:footnote>
  <w:footnote w:type="continuationSeparator" w:id="0">
    <w:p w:rsidR="00BB776D" w:rsidRDefault="00BB7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D2" w:rsidRDefault="007973AB"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20955</wp:posOffset>
          </wp:positionV>
          <wp:extent cx="914400" cy="731520"/>
          <wp:effectExtent l="19050" t="0" r="0" b="0"/>
          <wp:wrapTight wrapText="bothSides">
            <wp:wrapPolygon edited="0">
              <wp:start x="-450" y="563"/>
              <wp:lineTo x="-450" y="20813"/>
              <wp:lineTo x="21600" y="20813"/>
              <wp:lineTo x="21600" y="563"/>
              <wp:lineTo x="-450" y="56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6268" w:rsidRPr="0075626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9pt;margin-top:5.4pt;width:316.8pt;height:71.35pt;z-index:251658240;mso-position-horizontal-relative:text;mso-position-vertical-relative:text" filled="f" stroked="f">
          <v:textbox style="mso-next-textbox:#_x0000_s1026">
            <w:txbxContent>
              <w:p w:rsidR="004D7850" w:rsidRDefault="004D7850">
                <w:pPr>
                  <w:jc w:val="center"/>
                </w:pPr>
                <w:r>
                  <w:t>GOVERNO DO ESTADO DE SÃO PAULO</w:t>
                </w:r>
              </w:p>
              <w:p w:rsidR="00FE07D2" w:rsidRDefault="00FE07D2">
                <w:pPr>
                  <w:jc w:val="center"/>
                </w:pPr>
                <w:r>
                  <w:t>SECRETARIA DE ESTADO DA EDUCAÇÃO</w:t>
                </w:r>
              </w:p>
              <w:p w:rsidR="00FE07D2" w:rsidRDefault="00FE07D2">
                <w:pPr>
                  <w:jc w:val="center"/>
                </w:pPr>
                <w:r>
                  <w:t>DIRETORIA DE ENSINO – REGIÃO DE TAUBATÉ</w:t>
                </w:r>
              </w:p>
            </w:txbxContent>
          </v:textbox>
        </v:shape>
      </w:pict>
    </w:r>
  </w:p>
  <w:p w:rsidR="00FE07D2" w:rsidRDefault="00FE07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481"/>
    <w:multiLevelType w:val="hybridMultilevel"/>
    <w:tmpl w:val="712ABDE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4EBC"/>
    <w:multiLevelType w:val="hybridMultilevel"/>
    <w:tmpl w:val="9BCA3B98"/>
    <w:lvl w:ilvl="0" w:tplc="A18635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8DD"/>
    <w:multiLevelType w:val="hybridMultilevel"/>
    <w:tmpl w:val="96D289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A1041"/>
    <w:multiLevelType w:val="hybridMultilevel"/>
    <w:tmpl w:val="A72CB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1017"/>
    <w:rsid w:val="00010F1B"/>
    <w:rsid w:val="00013EC8"/>
    <w:rsid w:val="00045899"/>
    <w:rsid w:val="00053091"/>
    <w:rsid w:val="00057DF5"/>
    <w:rsid w:val="000604AD"/>
    <w:rsid w:val="00064338"/>
    <w:rsid w:val="00071CF0"/>
    <w:rsid w:val="000848B6"/>
    <w:rsid w:val="00087441"/>
    <w:rsid w:val="00090601"/>
    <w:rsid w:val="00093515"/>
    <w:rsid w:val="000A7CB4"/>
    <w:rsid w:val="000A7D6B"/>
    <w:rsid w:val="000B01D4"/>
    <w:rsid w:val="000F068C"/>
    <w:rsid w:val="00111392"/>
    <w:rsid w:val="00114B17"/>
    <w:rsid w:val="00114F21"/>
    <w:rsid w:val="00144D0A"/>
    <w:rsid w:val="00192DF7"/>
    <w:rsid w:val="001971E4"/>
    <w:rsid w:val="001A6830"/>
    <w:rsid w:val="001D48C0"/>
    <w:rsid w:val="001E771E"/>
    <w:rsid w:val="001F7BFB"/>
    <w:rsid w:val="0020293C"/>
    <w:rsid w:val="00211E1F"/>
    <w:rsid w:val="00226CF0"/>
    <w:rsid w:val="00247792"/>
    <w:rsid w:val="00255F64"/>
    <w:rsid w:val="002579DA"/>
    <w:rsid w:val="002654DB"/>
    <w:rsid w:val="00277CF6"/>
    <w:rsid w:val="00283273"/>
    <w:rsid w:val="002A7844"/>
    <w:rsid w:val="002E410F"/>
    <w:rsid w:val="00302E7A"/>
    <w:rsid w:val="00320253"/>
    <w:rsid w:val="00323947"/>
    <w:rsid w:val="003258F2"/>
    <w:rsid w:val="0036467C"/>
    <w:rsid w:val="00374DEC"/>
    <w:rsid w:val="00386EA1"/>
    <w:rsid w:val="003C7415"/>
    <w:rsid w:val="003D4A2B"/>
    <w:rsid w:val="003F3CFC"/>
    <w:rsid w:val="003F513C"/>
    <w:rsid w:val="00401017"/>
    <w:rsid w:val="0042370D"/>
    <w:rsid w:val="00430D34"/>
    <w:rsid w:val="00465F7F"/>
    <w:rsid w:val="00476225"/>
    <w:rsid w:val="00487018"/>
    <w:rsid w:val="004C3520"/>
    <w:rsid w:val="004D0249"/>
    <w:rsid w:val="004D423C"/>
    <w:rsid w:val="004D7850"/>
    <w:rsid w:val="004E685F"/>
    <w:rsid w:val="004F0397"/>
    <w:rsid w:val="0050092D"/>
    <w:rsid w:val="005139E2"/>
    <w:rsid w:val="00513DC7"/>
    <w:rsid w:val="00517614"/>
    <w:rsid w:val="00520E3B"/>
    <w:rsid w:val="005432D1"/>
    <w:rsid w:val="005B4F29"/>
    <w:rsid w:val="005B7EF2"/>
    <w:rsid w:val="005D45BC"/>
    <w:rsid w:val="005F2C66"/>
    <w:rsid w:val="00606A32"/>
    <w:rsid w:val="00611B91"/>
    <w:rsid w:val="0063260F"/>
    <w:rsid w:val="00634D53"/>
    <w:rsid w:val="00643465"/>
    <w:rsid w:val="00652F2B"/>
    <w:rsid w:val="00662883"/>
    <w:rsid w:val="00663D57"/>
    <w:rsid w:val="006969C4"/>
    <w:rsid w:val="006C6292"/>
    <w:rsid w:val="006F33B4"/>
    <w:rsid w:val="0071409F"/>
    <w:rsid w:val="00733656"/>
    <w:rsid w:val="00743E09"/>
    <w:rsid w:val="00747946"/>
    <w:rsid w:val="007556D0"/>
    <w:rsid w:val="00756268"/>
    <w:rsid w:val="00757C66"/>
    <w:rsid w:val="00772000"/>
    <w:rsid w:val="007779BF"/>
    <w:rsid w:val="00777F94"/>
    <w:rsid w:val="0079683E"/>
    <w:rsid w:val="007973AB"/>
    <w:rsid w:val="007A3F05"/>
    <w:rsid w:val="007B32F1"/>
    <w:rsid w:val="007C4670"/>
    <w:rsid w:val="00820A05"/>
    <w:rsid w:val="00831E83"/>
    <w:rsid w:val="0084283C"/>
    <w:rsid w:val="008512AA"/>
    <w:rsid w:val="00865EC4"/>
    <w:rsid w:val="00875D46"/>
    <w:rsid w:val="0088671E"/>
    <w:rsid w:val="008A39E6"/>
    <w:rsid w:val="008D742E"/>
    <w:rsid w:val="008F04CE"/>
    <w:rsid w:val="008F1B23"/>
    <w:rsid w:val="0090611D"/>
    <w:rsid w:val="00910394"/>
    <w:rsid w:val="00917FBF"/>
    <w:rsid w:val="0094107E"/>
    <w:rsid w:val="009706D6"/>
    <w:rsid w:val="00985338"/>
    <w:rsid w:val="009928F5"/>
    <w:rsid w:val="009A1287"/>
    <w:rsid w:val="009A3010"/>
    <w:rsid w:val="009A51DF"/>
    <w:rsid w:val="009D45CF"/>
    <w:rsid w:val="009E07BA"/>
    <w:rsid w:val="009F7013"/>
    <w:rsid w:val="00A2191E"/>
    <w:rsid w:val="00A314B4"/>
    <w:rsid w:val="00A65393"/>
    <w:rsid w:val="00A7390B"/>
    <w:rsid w:val="00A81F6E"/>
    <w:rsid w:val="00A95A1C"/>
    <w:rsid w:val="00AA647D"/>
    <w:rsid w:val="00AC15CC"/>
    <w:rsid w:val="00AE4F51"/>
    <w:rsid w:val="00AF6DE7"/>
    <w:rsid w:val="00B05E12"/>
    <w:rsid w:val="00B25115"/>
    <w:rsid w:val="00B2681B"/>
    <w:rsid w:val="00B27CFD"/>
    <w:rsid w:val="00B40B65"/>
    <w:rsid w:val="00B84236"/>
    <w:rsid w:val="00B85D71"/>
    <w:rsid w:val="00B911ED"/>
    <w:rsid w:val="00BA017F"/>
    <w:rsid w:val="00BA6DF0"/>
    <w:rsid w:val="00BB776D"/>
    <w:rsid w:val="00BC116A"/>
    <w:rsid w:val="00BF1D34"/>
    <w:rsid w:val="00C131AA"/>
    <w:rsid w:val="00C16DC4"/>
    <w:rsid w:val="00C6046D"/>
    <w:rsid w:val="00C61765"/>
    <w:rsid w:val="00C63EBD"/>
    <w:rsid w:val="00C87A60"/>
    <w:rsid w:val="00C97EE6"/>
    <w:rsid w:val="00CA1052"/>
    <w:rsid w:val="00CA21D5"/>
    <w:rsid w:val="00CA2E94"/>
    <w:rsid w:val="00CC3742"/>
    <w:rsid w:val="00CC4A99"/>
    <w:rsid w:val="00CF0C31"/>
    <w:rsid w:val="00CF0E31"/>
    <w:rsid w:val="00CF1177"/>
    <w:rsid w:val="00D113BB"/>
    <w:rsid w:val="00D2010B"/>
    <w:rsid w:val="00D23F78"/>
    <w:rsid w:val="00D27987"/>
    <w:rsid w:val="00D44F41"/>
    <w:rsid w:val="00D549F4"/>
    <w:rsid w:val="00D61D92"/>
    <w:rsid w:val="00D747F8"/>
    <w:rsid w:val="00D86DD5"/>
    <w:rsid w:val="00D9193C"/>
    <w:rsid w:val="00D92008"/>
    <w:rsid w:val="00DB0C89"/>
    <w:rsid w:val="00DB4FF1"/>
    <w:rsid w:val="00DB56D7"/>
    <w:rsid w:val="00DC32EB"/>
    <w:rsid w:val="00DC6ABE"/>
    <w:rsid w:val="00DD3AA0"/>
    <w:rsid w:val="00DD4244"/>
    <w:rsid w:val="00E2032A"/>
    <w:rsid w:val="00E37227"/>
    <w:rsid w:val="00E742BA"/>
    <w:rsid w:val="00EB3121"/>
    <w:rsid w:val="00EF230C"/>
    <w:rsid w:val="00F02F73"/>
    <w:rsid w:val="00F32FF7"/>
    <w:rsid w:val="00F37365"/>
    <w:rsid w:val="00F42954"/>
    <w:rsid w:val="00F44D36"/>
    <w:rsid w:val="00F5119D"/>
    <w:rsid w:val="00F53AD2"/>
    <w:rsid w:val="00F54BB0"/>
    <w:rsid w:val="00F72386"/>
    <w:rsid w:val="00F778B9"/>
    <w:rsid w:val="00F84DF0"/>
    <w:rsid w:val="00F95DFE"/>
    <w:rsid w:val="00FA00A7"/>
    <w:rsid w:val="00FA3137"/>
    <w:rsid w:val="00FC2053"/>
    <w:rsid w:val="00FE07D2"/>
    <w:rsid w:val="00FE612D"/>
    <w:rsid w:val="00FF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2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F2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114F21"/>
    <w:pPr>
      <w:ind w:firstLine="708"/>
      <w:jc w:val="both"/>
    </w:pPr>
  </w:style>
  <w:style w:type="character" w:styleId="Hyperlink">
    <w:name w:val="Hyperlink"/>
    <w:basedOn w:val="Fontepargpadro"/>
    <w:rsid w:val="00114F21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60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97F0-0A3A-4627-8185-877793EB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998</CharactersWithSpaces>
  <SharedDoc>false</SharedDoc>
  <HLinks>
    <vt:vector size="12" baseType="variant">
      <vt:variant>
        <vt:i4>196622</vt:i4>
      </vt:variant>
      <vt:variant>
        <vt:i4>3</vt:i4>
      </vt:variant>
      <vt:variant>
        <vt:i4>0</vt:i4>
      </vt:variant>
      <vt:variant>
        <vt:i4>5</vt:i4>
      </vt:variant>
      <vt:variant>
        <vt:lpwstr>http://www.fgv.br/fgvprojetos/concursos/pebsp</vt:lpwstr>
      </vt:variant>
      <vt:variant>
        <vt:lpwstr/>
      </vt:variant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http://www.educacao.sp.gov.br/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creator>Felix Guisard</dc:creator>
  <cp:lastModifiedBy>Usuario</cp:lastModifiedBy>
  <cp:revision>3</cp:revision>
  <cp:lastPrinted>2017-06-13T04:57:00Z</cp:lastPrinted>
  <dcterms:created xsi:type="dcterms:W3CDTF">2017-06-14T14:27:00Z</dcterms:created>
  <dcterms:modified xsi:type="dcterms:W3CDTF">2017-06-14T14:44:00Z</dcterms:modified>
</cp:coreProperties>
</file>