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Volume 127 • Número 80 • São Paulo, sábado, 29 de abril de 2017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Educação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818386"/>
        </w:rPr>
        <w:t>COORDENADORIA DE GESTÃO DE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818386"/>
        </w:rPr>
        <w:t>RECURSOS HUMANOS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COMUNICADO CGRH Nº 04 DE 28/04/2017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CONCURSO DE REMOÇÃO – QUADRO DE APOIO ESCOLAR 2017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</w:rPr>
        <w:t>PROCEDIMENTOS DE INSCRIÇÃO/INDICAÇÕES E RELAÇÃO DE VAGAS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A Coordenadora de Gestão de Recursos Humanos, com fundamento na Lei nº 7.698/1992, Lei Complementar nº 1144/2011, Decreto nº 58.027/2012 e Resolução SE nº 79/2012, torna pública a abertura de inscrições e as orientações quanto aos procedimentos de inscrições e indicações do Concurso de Remoção – Quadro de Apoio Escolar 2017, para os Cargos de Agente de Organização Escolar, Agente de Serviços Escolares, Secretário de Escola e Assistente de Administração Escolar.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Fica vedada a inscrição para o integrante do Quadro de Apoio Escolar que se encontre na condição de readaptado. Não poderá participar por união de cônjuges, o candidato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Arial" w:hAnsi="Arial" w:cs="Arial"/>
          <w:color w:val="000000"/>
        </w:rPr>
        <w:t>que</w:t>
      </w:r>
      <w:proofErr w:type="gramEnd"/>
      <w:r>
        <w:rPr>
          <w:rFonts w:ascii="Arial" w:hAnsi="Arial" w:cs="Arial"/>
          <w:color w:val="000000"/>
        </w:rPr>
        <w:t xml:space="preserve"> tenha se removido nesta modalidade, antes de transcorridos 5 (cinco) anos, exceto o funcionário cujo cônjuge tenha sido removido </w:t>
      </w:r>
      <w:proofErr w:type="spellStart"/>
      <w:r>
        <w:rPr>
          <w:rFonts w:ascii="Arial" w:hAnsi="Arial" w:cs="Arial"/>
          <w:color w:val="000000"/>
        </w:rPr>
        <w:t>ex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officio</w:t>
      </w:r>
      <w:proofErr w:type="spellEnd"/>
      <w:r>
        <w:rPr>
          <w:rFonts w:ascii="Arial" w:hAnsi="Arial" w:cs="Arial"/>
          <w:color w:val="000000"/>
        </w:rPr>
        <w:t>, ou tiver provido novo cargo em outro município, desde que apresente cópia da publicação em DOE.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O candidato deverá fazer todas as indicações pretendidas no momento da inscrição.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Efetivada a inscrição, com as devidas indicações, o candidato não mais poderá desistir de sua participação no concurso, a qualquer título.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I - Das Inscrições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1. A inscrição será recebida, somente via Internet, através do </w:t>
      </w:r>
      <w:proofErr w:type="spellStart"/>
      <w:r>
        <w:rPr>
          <w:rFonts w:ascii="Arial" w:hAnsi="Arial" w:cs="Arial"/>
          <w:color w:val="000000"/>
        </w:rPr>
        <w:t>PortalNet</w:t>
      </w:r>
      <w:proofErr w:type="spellEnd"/>
      <w:r>
        <w:rPr>
          <w:rFonts w:ascii="Arial" w:hAnsi="Arial" w:cs="Arial"/>
          <w:color w:val="000000"/>
        </w:rPr>
        <w:t>, no período de 02/05 a 08/05/2017, iniciando-se às 9h do dia 02 de maio de 2017 e encerrando-se às 23h59 do dia 08 de maio de 2017, horário de Brasília.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Arial" w:hAnsi="Arial" w:cs="Arial"/>
          <w:color w:val="000000"/>
        </w:rPr>
        <w:t>1.1 Serão</w:t>
      </w:r>
      <w:proofErr w:type="gramEnd"/>
      <w:r>
        <w:rPr>
          <w:rFonts w:ascii="Arial" w:hAnsi="Arial" w:cs="Arial"/>
          <w:color w:val="000000"/>
        </w:rPr>
        <w:t xml:space="preserve"> utilizados para inscrição os dados constantes no Cadastro Funcional da Secretaria de Estado da Educação;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1.2 A data base da contagem de tempo de serviço e da ponderação de títulos apresentados será em 31/12/2016, em consonância com o artigo 8º do Decreto nº 58.027/2012, sendo que os dados serão obtidos junto ao cadastro funcional e de frequência, estando o candidato isento da apresentação de qualquer documento;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Arial" w:hAnsi="Arial" w:cs="Arial"/>
          <w:color w:val="000000"/>
        </w:rPr>
        <w:t>1.3 Para</w:t>
      </w:r>
      <w:proofErr w:type="gramEnd"/>
      <w:r>
        <w:rPr>
          <w:rFonts w:ascii="Arial" w:hAnsi="Arial" w:cs="Arial"/>
          <w:color w:val="000000"/>
        </w:rPr>
        <w:t xml:space="preserve"> realizar a inscrição, o candidato deverá acessar o </w:t>
      </w:r>
      <w:proofErr w:type="spellStart"/>
      <w:r>
        <w:rPr>
          <w:rFonts w:ascii="Arial" w:hAnsi="Arial" w:cs="Arial"/>
          <w:color w:val="000000"/>
        </w:rPr>
        <w:t>PortalNet</w:t>
      </w:r>
      <w:proofErr w:type="spellEnd"/>
      <w:r>
        <w:rPr>
          <w:rFonts w:ascii="Arial" w:hAnsi="Arial" w:cs="Arial"/>
          <w:color w:val="000000"/>
        </w:rPr>
        <w:t>, endereço: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tgtFrame="_blank" w:history="1">
        <w:r>
          <w:rPr>
            <w:rStyle w:val="Hyperlink"/>
            <w:rFonts w:ascii="Arial" w:hAnsi="Arial" w:cs="Arial"/>
          </w:rPr>
          <w:t>http://portalnet.educacao.sp.gov</w:t>
        </w:r>
      </w:hyperlink>
      <w:r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</w:rPr>
        <w:t>br</w:t>
      </w:r>
      <w:proofErr w:type="spellEnd"/>
      <w:proofErr w:type="gramEnd"/>
      <w:r>
        <w:rPr>
          <w:rFonts w:ascii="Arial" w:hAnsi="Arial" w:cs="Arial"/>
          <w:color w:val="000000"/>
        </w:rPr>
        <w:t>, no link pertinente ao evento e seguir as instruções ali contidas.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2. O candidato que ainda não tenha ou tenha esquecido o </w:t>
      </w:r>
      <w:proofErr w:type="spellStart"/>
      <w:r>
        <w:rPr>
          <w:rFonts w:ascii="Arial" w:hAnsi="Arial" w:cs="Arial"/>
          <w:color w:val="000000"/>
        </w:rPr>
        <w:t>login</w:t>
      </w:r>
      <w:proofErr w:type="spellEnd"/>
      <w:r>
        <w:rPr>
          <w:rFonts w:ascii="Arial" w:hAnsi="Arial" w:cs="Arial"/>
          <w:color w:val="000000"/>
        </w:rPr>
        <w:t xml:space="preserve"> e a senha do </w:t>
      </w:r>
      <w:proofErr w:type="spellStart"/>
      <w:r>
        <w:rPr>
          <w:rFonts w:ascii="Arial" w:hAnsi="Arial" w:cs="Arial"/>
          <w:color w:val="000000"/>
        </w:rPr>
        <w:t>PortalNet</w:t>
      </w:r>
      <w:proofErr w:type="spellEnd"/>
      <w:r>
        <w:rPr>
          <w:rFonts w:ascii="Arial" w:hAnsi="Arial" w:cs="Arial"/>
          <w:color w:val="000000"/>
        </w:rPr>
        <w:t xml:space="preserve"> deverá clicar em “Manual Para Acesso ao Sistema”, e seguir as devidas orientações.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Arial" w:hAnsi="Arial" w:cs="Arial"/>
          <w:color w:val="000000"/>
        </w:rPr>
        <w:t>2.1 No</w:t>
      </w:r>
      <w:proofErr w:type="gramEnd"/>
      <w:r>
        <w:rPr>
          <w:rFonts w:ascii="Arial" w:hAnsi="Arial" w:cs="Arial"/>
          <w:color w:val="000000"/>
        </w:rPr>
        <w:t xml:space="preserve"> período acima determinado, o candidato que se inscrever por União de Cônjuges e/ou possuir títulos, deverá entregar ao superior imediato os documentos pertinentes (Atestado original e xerocópia da Certidão de Casamento / Escritura Pública de Convivência Marital), bem como cópias reprográficas de títulos para fins de classificação – artigo 8º do Decreto 58.027/2012.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3. O candidato deverá indicar: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3.1 Modalidade da inscrição: Remoção;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lastRenderedPageBreak/>
        <w:t>3.2 Tipo de inscrição: Títulos ou União de Cônjuges;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3.2.1 no caso de União de Cônjuges, o município sede da unidade/órgão de classificação do cargo/função do cônjuge;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3.2.2 o candidato inscrito por União de Cônjuges concorrerá simultaneamente por Títulos.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4. Os dados pessoais e funcionais do candidato, contidos no “Requerimento de Inscrição”, permanecerão inalterados.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4.1 Caso seja detectada inconsistência de informações, os campos </w:t>
      </w:r>
      <w:proofErr w:type="spellStart"/>
      <w:r>
        <w:rPr>
          <w:rFonts w:ascii="Arial" w:hAnsi="Arial" w:cs="Arial"/>
          <w:color w:val="000000"/>
        </w:rPr>
        <w:t>pré</w:t>
      </w:r>
      <w:proofErr w:type="spellEnd"/>
      <w:r>
        <w:rPr>
          <w:rFonts w:ascii="Arial" w:hAnsi="Arial" w:cs="Arial"/>
          <w:color w:val="000000"/>
        </w:rPr>
        <w:t>-preenchidos somente poderão ser alterados pela respectiva Diretoria de Ensino, devendo o candidato efetivar sua inscrição e comunicar o Diretor de Escola;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Arial" w:hAnsi="Arial" w:cs="Arial"/>
          <w:color w:val="000000"/>
        </w:rPr>
        <w:t>4.2 Se</w:t>
      </w:r>
      <w:proofErr w:type="gramEnd"/>
      <w:r>
        <w:rPr>
          <w:rFonts w:ascii="Arial" w:hAnsi="Arial" w:cs="Arial"/>
          <w:color w:val="000000"/>
        </w:rPr>
        <w:t xml:space="preserve"> a inconsistência de informações permanecer, o candidato poderá solicitar correção e encaminhar, somente via Internet, no período determinado para RECONSIDERAÇÃO, apresentando ao superior imediato documentos comprobatórios, se for o caso, que justifiquem quaisquer alterações, para posterior encaminhamento à respectiva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Diretoria de Ensino.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4.3- </w:t>
      </w:r>
      <w:proofErr w:type="gramStart"/>
      <w:r>
        <w:rPr>
          <w:rFonts w:ascii="Arial" w:hAnsi="Arial" w:cs="Arial"/>
          <w:color w:val="000000"/>
        </w:rPr>
        <w:t>De acordo com</w:t>
      </w:r>
      <w:proofErr w:type="gramEnd"/>
      <w:r>
        <w:rPr>
          <w:rFonts w:ascii="Arial" w:hAnsi="Arial" w:cs="Arial"/>
          <w:color w:val="000000"/>
        </w:rPr>
        <w:t xml:space="preserve"> inciso III, artigo 6º da Resolução SE 12/2017, o candidato que exceder o módulo estabelecido, terá sua vaga potencial bloqueada, pela Diretoria Regional de Ensino da qual encontra-se subordinado.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II - Das Vagas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As Vagas Iniciais retratam a situação existente na unidade escolar – data base 03/04/2017, e ficarão disponíveis para consulta no site da Imprensa Oficial:</w:t>
      </w:r>
      <w:hyperlink r:id="rId5" w:tgtFrame="_blank" w:history="1">
        <w:r>
          <w:rPr>
            <w:rStyle w:val="Hyperlink"/>
            <w:rFonts w:ascii="Arial" w:hAnsi="Arial" w:cs="Arial"/>
          </w:rPr>
          <w:t>www.imprensaoficial.com</w:t>
        </w:r>
      </w:hyperlink>
      <w:r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</w:rPr>
        <w:t>br</w:t>
      </w:r>
      <w:proofErr w:type="spellEnd"/>
      <w:proofErr w:type="gramEnd"/>
      <w:r>
        <w:rPr>
          <w:rFonts w:ascii="Arial" w:hAnsi="Arial" w:cs="Arial"/>
          <w:color w:val="000000"/>
        </w:rPr>
        <w:t>, na seguinte ordem: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- Diretoria de Ensino / Município - Código da Unidade Escolar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- Nome da Unidade Escolar – </w:t>
      </w:r>
      <w:proofErr w:type="gramStart"/>
      <w:r>
        <w:rPr>
          <w:rFonts w:ascii="Arial" w:hAnsi="Arial" w:cs="Arial"/>
          <w:color w:val="000000"/>
        </w:rPr>
        <w:t>n.º</w:t>
      </w:r>
      <w:proofErr w:type="gramEnd"/>
      <w:r>
        <w:rPr>
          <w:rFonts w:ascii="Arial" w:hAnsi="Arial" w:cs="Arial"/>
          <w:color w:val="000000"/>
        </w:rPr>
        <w:t xml:space="preserve"> vagas.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- O candidato terá disponível na página de inscrição, o link “ Consulta de Vagas” no qual poderá consultar as vagas disponíveis.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II – Das Indicações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1. O candidato poderá indicar todas as unidades que sejam de seu interesse, até o limite de 2.970 indicações,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mesmo que não apresentem vagas iniciais, considerando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Arial" w:hAnsi="Arial" w:cs="Arial"/>
          <w:color w:val="000000"/>
        </w:rPr>
        <w:t>vagas</w:t>
      </w:r>
      <w:proofErr w:type="gramEnd"/>
      <w:r>
        <w:rPr>
          <w:rFonts w:ascii="Arial" w:hAnsi="Arial" w:cs="Arial"/>
          <w:color w:val="000000"/>
        </w:rPr>
        <w:t xml:space="preserve"> potenciais que poderão surgir no decorrer do evento.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2. Na página de “Indicações”, o candidato selecionará as unidades, para onde pretende remover-se, em ordem rigorosamente preferencial e sequencial, fazendo constar: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2.1 Ordem geral de preferência;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2.2 Código da unidade escolar / nome da unidade escolar;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2.3 Município.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3. Quando inscrito por UC para o município de São Paulo, o candidato deverá registrar, obrigatoriamente, nas quadrículas correspondentes, todas as Diretorias de Ensino em ordem de preferência, utilizando os códigos a seguir: DER 01-Norte 1 / 02-Centro / 04-Norte 2 / 05-Leste 5 / 07- Leste 1 / 08-Leste 4 / 10-Leste 2 / 11-Leste 3 / 12-Centro Oeste / 14-Sul 2 / 16-Centro Sul / 17-Sul 1 / 18-Sul 3.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4. A CONFIRMAÇÃO da inscrição (requerimento e indicações) deverá ser efetuada somente na certeza de que todos os dados informados estão corretos.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5. Ao “CONFIRMAR” e “ENCAMINHAR” a indicação de unidades, não mais será permitido ao candidato a alteração de quaisquer dados.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6. Não haverá recurso para a retificação de cadastramento de indicações.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lastRenderedPageBreak/>
        <w:t>7. Terminada a inscrição, o candidato poderá imprimir o Protocolo de Inscrição e Indicações.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8. Os candidatos, ao indicarem uma vaga deverão estar atentos ao disposto na Súmula Vinculante nº 13 do Supremo Tribunal Federal, pertinente à restrição de grau de parentesco entre funcionários Administrativos.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9. De acordo com o Parecer PA nº 54/2012 e Comunicado CGRH n° 7/2013, os candidatos que apresentarem Declaração de União Estável </w:t>
      </w:r>
      <w:proofErr w:type="spellStart"/>
      <w:r>
        <w:rPr>
          <w:rFonts w:ascii="Arial" w:hAnsi="Arial" w:cs="Arial"/>
          <w:color w:val="000000"/>
        </w:rPr>
        <w:t>Homoafetiva</w:t>
      </w:r>
      <w:proofErr w:type="spellEnd"/>
      <w:r>
        <w:rPr>
          <w:rFonts w:ascii="Arial" w:hAnsi="Arial" w:cs="Arial"/>
          <w:color w:val="000000"/>
        </w:rPr>
        <w:t>, expedida pelo cartório, farão jus a concorrer na modalidade União de Cônjuges.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IV – Dos Títulos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1. O campo pertinente à Avaliação estará inabilitado para o candidato.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2. Serão utilizados dados constantes no Sistema de Cadastro Funcional e de Frequência da Secretaria da Educação: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2.1. Para pontuação dos títulos e Tempo de Serviço – data base 31/12/2016: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2.1.1 como titular de Cargo, objeto de inscrição;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Arial" w:hAnsi="Arial" w:cs="Arial"/>
          <w:color w:val="000000"/>
        </w:rPr>
        <w:t>2.1.2 tempo</w:t>
      </w:r>
      <w:proofErr w:type="gramEnd"/>
      <w:r>
        <w:rPr>
          <w:rFonts w:ascii="Arial" w:hAnsi="Arial" w:cs="Arial"/>
          <w:color w:val="000000"/>
        </w:rPr>
        <w:t xml:space="preserve"> de serviço prestado no serviço público estadual anteriormente ao ingresso no cargo de que é titular;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Arial" w:hAnsi="Arial" w:cs="Arial"/>
          <w:color w:val="000000"/>
        </w:rPr>
        <w:t>2.1.3 número</w:t>
      </w:r>
      <w:proofErr w:type="gramEnd"/>
      <w:r>
        <w:rPr>
          <w:rFonts w:ascii="Arial" w:hAnsi="Arial" w:cs="Arial"/>
          <w:color w:val="000000"/>
        </w:rPr>
        <w:t xml:space="preserve"> de classes em funcionamento na unidade escolar de classificação do cargo.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Arial" w:hAnsi="Arial" w:cs="Arial"/>
          <w:color w:val="000000"/>
        </w:rPr>
        <w:t>2.2 Para</w:t>
      </w:r>
      <w:proofErr w:type="gramEnd"/>
      <w:r>
        <w:rPr>
          <w:rFonts w:ascii="Arial" w:hAnsi="Arial" w:cs="Arial"/>
          <w:color w:val="000000"/>
        </w:rPr>
        <w:t xml:space="preserve"> fins de Desempate: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Arial" w:hAnsi="Arial" w:cs="Arial"/>
          <w:color w:val="000000"/>
        </w:rPr>
        <w:t>2.1.1 tempo</w:t>
      </w:r>
      <w:proofErr w:type="gramEnd"/>
      <w:r>
        <w:rPr>
          <w:rFonts w:ascii="Arial" w:hAnsi="Arial" w:cs="Arial"/>
          <w:color w:val="000000"/>
        </w:rPr>
        <w:t xml:space="preserve"> de serviço exercido no cargo/função, expresso em dias, na classe a que pertence;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Arial" w:hAnsi="Arial" w:cs="Arial"/>
          <w:color w:val="000000"/>
        </w:rPr>
        <w:t>2.2.2 tempo</w:t>
      </w:r>
      <w:proofErr w:type="gramEnd"/>
      <w:r>
        <w:rPr>
          <w:rFonts w:ascii="Arial" w:hAnsi="Arial" w:cs="Arial"/>
          <w:color w:val="000000"/>
        </w:rPr>
        <w:t xml:space="preserve"> de serviço prestado ao Estado na unidade de classificação do cargo;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2.2.3 encargos de família (dependentes);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2.2.4 maior idade.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3. Durante o período de inscrição, o candidato deverá apresentar ao superior imediato, para comprovação, os títulos que possuir: Diploma de curso nível superior, exceto para Assistente de Administração Escolar, Especialização (360h) e/ou Aperfeiçoamento (180h);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Arial" w:hAnsi="Arial" w:cs="Arial"/>
          <w:color w:val="000000"/>
        </w:rPr>
        <w:t>3.1 Para</w:t>
      </w:r>
      <w:proofErr w:type="gramEnd"/>
      <w:r>
        <w:rPr>
          <w:rFonts w:ascii="Arial" w:hAnsi="Arial" w:cs="Arial"/>
          <w:color w:val="000000"/>
        </w:rPr>
        <w:t xml:space="preserve"> fins de desempate, apresentar, caso não tenha sido solicitada a inclusão de dependentes no cadastro funcional: Certidão de nascimento de filhos menores de 21 anos ou Dependentes para Imposto de Renda.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V - Das Disposições Finais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1. Ao transmitir o requerimento de inscrição e o documento de Indicações, poderá gerar o protocolo de inscrição, devendo o candidato, providenciar a impressão do mesmo.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2. O candidato concorre com as vagas iniciais e com as vagas potenciais que são geradas com a liberação das vagas dos candidatos inscritos na remoção, desde que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Arial" w:hAnsi="Arial" w:cs="Arial"/>
          <w:color w:val="000000"/>
        </w:rPr>
        <w:t>atendidos</w:t>
      </w:r>
      <w:proofErr w:type="gramEnd"/>
      <w:r>
        <w:rPr>
          <w:rFonts w:ascii="Arial" w:hAnsi="Arial" w:cs="Arial"/>
          <w:color w:val="000000"/>
        </w:rPr>
        <w:t>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3. Ao preencher a “PÁGINA DE INDICAÇÕES”, o candidato deverá ter o máximo de atenção no que diz respeito à localização e características das unidades indicadas, pois estão vedadas inclusões, exclusões, substituições, alterações de ordem e retificações de indicações.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4. Candidato que, no período de inscrição, compreendido entre 02/05 a 08/05/2017, não proceder a indicação de pelo menos uma unidade, terá automaticamente a inscrição indeferida no concurso, inclusive os inscritos por união de cônjuges.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5.1 A documentação a ser entregue pelo candidato ao superior imediato no período de 02/05 a 08/05/2017 deverá estar acondicionada em envelope devidamente identificado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e</w:t>
      </w:r>
      <w:proofErr w:type="gramEnd"/>
      <w:r>
        <w:rPr>
          <w:rFonts w:ascii="Arial" w:hAnsi="Arial" w:cs="Arial"/>
          <w:color w:val="000000"/>
        </w:rPr>
        <w:t xml:space="preserve"> com todos os itens relacionados de forma clara;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5.2 Os envelopes com todos os documentos anexados, devidamente preenchidos, deverão ser encaminhados pelo superior imediato ao Posto de Inscrição (Diretoria de </w:t>
      </w:r>
      <w:proofErr w:type="gramStart"/>
      <w:r>
        <w:rPr>
          <w:rFonts w:ascii="Arial" w:hAnsi="Arial" w:cs="Arial"/>
          <w:color w:val="000000"/>
        </w:rPr>
        <w:t>Ensino)para</w:t>
      </w:r>
      <w:proofErr w:type="gramEnd"/>
      <w:r>
        <w:rPr>
          <w:rFonts w:ascii="Arial" w:hAnsi="Arial" w:cs="Arial"/>
          <w:color w:val="000000"/>
        </w:rPr>
        <w:t xml:space="preserve"> análise e avaliação.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6. A Secretaria da Educação não se responsabilizará por inscrições não recebidas, em decorrência de problemas técnicos, falhas ou congestionamento de linhas de comunicação, bem como de outros fatores que inviabilizem a transferência de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Arial" w:hAnsi="Arial" w:cs="Arial"/>
          <w:color w:val="000000"/>
        </w:rPr>
        <w:t>dados</w:t>
      </w:r>
      <w:proofErr w:type="gramEnd"/>
      <w:r>
        <w:rPr>
          <w:rFonts w:ascii="Arial" w:hAnsi="Arial" w:cs="Arial"/>
          <w:color w:val="000000"/>
        </w:rPr>
        <w:t>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7. A Classificação dos inscritos será publicada no Diário Oficial do Estado, por competência do Órgão Setorial de Recursos Humanos/SE.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8. Da classificação caberá reconsideração dirigida ao Dirigente Regional de Ensino, no prazo de 3 (três) dias, contados da publicação da classificação.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9. O candidato inscrito que vier a se readaptar no decorrer do concurso terá a inscrição indeferida.</w:t>
      </w:r>
    </w:p>
    <w:p w:rsidR="001D1592" w:rsidRDefault="001D1592" w:rsidP="001D1592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>10. Segue a relação de Vagas inicias a serem oferecidas:</w:t>
      </w:r>
    </w:p>
    <w:p w:rsidR="001D1592" w:rsidRDefault="001D1592" w:rsidP="001D159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1D1592" w:rsidRDefault="001D1592" w:rsidP="001D159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Forte"/>
          <w:rFonts w:ascii="Calibri" w:hAnsi="Calibri" w:cs="Calibri"/>
          <w:i/>
          <w:iCs/>
          <w:color w:val="000000"/>
        </w:rPr>
        <w:t>Airton Cesar Domingues</w:t>
      </w:r>
    </w:p>
    <w:p w:rsidR="001D1592" w:rsidRDefault="001D1592" w:rsidP="001D159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Forte"/>
          <w:i/>
          <w:iCs/>
          <w:color w:val="000000"/>
        </w:rPr>
        <w:t>Dirigente Regional de Ensino</w:t>
      </w:r>
    </w:p>
    <w:p w:rsidR="001D1592" w:rsidRDefault="001D1592" w:rsidP="001D159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Forte"/>
          <w:i/>
          <w:iCs/>
          <w:color w:val="000000"/>
        </w:rPr>
        <w:t>    Região Carapicuíba</w:t>
      </w:r>
    </w:p>
    <w:p w:rsidR="00586DF4" w:rsidRDefault="00586DF4">
      <w:bookmarkStart w:id="0" w:name="_GoBack"/>
      <w:bookmarkEnd w:id="0"/>
    </w:p>
    <w:sectPr w:rsidR="00586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92"/>
    <w:rsid w:val="001D1592"/>
    <w:rsid w:val="0058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E6F62-1056-4911-9D24-DA79E207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D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D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D1592"/>
  </w:style>
  <w:style w:type="character" w:styleId="Hyperlink">
    <w:name w:val="Hyperlink"/>
    <w:basedOn w:val="Fontepargpadro"/>
    <w:uiPriority w:val="99"/>
    <w:semiHidden/>
    <w:unhideWhenUsed/>
    <w:rsid w:val="001D159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D1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prensaoficial.com/" TargetMode="External"/><Relationship Id="rId4" Type="http://schemas.openxmlformats.org/officeDocument/2006/relationships/hyperlink" Target="http://portalnet.educacao.sp.gov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1506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2017-05-03T12:30:00Z</dcterms:created>
  <dcterms:modified xsi:type="dcterms:W3CDTF">2017-05-03T12:32:00Z</dcterms:modified>
</cp:coreProperties>
</file>