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F2" w:rsidRDefault="00884EF2" w:rsidP="00884EF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EE.___________________________________________________</w:t>
      </w:r>
    </w:p>
    <w:p w:rsidR="00884EF2" w:rsidRDefault="00884EF2" w:rsidP="00884EF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84EF2" w:rsidRDefault="00884EF2" w:rsidP="00884EF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CONVOCANDO,  </w:t>
      </w:r>
      <w:r>
        <w:rPr>
          <w:rFonts w:ascii="Arial" w:hAnsi="Arial" w:cs="Arial"/>
          <w:b/>
          <w:bCs/>
          <w:color w:val="FF0000"/>
        </w:rPr>
        <w:t>NOME, RG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</w:rPr>
        <w:t>PEB-I OU PEB II</w:t>
      </w:r>
      <w:r>
        <w:rPr>
          <w:rFonts w:ascii="Arial" w:hAnsi="Arial" w:cs="Arial"/>
          <w:color w:val="000000"/>
        </w:rPr>
        <w:t>, Contratado nos termos da LC 1093/2009 “Categoria O”, a comparecer dentro de 3 (três) dias subsequentes a data desta publicação, a sede desta Unidade Escolar, a fim de apresentar defesa em processo de extinção contratual, ​em atendimento ao § 6º do artigo 27 da Res. SE. 73/16</w:t>
      </w:r>
    </w:p>
    <w:p w:rsidR="0064142C" w:rsidRDefault="0064142C"/>
    <w:sectPr w:rsidR="00641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2"/>
    <w:rsid w:val="003C2719"/>
    <w:rsid w:val="0064142C"/>
    <w:rsid w:val="008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9373-FA10-466D-86A3-58158BE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84EF2"/>
  </w:style>
  <w:style w:type="paragraph" w:styleId="Textodebalo">
    <w:name w:val="Balloon Text"/>
    <w:basedOn w:val="Normal"/>
    <w:link w:val="TextodebaloChar"/>
    <w:uiPriority w:val="99"/>
    <w:semiHidden/>
    <w:unhideWhenUsed/>
    <w:rsid w:val="0088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Bueno De Camargo Mofatto</dc:creator>
  <cp:keywords/>
  <dc:description/>
  <cp:lastModifiedBy>Gracielle Cristina Vieira De Mattos</cp:lastModifiedBy>
  <cp:revision>2</cp:revision>
  <cp:lastPrinted>2017-05-05T12:26:00Z</cp:lastPrinted>
  <dcterms:created xsi:type="dcterms:W3CDTF">2017-05-05T19:01:00Z</dcterms:created>
  <dcterms:modified xsi:type="dcterms:W3CDTF">2017-05-05T19:01:00Z</dcterms:modified>
</cp:coreProperties>
</file>