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48" w:rsidRPr="00BF74E7" w:rsidRDefault="00392AB8">
      <w:pPr>
        <w:rPr>
          <w:b/>
          <w:sz w:val="16"/>
          <w:szCs w:val="16"/>
        </w:rPr>
      </w:pPr>
      <w:r>
        <w:rPr>
          <w:sz w:val="28"/>
          <w:szCs w:val="28"/>
        </w:rPr>
        <w:t>Lembrete: P</w:t>
      </w:r>
      <w:r w:rsidR="00567C48">
        <w:rPr>
          <w:sz w:val="28"/>
          <w:szCs w:val="28"/>
        </w:rPr>
        <w:t>ara preenchimento das Portarias, a</w:t>
      </w:r>
      <w:r w:rsidR="00567C48" w:rsidRPr="00567C48">
        <w:rPr>
          <w:sz w:val="28"/>
          <w:szCs w:val="28"/>
        </w:rPr>
        <w:t xml:space="preserve">s alterações de jornada </w:t>
      </w:r>
      <w:r>
        <w:rPr>
          <w:sz w:val="28"/>
          <w:szCs w:val="28"/>
        </w:rPr>
        <w:t>são</w:t>
      </w:r>
      <w:r w:rsidR="00567C48" w:rsidRPr="00567C48">
        <w:rPr>
          <w:sz w:val="28"/>
          <w:szCs w:val="28"/>
        </w:rPr>
        <w:t xml:space="preserve"> para </w:t>
      </w:r>
      <w:r w:rsidR="00E90892">
        <w:rPr>
          <w:sz w:val="28"/>
          <w:szCs w:val="28"/>
        </w:rPr>
        <w:t>os integrantes do</w:t>
      </w:r>
      <w:r w:rsidR="00567C48">
        <w:rPr>
          <w:sz w:val="28"/>
          <w:szCs w:val="28"/>
        </w:rPr>
        <w:t xml:space="preserve"> quadro </w:t>
      </w:r>
      <w:r w:rsidR="00567C48" w:rsidRPr="00567C48">
        <w:rPr>
          <w:b/>
          <w:sz w:val="28"/>
          <w:szCs w:val="28"/>
        </w:rPr>
        <w:t xml:space="preserve">SQC </w:t>
      </w:r>
      <w:r w:rsidR="00567C48">
        <w:rPr>
          <w:b/>
          <w:sz w:val="28"/>
          <w:szCs w:val="28"/>
        </w:rPr>
        <w:t xml:space="preserve">II </w:t>
      </w:r>
      <w:r w:rsidR="008359D9">
        <w:rPr>
          <w:b/>
          <w:sz w:val="28"/>
          <w:szCs w:val="28"/>
        </w:rPr>
        <w:t>–</w:t>
      </w:r>
      <w:r w:rsidR="00567C48">
        <w:rPr>
          <w:b/>
          <w:sz w:val="28"/>
          <w:szCs w:val="28"/>
        </w:rPr>
        <w:t xml:space="preserve"> QM</w:t>
      </w:r>
      <w:r w:rsidR="008359D9">
        <w:rPr>
          <w:b/>
          <w:sz w:val="28"/>
          <w:szCs w:val="28"/>
        </w:rPr>
        <w:t>.</w:t>
      </w:r>
      <w:r w:rsidR="00BF74E7">
        <w:rPr>
          <w:b/>
          <w:sz w:val="28"/>
          <w:szCs w:val="28"/>
        </w:rPr>
        <w:t xml:space="preserve"> </w:t>
      </w:r>
      <w:r w:rsidR="00BF74E7" w:rsidRPr="00BF74E7">
        <w:rPr>
          <w:b/>
          <w:sz w:val="16"/>
          <w:szCs w:val="16"/>
        </w:rPr>
        <w:t>(a partir de 2010)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67C48" w:rsidTr="00567C48">
        <w:trPr>
          <w:trHeight w:val="1759"/>
        </w:trPr>
        <w:tc>
          <w:tcPr>
            <w:tcW w:w="2881" w:type="dxa"/>
            <w:vAlign w:val="center"/>
          </w:tcPr>
          <w:p w:rsidR="00567C48" w:rsidRPr="00567C48" w:rsidRDefault="00567C48" w:rsidP="00567C48">
            <w:pPr>
              <w:jc w:val="center"/>
              <w:rPr>
                <w:b/>
                <w:sz w:val="28"/>
                <w:szCs w:val="28"/>
              </w:rPr>
            </w:pPr>
            <w:r w:rsidRPr="00567C48">
              <w:rPr>
                <w:b/>
                <w:sz w:val="28"/>
                <w:szCs w:val="28"/>
              </w:rPr>
              <w:t>JORNADA</w:t>
            </w:r>
          </w:p>
        </w:tc>
        <w:tc>
          <w:tcPr>
            <w:tcW w:w="2881" w:type="dxa"/>
            <w:vAlign w:val="center"/>
          </w:tcPr>
          <w:p w:rsidR="00567C48" w:rsidRPr="00567C48" w:rsidRDefault="00567C48" w:rsidP="00567C48">
            <w:pPr>
              <w:jc w:val="center"/>
              <w:rPr>
                <w:b/>
                <w:sz w:val="28"/>
                <w:szCs w:val="28"/>
              </w:rPr>
            </w:pPr>
            <w:r w:rsidRPr="00567C48">
              <w:rPr>
                <w:b/>
                <w:sz w:val="28"/>
                <w:szCs w:val="28"/>
              </w:rPr>
              <w:t>TOTAL DE HORAS</w:t>
            </w:r>
          </w:p>
        </w:tc>
        <w:tc>
          <w:tcPr>
            <w:tcW w:w="2882" w:type="dxa"/>
            <w:vAlign w:val="center"/>
          </w:tcPr>
          <w:p w:rsidR="00567C48" w:rsidRPr="00567C48" w:rsidRDefault="00567C48" w:rsidP="00567C48">
            <w:pPr>
              <w:jc w:val="center"/>
              <w:rPr>
                <w:b/>
                <w:sz w:val="28"/>
                <w:szCs w:val="28"/>
              </w:rPr>
            </w:pPr>
            <w:r w:rsidRPr="00567C48">
              <w:rPr>
                <w:b/>
                <w:sz w:val="28"/>
                <w:szCs w:val="28"/>
              </w:rPr>
              <w:t>CARGA SUPLEMENTAR</w:t>
            </w:r>
          </w:p>
          <w:p w:rsidR="00567C48" w:rsidRPr="00567C48" w:rsidRDefault="00567C48" w:rsidP="00567C48">
            <w:pPr>
              <w:jc w:val="center"/>
              <w:rPr>
                <w:b/>
                <w:sz w:val="28"/>
                <w:szCs w:val="28"/>
              </w:rPr>
            </w:pPr>
            <w:r w:rsidRPr="00567C48">
              <w:rPr>
                <w:b/>
                <w:sz w:val="28"/>
                <w:szCs w:val="28"/>
              </w:rPr>
              <w:t>(FAZ JUS: DIRETOR / VICE-DIRETOR E COORDENADORES</w:t>
            </w:r>
          </w:p>
        </w:tc>
      </w:tr>
      <w:tr w:rsidR="00567C48" w:rsidTr="00E90892">
        <w:trPr>
          <w:trHeight w:val="633"/>
        </w:trPr>
        <w:tc>
          <w:tcPr>
            <w:tcW w:w="2881" w:type="dxa"/>
            <w:vAlign w:val="center"/>
          </w:tcPr>
          <w:p w:rsidR="00E90892" w:rsidRDefault="00E90892" w:rsidP="00E90892">
            <w:r>
              <w:t>I – COMPLETA</w:t>
            </w:r>
          </w:p>
        </w:tc>
        <w:tc>
          <w:tcPr>
            <w:tcW w:w="2881" w:type="dxa"/>
            <w:vAlign w:val="center"/>
          </w:tcPr>
          <w:p w:rsidR="00E90892" w:rsidRDefault="00E90892" w:rsidP="00E90892">
            <w:r>
              <w:t>200 HORAS</w:t>
            </w:r>
          </w:p>
        </w:tc>
        <w:tc>
          <w:tcPr>
            <w:tcW w:w="2882" w:type="dxa"/>
            <w:vAlign w:val="center"/>
          </w:tcPr>
          <w:p w:rsidR="00E90892" w:rsidRDefault="00E90892" w:rsidP="00567C48">
            <w:r>
              <w:t>ZERO</w:t>
            </w:r>
          </w:p>
        </w:tc>
      </w:tr>
      <w:tr w:rsidR="00E90892" w:rsidTr="00E90892">
        <w:trPr>
          <w:trHeight w:val="647"/>
        </w:trPr>
        <w:tc>
          <w:tcPr>
            <w:tcW w:w="2881" w:type="dxa"/>
            <w:vAlign w:val="center"/>
          </w:tcPr>
          <w:p w:rsidR="00E90892" w:rsidRDefault="00E90892" w:rsidP="00392AB8">
            <w:r>
              <w:t>II – BÁSICA</w:t>
            </w:r>
          </w:p>
        </w:tc>
        <w:tc>
          <w:tcPr>
            <w:tcW w:w="2881" w:type="dxa"/>
            <w:vAlign w:val="center"/>
          </w:tcPr>
          <w:p w:rsidR="00E90892" w:rsidRDefault="00E90892" w:rsidP="00392AB8">
            <w:r>
              <w:t>150 HORAS</w:t>
            </w:r>
          </w:p>
        </w:tc>
        <w:tc>
          <w:tcPr>
            <w:tcW w:w="2882" w:type="dxa"/>
            <w:vAlign w:val="center"/>
          </w:tcPr>
          <w:p w:rsidR="00E90892" w:rsidRDefault="00E90892" w:rsidP="00392AB8">
            <w:r>
              <w:t>10 HORAS</w:t>
            </w:r>
          </w:p>
        </w:tc>
      </w:tr>
      <w:tr w:rsidR="00E90892" w:rsidTr="00E90892">
        <w:trPr>
          <w:trHeight w:val="647"/>
        </w:trPr>
        <w:tc>
          <w:tcPr>
            <w:tcW w:w="2881" w:type="dxa"/>
            <w:vAlign w:val="center"/>
          </w:tcPr>
          <w:p w:rsidR="00E90892" w:rsidRDefault="00E90892" w:rsidP="00392AB8">
            <w:r>
              <w:t>III – INICIAL</w:t>
            </w:r>
          </w:p>
        </w:tc>
        <w:tc>
          <w:tcPr>
            <w:tcW w:w="2881" w:type="dxa"/>
            <w:vAlign w:val="center"/>
          </w:tcPr>
          <w:p w:rsidR="00E90892" w:rsidRDefault="00E90892" w:rsidP="00392AB8">
            <w:r>
              <w:t>120 HORAS</w:t>
            </w:r>
          </w:p>
        </w:tc>
        <w:tc>
          <w:tcPr>
            <w:tcW w:w="2882" w:type="dxa"/>
            <w:vAlign w:val="center"/>
          </w:tcPr>
          <w:p w:rsidR="00E90892" w:rsidRDefault="00E90892" w:rsidP="00392AB8">
            <w:r>
              <w:t>16 HORAS</w:t>
            </w:r>
          </w:p>
        </w:tc>
      </w:tr>
      <w:tr w:rsidR="00E90892" w:rsidTr="00E90892">
        <w:trPr>
          <w:trHeight w:val="647"/>
        </w:trPr>
        <w:tc>
          <w:tcPr>
            <w:tcW w:w="2881" w:type="dxa"/>
            <w:vAlign w:val="center"/>
          </w:tcPr>
          <w:p w:rsidR="00E90892" w:rsidRDefault="00E90892" w:rsidP="00567C48">
            <w:r>
              <w:t>IV - REDUZIDA</w:t>
            </w:r>
          </w:p>
        </w:tc>
        <w:tc>
          <w:tcPr>
            <w:tcW w:w="2881" w:type="dxa"/>
            <w:vAlign w:val="center"/>
          </w:tcPr>
          <w:p w:rsidR="00E90892" w:rsidRDefault="00E90892" w:rsidP="00567C48">
            <w:r>
              <w:t>60 HORAS</w:t>
            </w:r>
          </w:p>
        </w:tc>
        <w:tc>
          <w:tcPr>
            <w:tcW w:w="2882" w:type="dxa"/>
            <w:vAlign w:val="center"/>
          </w:tcPr>
          <w:p w:rsidR="00E90892" w:rsidRDefault="00E90892" w:rsidP="00392AB8">
            <w:r>
              <w:t>28 HORAS</w:t>
            </w:r>
          </w:p>
        </w:tc>
      </w:tr>
    </w:tbl>
    <w:p w:rsidR="00296E5F" w:rsidRDefault="00296E5F"/>
    <w:p w:rsidR="00CD1962" w:rsidRDefault="00FD0E87">
      <w:r>
        <w:t>OFAs são 40h carga horária</w:t>
      </w:r>
      <w:r w:rsidR="00BF74E7">
        <w:t>.</w:t>
      </w:r>
    </w:p>
    <w:p w:rsidR="00BF74E7" w:rsidRDefault="00BF74E7" w:rsidP="00BF74E7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:rsidR="00BF74E7" w:rsidRDefault="00BF74E7" w:rsidP="00BF74E7">
      <w:pPr>
        <w:pStyle w:val="SemEspaamento"/>
        <w:rPr>
          <w:sz w:val="20"/>
          <w:szCs w:val="20"/>
        </w:rPr>
      </w:pPr>
    </w:p>
    <w:p w:rsidR="00BF74E7" w:rsidRDefault="00BF74E7" w:rsidP="00BF74E7">
      <w:pPr>
        <w:pStyle w:val="SemEspaamento"/>
        <w:rPr>
          <w:sz w:val="20"/>
          <w:szCs w:val="20"/>
        </w:rPr>
      </w:pPr>
    </w:p>
    <w:p w:rsidR="00BF74E7" w:rsidRDefault="00296E5F" w:rsidP="00BF74E7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BF74E7" w:rsidRPr="00EF4351" w:rsidRDefault="00BF74E7" w:rsidP="00BF74E7">
      <w:pPr>
        <w:pStyle w:val="SemEspaamento"/>
        <w:rPr>
          <w:b/>
          <w:sz w:val="20"/>
          <w:szCs w:val="20"/>
        </w:rPr>
      </w:pPr>
      <w:r w:rsidRPr="00EF4351">
        <w:rPr>
          <w:b/>
          <w:sz w:val="20"/>
          <w:szCs w:val="20"/>
        </w:rPr>
        <w:t>Resolução SE 42, de 10-4-2012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Artigo 1º - Os dispositivos, abaixo relacionados, da Resolução SE nº 88, de 19-12-2007, passam a vigorar com a seguinte redação: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II – o artigo 8º:</w:t>
      </w:r>
    </w:p>
    <w:p w:rsid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“Artigo 8º - O Professor Coordenador não poderá ser substituído e terá a designação cessada, em qualquer uma das seguintes situações: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I – a seu pedido, mediante solicitação por escrito;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II - se removido para unidade escolar de outra Diretoria de Ensino;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III - a critério da administração, em decorrência de: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a) não corresponder às atribuições do posto de trabalho;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b) entrar em afastamento, a qualquer título, por período superior a 45 (quarenta e cinco) dias;</w:t>
      </w:r>
    </w:p>
    <w:p w:rsidR="00BF74E7" w:rsidRPr="00BF74E7" w:rsidRDefault="00BF74E7" w:rsidP="00BF74E7">
      <w:pPr>
        <w:pStyle w:val="SemEspaamento"/>
        <w:rPr>
          <w:sz w:val="20"/>
          <w:szCs w:val="20"/>
        </w:rPr>
      </w:pPr>
      <w:r w:rsidRPr="00BF74E7">
        <w:rPr>
          <w:sz w:val="20"/>
          <w:szCs w:val="20"/>
        </w:rPr>
        <w:t>c) a unidade escolar deixar de comportar o posto de trabalho.</w:t>
      </w:r>
    </w:p>
    <w:p w:rsidR="00BF74E7" w:rsidRPr="00BF74E7" w:rsidRDefault="00BF74E7">
      <w:pPr>
        <w:rPr>
          <w:sz w:val="18"/>
          <w:szCs w:val="18"/>
        </w:rPr>
      </w:pPr>
    </w:p>
    <w:p w:rsidR="00BF74E7" w:rsidRPr="00BF74E7" w:rsidRDefault="00BF74E7">
      <w:pPr>
        <w:rPr>
          <w:sz w:val="18"/>
          <w:szCs w:val="18"/>
        </w:rPr>
      </w:pPr>
    </w:p>
    <w:sectPr w:rsidR="00BF74E7" w:rsidRPr="00BF74E7" w:rsidSect="00CD1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67C48"/>
    <w:rsid w:val="00151A08"/>
    <w:rsid w:val="00296E5F"/>
    <w:rsid w:val="00392AB8"/>
    <w:rsid w:val="00567C48"/>
    <w:rsid w:val="008359D9"/>
    <w:rsid w:val="009B0F38"/>
    <w:rsid w:val="00BF74E7"/>
    <w:rsid w:val="00CD1962"/>
    <w:rsid w:val="00DD4D0C"/>
    <w:rsid w:val="00E90892"/>
    <w:rsid w:val="00EF4351"/>
    <w:rsid w:val="00FD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62"/>
  </w:style>
  <w:style w:type="paragraph" w:styleId="Ttulo1">
    <w:name w:val="heading 1"/>
    <w:basedOn w:val="Normal"/>
    <w:next w:val="Normal"/>
    <w:link w:val="Ttulo1Char"/>
    <w:uiPriority w:val="9"/>
    <w:qFormat/>
    <w:rsid w:val="00BF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F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F7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6372FEC055142B0F6D2C748FE9189" ma:contentTypeVersion="3" ma:contentTypeDescription="Crie um novo documento." ma:contentTypeScope="" ma:versionID="22081facd1824eea418cbeafefa053bc">
  <xsd:schema xmlns:xsd="http://www.w3.org/2001/XMLSchema" xmlns:xs="http://www.w3.org/2001/XMLSchema" xmlns:p="http://schemas.microsoft.com/office/2006/metadata/properties" xmlns:ns2="ab353506-9a28-431b-93e6-de64523313e7" targetNamespace="http://schemas.microsoft.com/office/2006/metadata/properties" ma:root="true" ma:fieldsID="9576ab3c1f47f5727ba59509a6c5c1b5" ns2:_="">
    <xsd:import namespace="ab353506-9a28-431b-93e6-de6452331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3506-9a28-431b-93e6-de6452331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9AE8D-5690-49F1-BE0F-15E753950BA6}"/>
</file>

<file path=customXml/itemProps2.xml><?xml version="1.0" encoding="utf-8"?>
<ds:datastoreItem xmlns:ds="http://schemas.openxmlformats.org/officeDocument/2006/customXml" ds:itemID="{DA735912-9681-4A48-811B-4F7AB1EEDDAD}"/>
</file>

<file path=customXml/itemProps3.xml><?xml version="1.0" encoding="utf-8"?>
<ds:datastoreItem xmlns:ds="http://schemas.openxmlformats.org/officeDocument/2006/customXml" ds:itemID="{195208E3-A9BD-4AAC-BF3A-FF0A0E386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 - Tabela de Jornada</dc:title>
  <dc:creator>marcia.oliveira01</dc:creator>
  <cp:lastModifiedBy>marcia.oliveira01</cp:lastModifiedBy>
  <cp:revision>2</cp:revision>
  <cp:lastPrinted>2012-05-11T18:11:00Z</cp:lastPrinted>
  <dcterms:created xsi:type="dcterms:W3CDTF">2012-05-11T18:11:00Z</dcterms:created>
  <dcterms:modified xsi:type="dcterms:W3CDTF">2012-05-11T18:11:00Z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0x0101004076372FEC055142B0F6D2C748FE9189</vt:lpwstr>
  </property>
</Properties>
</file>