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034F2A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034F2A">
              <w:rPr>
                <w:b w:val="0"/>
                <w:bCs w:val="0"/>
                <w:sz w:val="24"/>
                <w:szCs w:val="18"/>
              </w:rPr>
              <w:t>GOVERNO DO ESTADO DE SÃO PAULO</w:t>
            </w:r>
          </w:p>
          <w:p w:rsidR="00034053" w:rsidRPr="00034F2A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034F2A">
              <w:rPr>
                <w:b w:val="0"/>
                <w:bCs w:val="0"/>
                <w:sz w:val="24"/>
                <w:szCs w:val="18"/>
              </w:rPr>
              <w:t>SECRETARIA DE ESTADO DA EDUCAÇÃO</w:t>
            </w:r>
          </w:p>
          <w:p w:rsidR="00034053" w:rsidRPr="00034F2A" w:rsidRDefault="00034053" w:rsidP="00034053">
            <w:pPr>
              <w:pStyle w:val="Ttulo2"/>
              <w:spacing w:after="0"/>
              <w:jc w:val="center"/>
              <w:rPr>
                <w:b w:val="0"/>
                <w:sz w:val="24"/>
                <w:szCs w:val="18"/>
              </w:rPr>
            </w:pPr>
            <w:r w:rsidRPr="00034F2A">
              <w:rPr>
                <w:b w:val="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13BF6" w:rsidRPr="00B57853" w:rsidRDefault="00513BF6" w:rsidP="00535F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Circular </w:t>
      </w:r>
      <w:r w:rsidR="00DB0177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.º</w:t>
      </w:r>
      <w:r w:rsidR="00D677C2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4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187</w:t>
      </w:r>
      <w:r w:rsidR="005D7F06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/2017</w:t>
      </w:r>
      <w:r w:rsidR="00034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-NPE</w:t>
      </w:r>
    </w:p>
    <w:p w:rsidR="00D677C2" w:rsidRPr="00B57853" w:rsidRDefault="00D677C2" w:rsidP="00D677C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Osasco, </w:t>
      </w:r>
      <w:r w:rsidR="00945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de abril </w:t>
      </w:r>
      <w:r w:rsidR="005F73EF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de 2017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FAA" w:rsidRPr="00B57853" w:rsidRDefault="00535FAA" w:rsidP="00535F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Prezados </w:t>
      </w:r>
      <w:r w:rsidR="002526E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Gesto</w:t>
      </w:r>
      <w:r w:rsidR="00E609D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res</w:t>
      </w:r>
      <w:r w:rsidR="009D4D7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(as)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00104" w:rsidRPr="00034F2A" w:rsidRDefault="00D677C2" w:rsidP="0094514C">
      <w:pPr>
        <w:pStyle w:val="Ttulo2"/>
        <w:shd w:val="clear" w:color="auto" w:fill="FFFFFF"/>
        <w:spacing w:before="267" w:after="53"/>
        <w:rPr>
          <w:b w:val="0"/>
          <w:sz w:val="24"/>
          <w:szCs w:val="24"/>
          <w:shd w:val="clear" w:color="auto" w:fill="FFFFFF"/>
        </w:rPr>
      </w:pPr>
      <w:r w:rsidRPr="00B57853">
        <w:rPr>
          <w:sz w:val="24"/>
          <w:szCs w:val="24"/>
          <w:shd w:val="clear" w:color="auto" w:fill="FFFFFF"/>
        </w:rPr>
        <w:t xml:space="preserve">Assunto: </w:t>
      </w:r>
      <w:bookmarkStart w:id="0" w:name="_GoBack"/>
      <w:r w:rsidR="00F3093D" w:rsidRPr="00F3093D">
        <w:rPr>
          <w:b w:val="0"/>
          <w:sz w:val="24"/>
          <w:szCs w:val="24"/>
          <w:shd w:val="clear" w:color="auto" w:fill="FFFFFF"/>
        </w:rPr>
        <w:t>R</w:t>
      </w:r>
      <w:bookmarkEnd w:id="0"/>
      <w:r w:rsidR="0073738C" w:rsidRPr="00034F2A">
        <w:rPr>
          <w:b w:val="0"/>
          <w:sz w:val="24"/>
          <w:szCs w:val="24"/>
          <w:shd w:val="clear" w:color="auto" w:fill="FFFFFF"/>
        </w:rPr>
        <w:t>elatório</w:t>
      </w:r>
      <w:r w:rsidR="00BA1BD5" w:rsidRPr="00034F2A">
        <w:rPr>
          <w:b w:val="0"/>
          <w:sz w:val="24"/>
          <w:szCs w:val="24"/>
          <w:shd w:val="clear" w:color="auto" w:fill="FFFFFF"/>
        </w:rPr>
        <w:t>s</w:t>
      </w:r>
      <w:r w:rsidR="0073738C" w:rsidRPr="00034F2A">
        <w:rPr>
          <w:b w:val="0"/>
          <w:sz w:val="24"/>
          <w:szCs w:val="24"/>
          <w:shd w:val="clear" w:color="auto" w:fill="FFFFFF"/>
        </w:rPr>
        <w:t xml:space="preserve"> da</w:t>
      </w:r>
      <w:r w:rsidR="00BA1BD5" w:rsidRPr="00034F2A">
        <w:rPr>
          <w:b w:val="0"/>
          <w:sz w:val="24"/>
          <w:szCs w:val="24"/>
          <w:shd w:val="clear" w:color="auto" w:fill="FFFFFF"/>
        </w:rPr>
        <w:t>s</w:t>
      </w:r>
      <w:r w:rsidR="0073738C" w:rsidRPr="00034F2A">
        <w:rPr>
          <w:b w:val="0"/>
          <w:sz w:val="24"/>
          <w:szCs w:val="24"/>
          <w:shd w:val="clear" w:color="auto" w:fill="FFFFFF"/>
        </w:rPr>
        <w:t xml:space="preserve"> escola</w:t>
      </w:r>
      <w:r w:rsidR="00BA1BD5" w:rsidRPr="00034F2A">
        <w:rPr>
          <w:b w:val="0"/>
          <w:sz w:val="24"/>
          <w:szCs w:val="24"/>
          <w:shd w:val="clear" w:color="auto" w:fill="FFFFFF"/>
        </w:rPr>
        <w:t>s</w:t>
      </w:r>
      <w:r w:rsidR="0073738C" w:rsidRPr="00034F2A">
        <w:rPr>
          <w:b w:val="0"/>
          <w:sz w:val="24"/>
          <w:szCs w:val="24"/>
          <w:shd w:val="clear" w:color="auto" w:fill="FFFFFF"/>
        </w:rPr>
        <w:t xml:space="preserve"> sobre o questionário</w:t>
      </w:r>
      <w:r w:rsidR="00BA1BD5" w:rsidRPr="00034F2A">
        <w:rPr>
          <w:b w:val="0"/>
          <w:sz w:val="24"/>
          <w:szCs w:val="24"/>
          <w:shd w:val="clear" w:color="auto" w:fill="FFFFFF"/>
        </w:rPr>
        <w:t xml:space="preserve"> aplicado para o</w:t>
      </w:r>
      <w:r w:rsidR="0073738C" w:rsidRPr="00034F2A">
        <w:rPr>
          <w:b w:val="0"/>
          <w:sz w:val="24"/>
          <w:szCs w:val="24"/>
          <w:shd w:val="clear" w:color="auto" w:fill="FFFFFF"/>
        </w:rPr>
        <w:t xml:space="preserve"> projeto Gestão Democrática 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514C" w:rsidRPr="0094514C" w:rsidRDefault="0094514C" w:rsidP="00034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Informamos que </w:t>
      </w:r>
      <w:r w:rsidR="00233DDD" w:rsidRPr="002F12BC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</w:t>
      </w: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3DDD" w:rsidRPr="002F12BC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disponíveis</w:t>
      </w: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visualização os relatórios do Resultado do Questionário -</w:t>
      </w:r>
      <w:r w:rsidRPr="002F12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Pr="009451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 Gestão Democrática</w:t>
      </w:r>
      <w:r w:rsidRPr="002F12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 </w:t>
      </w:r>
      <w:r w:rsidR="002D0FE1">
        <w:rPr>
          <w:rFonts w:ascii="Times New Roman" w:eastAsia="Times New Roman" w:hAnsi="Times New Roman" w:cs="Times New Roman"/>
          <w:sz w:val="24"/>
          <w:szCs w:val="24"/>
          <w:lang w:eastAsia="pt-BR"/>
        </w:rPr>
        <w:t>- de sua escola</w:t>
      </w: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respectiva Diretoria.</w:t>
      </w:r>
      <w:r w:rsidR="002F12B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4514C" w:rsidRPr="002F12BC" w:rsidRDefault="002F12BC" w:rsidP="00034F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2BC">
        <w:rPr>
          <w:rFonts w:ascii="Times New Roman" w:hAnsi="Times New Roman" w:cs="Times New Roman"/>
          <w:sz w:val="24"/>
          <w:szCs w:val="24"/>
          <w:shd w:val="clear" w:color="auto" w:fill="FFFFFF"/>
        </w:rPr>
        <w:t>Os relatórios subsidiarão o Encontro Preparatório (primeira quinzena de maio) para a Etapa Local do projeto a partir do diagnóstico sobre a percepção de gestão democrática que os dados dos relatórios de cada escola possam oferecer.</w:t>
      </w:r>
    </w:p>
    <w:p w:rsidR="002F12BC" w:rsidRPr="0094514C" w:rsidRDefault="002F12B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514C" w:rsidRPr="0094514C" w:rsidRDefault="0094514C" w:rsidP="00827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O relatório está disponível para os seguintes perfis: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</w:t>
      </w:r>
    </w:p>
    <w:p w:rsidR="00233DDD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Vice-Diretor</w:t>
      </w:r>
    </w:p>
    <w:p w:rsidR="00233DDD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GOE</w:t>
      </w:r>
    </w:p>
    <w:p w:rsidR="00233DDD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AOE</w:t>
      </w:r>
    </w:p>
    <w:p w:rsidR="00233DDD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Coordenador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Professor*</w:t>
      </w:r>
    </w:p>
    <w:p w:rsidR="00233DDD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Pais / Responsáveis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* Desde que possua turmas ativas associadas na plataforma SED</w:t>
      </w:r>
    </w:p>
    <w:p w:rsidR="0094514C" w:rsidRPr="0094514C" w:rsidRDefault="0094514C" w:rsidP="002F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4514C" w:rsidRDefault="0094514C" w:rsidP="00827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Ressaltamos que nos relatórios das escolas que</w:t>
      </w:r>
      <w:r w:rsidRPr="00233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451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não</w:t>
      </w:r>
      <w:r w:rsidRPr="00233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tiveram ao menos</w:t>
      </w:r>
      <w:r w:rsidRPr="00233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4514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10 questionários</w:t>
      </w:r>
      <w:r w:rsidRPr="00233D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94514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respondidos constará mensagem de aviso. Portanto, sugerimos que a Escola analise se o quantitativo obtido é representativo para ser debatido nos encontros preparatórios e local, ou se é conveniente utilizar os dados gerais da Diretoria de Ensino.</w:t>
      </w:r>
    </w:p>
    <w:p w:rsidR="0073738C" w:rsidRDefault="0073738C" w:rsidP="002F12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1"/>
          <w:szCs w:val="21"/>
          <w:shd w:val="clear" w:color="auto" w:fill="FFFFFF"/>
        </w:rPr>
      </w:pPr>
    </w:p>
    <w:p w:rsidR="00100104" w:rsidRDefault="0073738C" w:rsidP="00827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38C">
        <w:rPr>
          <w:rFonts w:ascii="Times New Roman" w:hAnsi="Times New Roman" w:cs="Times New Roman"/>
          <w:sz w:val="24"/>
          <w:szCs w:val="24"/>
          <w:shd w:val="clear" w:color="auto" w:fill="FFFFFF"/>
        </w:rPr>
        <w:t>Para consultar os dado</w:t>
      </w:r>
      <w:r w:rsidR="00B62BF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3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encaminhamos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3661">
        <w:rPr>
          <w:rFonts w:ascii="Times New Roman" w:hAnsi="Times New Roman" w:cs="Times New Roman"/>
          <w:sz w:val="24"/>
          <w:szCs w:val="24"/>
          <w:shd w:val="clear" w:color="auto" w:fill="FFFFFF"/>
        </w:rPr>
        <w:t>anexa a esta circular</w:t>
      </w:r>
      <w:r w:rsidRPr="0073738C">
        <w:rPr>
          <w:rFonts w:ascii="Times New Roman" w:hAnsi="Times New Roman" w:cs="Times New Roman"/>
          <w:sz w:val="24"/>
          <w:szCs w:val="24"/>
          <w:shd w:val="clear" w:color="auto" w:fill="FFFFFF"/>
        </w:rPr>
        <w:t>, orientação de acesso ao sistema.</w:t>
      </w:r>
    </w:p>
    <w:p w:rsidR="002D0FE1" w:rsidRPr="002D0FE1" w:rsidRDefault="002D0FE1" w:rsidP="000002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3641" w:rsidRPr="006E3641" w:rsidRDefault="002D0FE1" w:rsidP="00827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Acrescentamos que está prevista Reunião para o próximo dia 05/05/2017 com os diretores das escolas para tratarmos da implementação do projeto da gestão democrática</w:t>
      </w:r>
      <w:r w:rsidR="006E3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72B3" w:rsidRDefault="008272B3" w:rsidP="000002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CC8" w:rsidRPr="00233DDD" w:rsidRDefault="00C70B41" w:rsidP="000002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Atenciosamente.</w:t>
      </w:r>
    </w:p>
    <w:p w:rsidR="00C70B41" w:rsidRPr="00233DDD" w:rsidRDefault="00C70B41" w:rsidP="00C70B4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>Erick Santos</w:t>
      </w:r>
      <w:r w:rsidR="00E65792"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0B41" w:rsidRPr="00233DDD" w:rsidRDefault="00C70B41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>Núcleo Pedagógico</w:t>
      </w:r>
    </w:p>
    <w:p w:rsidR="00C70B41" w:rsidRPr="00233DDD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acordo,      </w:t>
      </w:r>
    </w:p>
    <w:p w:rsidR="008272B3" w:rsidRDefault="00C70B41" w:rsidP="008272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Irene Machado </w:t>
      </w:r>
      <w:proofErr w:type="spellStart"/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>Pantelidakis</w:t>
      </w:r>
      <w:proofErr w:type="spellEnd"/>
    </w:p>
    <w:p w:rsidR="00614900" w:rsidRPr="00233DDD" w:rsidRDefault="00C70B41" w:rsidP="008272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Dirigente Regional de Ensino </w:t>
      </w:r>
    </w:p>
    <w:sectPr w:rsidR="00614900" w:rsidRPr="00233DDD" w:rsidSect="00D371BF">
      <w:headerReference w:type="default" r:id="rId10"/>
      <w:footerReference w:type="default" r:id="rId11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C4" w:rsidRDefault="00511DC4" w:rsidP="00513BF6">
      <w:pPr>
        <w:spacing w:after="0" w:line="240" w:lineRule="auto"/>
      </w:pPr>
      <w:r>
        <w:separator/>
      </w:r>
    </w:p>
  </w:endnote>
  <w:endnote w:type="continuationSeparator" w:id="0">
    <w:p w:rsidR="00511DC4" w:rsidRDefault="00511DC4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F2A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F2A">
      <w:rPr>
        <w:color w:val="808080"/>
        <w:sz w:val="24"/>
        <w:szCs w:val="24"/>
      </w:rPr>
      <w:t>Rua Geraldo Moran, 271 – Jd. Umuarama – Osasco – SP - CEP: 06030-060.</w:t>
    </w:r>
  </w:p>
  <w:p w:rsidR="00034053" w:rsidRPr="00034F2A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F2A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F2A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F2A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C4" w:rsidRDefault="00511DC4" w:rsidP="00513BF6">
      <w:pPr>
        <w:spacing w:after="0" w:line="240" w:lineRule="auto"/>
      </w:pPr>
      <w:r>
        <w:separator/>
      </w:r>
    </w:p>
  </w:footnote>
  <w:footnote w:type="continuationSeparator" w:id="0">
    <w:p w:rsidR="00511DC4" w:rsidRDefault="00511DC4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17F"/>
    <w:multiLevelType w:val="hybridMultilevel"/>
    <w:tmpl w:val="45B485C2"/>
    <w:lvl w:ilvl="0" w:tplc="328EE2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0024D"/>
    <w:rsid w:val="000152C8"/>
    <w:rsid w:val="00034053"/>
    <w:rsid w:val="00034F2A"/>
    <w:rsid w:val="000469B0"/>
    <w:rsid w:val="00053661"/>
    <w:rsid w:val="00056272"/>
    <w:rsid w:val="00086B6D"/>
    <w:rsid w:val="0008742B"/>
    <w:rsid w:val="000B17D8"/>
    <w:rsid w:val="000C0347"/>
    <w:rsid w:val="000E2513"/>
    <w:rsid w:val="000E3B5B"/>
    <w:rsid w:val="00100104"/>
    <w:rsid w:val="001123A8"/>
    <w:rsid w:val="00116A70"/>
    <w:rsid w:val="00117E4B"/>
    <w:rsid w:val="00147BE9"/>
    <w:rsid w:val="00151832"/>
    <w:rsid w:val="001536D8"/>
    <w:rsid w:val="00157289"/>
    <w:rsid w:val="001D0E87"/>
    <w:rsid w:val="002044C1"/>
    <w:rsid w:val="00233DDD"/>
    <w:rsid w:val="00237E03"/>
    <w:rsid w:val="00250DC7"/>
    <w:rsid w:val="002526EE"/>
    <w:rsid w:val="00257240"/>
    <w:rsid w:val="002632A2"/>
    <w:rsid w:val="0028206F"/>
    <w:rsid w:val="002C2D49"/>
    <w:rsid w:val="002D0FE1"/>
    <w:rsid w:val="002D65CB"/>
    <w:rsid w:val="002E1FC8"/>
    <w:rsid w:val="002F12BC"/>
    <w:rsid w:val="003120F9"/>
    <w:rsid w:val="00323771"/>
    <w:rsid w:val="00352C76"/>
    <w:rsid w:val="00366E45"/>
    <w:rsid w:val="00385DD2"/>
    <w:rsid w:val="00387A25"/>
    <w:rsid w:val="003A4916"/>
    <w:rsid w:val="003B5C19"/>
    <w:rsid w:val="003F06B7"/>
    <w:rsid w:val="004033FF"/>
    <w:rsid w:val="00406874"/>
    <w:rsid w:val="00411BB6"/>
    <w:rsid w:val="00413A2E"/>
    <w:rsid w:val="004316F4"/>
    <w:rsid w:val="00460564"/>
    <w:rsid w:val="004634DE"/>
    <w:rsid w:val="0047639D"/>
    <w:rsid w:val="004A164D"/>
    <w:rsid w:val="004A6528"/>
    <w:rsid w:val="004B1FB8"/>
    <w:rsid w:val="004B2046"/>
    <w:rsid w:val="004C541B"/>
    <w:rsid w:val="004D08D5"/>
    <w:rsid w:val="005066C6"/>
    <w:rsid w:val="00511DC4"/>
    <w:rsid w:val="00513BF6"/>
    <w:rsid w:val="00515339"/>
    <w:rsid w:val="0052243E"/>
    <w:rsid w:val="00535FAA"/>
    <w:rsid w:val="005871CD"/>
    <w:rsid w:val="005B76B5"/>
    <w:rsid w:val="005D7F06"/>
    <w:rsid w:val="005E30C0"/>
    <w:rsid w:val="005E7408"/>
    <w:rsid w:val="005F3219"/>
    <w:rsid w:val="005F73EF"/>
    <w:rsid w:val="00604162"/>
    <w:rsid w:val="006076ED"/>
    <w:rsid w:val="00614900"/>
    <w:rsid w:val="006214CE"/>
    <w:rsid w:val="00624F85"/>
    <w:rsid w:val="00655EF1"/>
    <w:rsid w:val="00682049"/>
    <w:rsid w:val="00690F55"/>
    <w:rsid w:val="006B09D3"/>
    <w:rsid w:val="006E3641"/>
    <w:rsid w:val="006F6CFA"/>
    <w:rsid w:val="00702218"/>
    <w:rsid w:val="0071458E"/>
    <w:rsid w:val="00717722"/>
    <w:rsid w:val="0073738C"/>
    <w:rsid w:val="00767EA0"/>
    <w:rsid w:val="007831C7"/>
    <w:rsid w:val="007B6B9F"/>
    <w:rsid w:val="00820224"/>
    <w:rsid w:val="008272B3"/>
    <w:rsid w:val="008625D9"/>
    <w:rsid w:val="00871825"/>
    <w:rsid w:val="0089443D"/>
    <w:rsid w:val="008B2DB0"/>
    <w:rsid w:val="008C0F88"/>
    <w:rsid w:val="008F7929"/>
    <w:rsid w:val="00923F7F"/>
    <w:rsid w:val="009301F8"/>
    <w:rsid w:val="00931BBA"/>
    <w:rsid w:val="0094514C"/>
    <w:rsid w:val="009464CB"/>
    <w:rsid w:val="00946B48"/>
    <w:rsid w:val="00946CBA"/>
    <w:rsid w:val="009500F3"/>
    <w:rsid w:val="00950429"/>
    <w:rsid w:val="00951B28"/>
    <w:rsid w:val="00975147"/>
    <w:rsid w:val="009B090A"/>
    <w:rsid w:val="009B2B0F"/>
    <w:rsid w:val="009D4D7E"/>
    <w:rsid w:val="009E195F"/>
    <w:rsid w:val="00A07929"/>
    <w:rsid w:val="00A1491A"/>
    <w:rsid w:val="00A546AE"/>
    <w:rsid w:val="00A77F63"/>
    <w:rsid w:val="00AB5866"/>
    <w:rsid w:val="00AE2C15"/>
    <w:rsid w:val="00B17AC7"/>
    <w:rsid w:val="00B27FF0"/>
    <w:rsid w:val="00B414CC"/>
    <w:rsid w:val="00B454EB"/>
    <w:rsid w:val="00B57853"/>
    <w:rsid w:val="00B62BFA"/>
    <w:rsid w:val="00B80DE1"/>
    <w:rsid w:val="00BA1BD5"/>
    <w:rsid w:val="00BC5D88"/>
    <w:rsid w:val="00BD050C"/>
    <w:rsid w:val="00BD4EC7"/>
    <w:rsid w:val="00BD4F88"/>
    <w:rsid w:val="00BE6476"/>
    <w:rsid w:val="00C06B93"/>
    <w:rsid w:val="00C1292D"/>
    <w:rsid w:val="00C1564E"/>
    <w:rsid w:val="00C36DCD"/>
    <w:rsid w:val="00C51A7A"/>
    <w:rsid w:val="00C5233B"/>
    <w:rsid w:val="00C704F3"/>
    <w:rsid w:val="00C70B41"/>
    <w:rsid w:val="00C95C16"/>
    <w:rsid w:val="00CB02C9"/>
    <w:rsid w:val="00CB39BB"/>
    <w:rsid w:val="00CB6052"/>
    <w:rsid w:val="00CE1BC0"/>
    <w:rsid w:val="00D16FE0"/>
    <w:rsid w:val="00D30F04"/>
    <w:rsid w:val="00D33E08"/>
    <w:rsid w:val="00D34294"/>
    <w:rsid w:val="00D371BF"/>
    <w:rsid w:val="00D425CE"/>
    <w:rsid w:val="00D677C2"/>
    <w:rsid w:val="00D94CC8"/>
    <w:rsid w:val="00DB0177"/>
    <w:rsid w:val="00DB7C83"/>
    <w:rsid w:val="00DF2008"/>
    <w:rsid w:val="00E10999"/>
    <w:rsid w:val="00E22788"/>
    <w:rsid w:val="00E45A9E"/>
    <w:rsid w:val="00E47BEA"/>
    <w:rsid w:val="00E609DE"/>
    <w:rsid w:val="00E65792"/>
    <w:rsid w:val="00E730A2"/>
    <w:rsid w:val="00E73233"/>
    <w:rsid w:val="00E85195"/>
    <w:rsid w:val="00E856CB"/>
    <w:rsid w:val="00E93999"/>
    <w:rsid w:val="00EE39E7"/>
    <w:rsid w:val="00EF0825"/>
    <w:rsid w:val="00F03F9E"/>
    <w:rsid w:val="00F3093D"/>
    <w:rsid w:val="00F54635"/>
    <w:rsid w:val="00F756E4"/>
    <w:rsid w:val="00F84B07"/>
    <w:rsid w:val="00F865B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AE522-96DA-4208-ABA9-8A88734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1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57853"/>
    <w:rPr>
      <w:color w:val="800080" w:themeColor="followedHyperlink"/>
      <w:u w:val="single"/>
    </w:rPr>
  </w:style>
  <w:style w:type="paragraph" w:customStyle="1" w:styleId="m-727960703991265794msolistparagraph">
    <w:name w:val="m_-727960703991265794msolistparagraph"/>
    <w:basedOn w:val="Normal"/>
    <w:rsid w:val="009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cp:lastPrinted>2016-10-05T12:39:00Z</cp:lastPrinted>
  <dcterms:created xsi:type="dcterms:W3CDTF">2017-04-28T19:53:00Z</dcterms:created>
  <dcterms:modified xsi:type="dcterms:W3CDTF">2017-04-28T19:55:00Z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