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B66D95" w:rsidTr="00A34C2A">
        <w:trPr>
          <w:trHeight w:val="100"/>
          <w:jc w:val="center"/>
        </w:trPr>
        <w:tc>
          <w:tcPr>
            <w:tcW w:w="1797" w:type="dxa"/>
            <w:vAlign w:val="center"/>
          </w:tcPr>
          <w:p w:rsidR="00B66D95" w:rsidRDefault="00B66D95" w:rsidP="00A34C2A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  <w:lang w:eastAsia="pt-BR"/>
              </w:rPr>
              <w:drawing>
                <wp:inline distT="0" distB="0" distL="0" distR="0">
                  <wp:extent cx="868680" cy="858520"/>
                  <wp:effectExtent l="1905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B66D95" w:rsidRPr="008207D5" w:rsidRDefault="00B66D95" w:rsidP="00A34C2A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eastAsia="pt-BR"/>
              </w:rPr>
            </w:pPr>
          </w:p>
          <w:p w:rsidR="00B66D95" w:rsidRPr="008A0B3A" w:rsidRDefault="00B66D95" w:rsidP="00A34C2A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GOVERNO DO ESTADO DE SÃO PAULO</w:t>
            </w:r>
          </w:p>
          <w:p w:rsidR="00B66D95" w:rsidRPr="005B54A9" w:rsidRDefault="00B66D95" w:rsidP="00A34C2A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SECRETARIA DE ESTADO DA EDUCAÇÃO</w:t>
            </w:r>
          </w:p>
          <w:p w:rsidR="00B66D95" w:rsidRDefault="00B66D95" w:rsidP="00A34C2A">
            <w:pPr>
              <w:pStyle w:val="Ttulo2"/>
              <w:jc w:val="center"/>
              <w:rPr>
                <w:rFonts w:eastAsia="Calibri"/>
                <w:b w:val="0"/>
                <w:sz w:val="24"/>
                <w:szCs w:val="24"/>
                <w:lang w:eastAsia="pt-BR"/>
              </w:rPr>
            </w:pPr>
            <w:r>
              <w:rPr>
                <w:rFonts w:eastAsia="Calibri"/>
                <w:b w:val="0"/>
                <w:sz w:val="24"/>
                <w:szCs w:val="24"/>
                <w:lang w:eastAsia="pt-BR"/>
              </w:rPr>
              <w:t>DIRETORIA DE ENSINO REGIÃO OSASCO</w:t>
            </w:r>
          </w:p>
          <w:p w:rsidR="00B66D95" w:rsidRPr="001C023C" w:rsidRDefault="00B66D95" w:rsidP="00A34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1C023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CENTRO DE RECURSOS HUMANOS</w:t>
            </w:r>
          </w:p>
        </w:tc>
      </w:tr>
    </w:tbl>
    <w:p w:rsidR="00B66D95" w:rsidRPr="002B062B" w:rsidRDefault="00B66D95" w:rsidP="00B66D95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62B">
        <w:rPr>
          <w:rFonts w:ascii="Times New Roman" w:hAnsi="Times New Roman" w:cs="Times New Roman"/>
          <w:b/>
          <w:sz w:val="24"/>
          <w:szCs w:val="24"/>
        </w:rPr>
        <w:t xml:space="preserve">Circular nº </w:t>
      </w:r>
      <w:r w:rsidR="00C50656">
        <w:rPr>
          <w:rFonts w:ascii="Times New Roman" w:hAnsi="Times New Roman" w:cs="Times New Roman"/>
          <w:b/>
          <w:sz w:val="24"/>
          <w:szCs w:val="24"/>
        </w:rPr>
        <w:t>180</w:t>
      </w:r>
      <w:r w:rsidRPr="002B062B">
        <w:rPr>
          <w:rFonts w:ascii="Times New Roman" w:hAnsi="Times New Roman" w:cs="Times New Roman"/>
          <w:b/>
          <w:sz w:val="24"/>
          <w:szCs w:val="24"/>
        </w:rPr>
        <w:t>/2017 -  CRH</w:t>
      </w:r>
      <w:r w:rsidRPr="002B062B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</w:p>
    <w:p w:rsidR="00B66D95" w:rsidRPr="002B062B" w:rsidRDefault="00B66D95" w:rsidP="00B66D95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62B">
        <w:rPr>
          <w:rFonts w:ascii="Times New Roman" w:hAnsi="Times New Roman" w:cs="Times New Roman"/>
          <w:sz w:val="24"/>
          <w:szCs w:val="24"/>
        </w:rPr>
        <w:tab/>
      </w:r>
      <w:r w:rsidRPr="002B062B">
        <w:rPr>
          <w:rFonts w:ascii="Times New Roman" w:hAnsi="Times New Roman" w:cs="Times New Roman"/>
          <w:sz w:val="24"/>
          <w:szCs w:val="24"/>
        </w:rPr>
        <w:tab/>
        <w:t xml:space="preserve">Osasco, </w:t>
      </w:r>
      <w:r w:rsidR="005351F0" w:rsidRPr="002B062B">
        <w:rPr>
          <w:rFonts w:ascii="Times New Roman" w:hAnsi="Times New Roman" w:cs="Times New Roman"/>
          <w:sz w:val="24"/>
          <w:szCs w:val="24"/>
        </w:rPr>
        <w:fldChar w:fldCharType="begin"/>
      </w:r>
      <w:r w:rsidRPr="002B062B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="005351F0" w:rsidRPr="002B062B">
        <w:rPr>
          <w:rFonts w:ascii="Times New Roman" w:hAnsi="Times New Roman" w:cs="Times New Roman"/>
          <w:sz w:val="24"/>
          <w:szCs w:val="24"/>
        </w:rPr>
        <w:fldChar w:fldCharType="separate"/>
      </w:r>
      <w:r w:rsidR="002C1576">
        <w:rPr>
          <w:rFonts w:ascii="Times New Roman" w:hAnsi="Times New Roman" w:cs="Times New Roman"/>
          <w:noProof/>
          <w:sz w:val="24"/>
          <w:szCs w:val="24"/>
        </w:rPr>
        <w:t>27 de abril de 2017</w:t>
      </w:r>
      <w:r w:rsidR="005351F0" w:rsidRPr="002B062B">
        <w:rPr>
          <w:rFonts w:ascii="Times New Roman" w:hAnsi="Times New Roman" w:cs="Times New Roman"/>
          <w:sz w:val="24"/>
          <w:szCs w:val="24"/>
        </w:rPr>
        <w:fldChar w:fldCharType="end"/>
      </w:r>
      <w:r w:rsidRPr="002B062B">
        <w:rPr>
          <w:rFonts w:ascii="Times New Roman" w:hAnsi="Times New Roman" w:cs="Times New Roman"/>
          <w:sz w:val="24"/>
          <w:szCs w:val="24"/>
        </w:rPr>
        <w:t>.</w:t>
      </w:r>
    </w:p>
    <w:p w:rsidR="00B66D95" w:rsidRPr="002B062B" w:rsidRDefault="00B66D95" w:rsidP="00B66D95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62B">
        <w:rPr>
          <w:rFonts w:ascii="Times New Roman" w:hAnsi="Times New Roman" w:cs="Times New Roman"/>
          <w:sz w:val="24"/>
          <w:szCs w:val="24"/>
        </w:rPr>
        <w:t>Senhores (as) Diretores (as)</w:t>
      </w:r>
      <w:bookmarkStart w:id="0" w:name="_GoBack"/>
      <w:bookmarkEnd w:id="0"/>
    </w:p>
    <w:p w:rsidR="00B66D95" w:rsidRPr="002B062B" w:rsidRDefault="00B66D95" w:rsidP="00B66D95">
      <w:pPr>
        <w:pStyle w:val="Corpodetexto"/>
        <w:spacing w:after="0" w:line="36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2B062B">
        <w:rPr>
          <w:rFonts w:ascii="Times New Roman" w:hAnsi="Times New Roman" w:cs="Times New Roman"/>
          <w:sz w:val="24"/>
          <w:szCs w:val="24"/>
        </w:rPr>
        <w:t>Senhores (as) Gerentes de Organização Escolar</w:t>
      </w:r>
    </w:p>
    <w:p w:rsidR="00B66D95" w:rsidRPr="002B062B" w:rsidRDefault="00B66D95" w:rsidP="00B66D95">
      <w:pPr>
        <w:pStyle w:val="Corpodetexto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6D95" w:rsidRPr="00B66D95" w:rsidRDefault="00B66D95" w:rsidP="00B66D95">
      <w:pPr>
        <w:pStyle w:val="Default"/>
        <w:rPr>
          <w:rFonts w:ascii="Times New Roman" w:hAnsi="Times New Roman" w:cs="Times New Roman"/>
          <w:color w:val="auto"/>
        </w:rPr>
      </w:pPr>
      <w:r w:rsidRPr="002B062B">
        <w:rPr>
          <w:rFonts w:ascii="Times New Roman" w:hAnsi="Times New Roman" w:cs="Times New Roman"/>
          <w:b/>
        </w:rPr>
        <w:t>Assunto</w:t>
      </w:r>
      <w:r w:rsidRPr="002B062B">
        <w:rPr>
          <w:rFonts w:ascii="Times New Roman" w:hAnsi="Times New Roman" w:cs="Times New Roman"/>
        </w:rPr>
        <w:t xml:space="preserve">: </w:t>
      </w:r>
      <w:r w:rsidRPr="00B66D95">
        <w:rPr>
          <w:rFonts w:ascii="Times New Roman" w:hAnsi="Times New Roman" w:cs="Times New Roman"/>
          <w:bCs/>
          <w:color w:val="auto"/>
        </w:rPr>
        <w:t xml:space="preserve">Concurso de Remoção – Suporte Pedagógico 2017 </w:t>
      </w:r>
    </w:p>
    <w:p w:rsidR="00B66D95" w:rsidRDefault="00B66D95"/>
    <w:p w:rsidR="00286914" w:rsidRDefault="00286914" w:rsidP="0028691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86914">
        <w:rPr>
          <w:rFonts w:ascii="Times New Roman" w:hAnsi="Times New Roman" w:cs="Times New Roman"/>
          <w:sz w:val="24"/>
          <w:szCs w:val="24"/>
        </w:rPr>
        <w:t>A Comissão de Movimentação de Pessoal e o Centro de Recursos Humanos da Diretoria de Ensino Região Osasco informam que está previsto para os próximos dias a realização de Concurso de Remoção para a classe de Suporte Pedagógico/2017</w:t>
      </w:r>
      <w:r w:rsidR="009108B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encaminham abaixo orientações expedidas pelo CEMOV/DEAPE/CGRH.</w:t>
      </w:r>
    </w:p>
    <w:p w:rsidR="00286914" w:rsidRPr="00286914" w:rsidRDefault="00286914" w:rsidP="00286914">
      <w:pPr>
        <w:spacing w:after="0" w:line="240" w:lineRule="auto"/>
        <w:ind w:firstLine="141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66D95" w:rsidTr="00B66D95">
        <w:tc>
          <w:tcPr>
            <w:tcW w:w="8644" w:type="dxa"/>
          </w:tcPr>
          <w:p w:rsidR="00B66D95" w:rsidRDefault="00B66D95" w:rsidP="00B66D9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66D95" w:rsidRPr="00286914" w:rsidRDefault="00B66D95" w:rsidP="00A657F5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Pertinente ao Concurso de Remoção para a classe de Suporte Pedagógico/2017, com previsão de publicação de abertura das inscrições e da relação das vagas em 29/04/2017, tem este a finalidade de informar prazos e procedimentos pertinentes à esta fase do Concurso. </w:t>
            </w:r>
          </w:p>
          <w:p w:rsidR="00A657F5" w:rsidRDefault="00A657F5" w:rsidP="00A657F5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66D95" w:rsidRPr="00286914" w:rsidRDefault="00B66D95" w:rsidP="00A657F5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Considerando a legalidade e transparência do certame, solicitamos atenção na formação da equipe da Diretoria de Ensino que irá se responsabilizar pela análise de títulos e deferimento de inscrições por Títulos, visto que os Supervisores de Ensino serão objeto do presente concurso. </w:t>
            </w:r>
          </w:p>
          <w:p w:rsidR="00A657F5" w:rsidRDefault="00A657F5" w:rsidP="00A657F5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66D95" w:rsidRPr="00286914" w:rsidRDefault="00B66D95" w:rsidP="00A657F5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Ainda, deverá ser dada especial atenção ao cumprimento dos prazos estabelecidos e atendimento aos candidatos, quanto aos procedimentos operacionais para fins de inscrição. Para tal, a Diretoria de Ensino poderá consultar o manual de orientações, disponível no site http://portalnet.educacao.sp.gov.br, selecionando o perfil “Remoção”, acessando a guia “Manual” e clicando em “Manual de Instruções – Diretoria de Ensino – Suporte Pedagógico”. </w:t>
            </w:r>
          </w:p>
          <w:p w:rsidR="009108B1" w:rsidRDefault="009108B1" w:rsidP="00B66D9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B66D95" w:rsidRPr="00286914" w:rsidRDefault="00B66D95" w:rsidP="00B66D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1- ACESSO AO SISTEMA: </w:t>
            </w:r>
          </w:p>
          <w:p w:rsidR="009108B1" w:rsidRDefault="009108B1" w:rsidP="00B66D9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B66D95" w:rsidRPr="00286914" w:rsidRDefault="00B66D95" w:rsidP="00B66D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1.1- Obter acesso no </w:t>
            </w:r>
            <w:proofErr w:type="spellStart"/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>PortalNet</w:t>
            </w:r>
            <w:proofErr w:type="spellEnd"/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  <w:p w:rsidR="009108B1" w:rsidRDefault="009108B1" w:rsidP="00B66D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66D95" w:rsidRPr="00286914" w:rsidRDefault="00B66D95" w:rsidP="00A657F5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O procedimento consistirá de cadastrar </w:t>
            </w:r>
            <w:proofErr w:type="spellStart"/>
            <w:r w:rsidRPr="00286914">
              <w:rPr>
                <w:rFonts w:ascii="Times New Roman" w:hAnsi="Times New Roman" w:cs="Times New Roman"/>
                <w:color w:val="auto"/>
              </w:rPr>
              <w:t>login</w:t>
            </w:r>
            <w:proofErr w:type="spellEnd"/>
            <w:r w:rsidRPr="00286914">
              <w:rPr>
                <w:rFonts w:ascii="Times New Roman" w:hAnsi="Times New Roman" w:cs="Times New Roman"/>
                <w:color w:val="auto"/>
              </w:rPr>
              <w:t xml:space="preserve"> e senha, sendo necessário estar com todos os dados pessoais devidamente atualizados no Cadastro Funcional (PAEF), tais como: RG (com dígito se houver), Unidade Federativa do RG, data de nascimento e e-mail com endereço</w:t>
            </w:r>
            <w:r w:rsidR="009108B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86914">
              <w:rPr>
                <w:rFonts w:ascii="Times New Roman" w:hAnsi="Times New Roman" w:cs="Times New Roman"/>
                <w:color w:val="auto"/>
              </w:rPr>
              <w:t xml:space="preserve">eletrônico válido. Caso seja primeiro acesso, clicar em “obter acesso ao sistema” e seguir as respectivas orientações. </w:t>
            </w:r>
          </w:p>
          <w:p w:rsidR="009108B1" w:rsidRDefault="009108B1" w:rsidP="00B66D9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657F5" w:rsidRDefault="00A657F5" w:rsidP="00B66D9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C50656" w:rsidRDefault="00C50656" w:rsidP="00B66D9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B66D95" w:rsidRPr="00286914" w:rsidRDefault="00B66D95" w:rsidP="00B66D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1.2- Perfil candidato </w:t>
            </w:r>
          </w:p>
          <w:p w:rsidR="009108B1" w:rsidRDefault="009108B1" w:rsidP="00B66D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66D95" w:rsidRPr="00286914" w:rsidRDefault="00B66D95" w:rsidP="00A657F5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Os Diretores que tiverem em sua página da remoção- perfil “Escola” ou Supervisores de Ensino - perfil “ Diretoria”, por terem atuado em concursos anteriores, não conseguirão obter o perfil “candidato”, caso queiram se inscrever. Neste caso, é necessário que o Administrador do Sistema - </w:t>
            </w:r>
            <w:proofErr w:type="spellStart"/>
            <w:r w:rsidRPr="00286914">
              <w:rPr>
                <w:rFonts w:ascii="Times New Roman" w:hAnsi="Times New Roman" w:cs="Times New Roman"/>
                <w:color w:val="auto"/>
              </w:rPr>
              <w:t>PortalNet</w:t>
            </w:r>
            <w:proofErr w:type="spellEnd"/>
            <w:r w:rsidRPr="00286914">
              <w:rPr>
                <w:rFonts w:ascii="Times New Roman" w:hAnsi="Times New Roman" w:cs="Times New Roman"/>
                <w:color w:val="auto"/>
              </w:rPr>
              <w:t xml:space="preserve"> na DER retire temporariamente o perfil ora atribuído e no final do evento restabeleça o perfil anterior, se necessário. </w:t>
            </w:r>
          </w:p>
          <w:p w:rsidR="009108B1" w:rsidRDefault="009108B1" w:rsidP="00B66D9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B66D95" w:rsidRPr="00286914" w:rsidRDefault="00B66D95" w:rsidP="00B66D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2-PROCEDIMENTOS </w:t>
            </w:r>
          </w:p>
          <w:p w:rsidR="009108B1" w:rsidRDefault="009108B1" w:rsidP="00B66D9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B66D95" w:rsidRPr="00286914" w:rsidRDefault="00B66D95" w:rsidP="00B66D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2.1-CANDIDATO </w:t>
            </w:r>
          </w:p>
          <w:p w:rsidR="009108B1" w:rsidRDefault="009108B1" w:rsidP="00B66D9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B66D95" w:rsidRPr="00286914" w:rsidRDefault="00B66D95" w:rsidP="00B66D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Para se inscrever o candidato deverá: </w:t>
            </w:r>
          </w:p>
          <w:p w:rsidR="009108B1" w:rsidRDefault="009108B1" w:rsidP="00B66D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66D95" w:rsidRPr="00286914" w:rsidRDefault="00B66D95" w:rsidP="009108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→ acessar a referida página; </w:t>
            </w:r>
          </w:p>
          <w:p w:rsidR="00B66D95" w:rsidRPr="00286914" w:rsidRDefault="00B66D95" w:rsidP="009108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→ preencher os dados constantes do requerimento de inscrição; </w:t>
            </w:r>
          </w:p>
          <w:p w:rsidR="00B66D95" w:rsidRPr="00286914" w:rsidRDefault="00B66D95" w:rsidP="009108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→ efetuar as indicações desejadas, sendo que para efetivar a inscrição registrar no mínimo uma indicação; </w:t>
            </w:r>
          </w:p>
          <w:p w:rsidR="00B66D95" w:rsidRPr="00286914" w:rsidRDefault="00B66D95" w:rsidP="009108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→ Imprimir o Protocolo de Inscrição; </w:t>
            </w:r>
          </w:p>
          <w:p w:rsidR="00B66D95" w:rsidRPr="00286914" w:rsidRDefault="00B66D95" w:rsidP="009108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→ entregar ao superior imediato os títulos que possui e no caso de inscrição por união de cônjuges, cópia xerográfica da certidão de casamento ou escritura pública da declaração de convivência marital, expedida pelo </w:t>
            </w: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Cartório </w:t>
            </w:r>
            <w:r w:rsidRPr="00286914">
              <w:rPr>
                <w:rFonts w:ascii="Times New Roman" w:hAnsi="Times New Roman" w:cs="Times New Roman"/>
                <w:color w:val="auto"/>
              </w:rPr>
              <w:t xml:space="preserve">ou </w:t>
            </w: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Tabelião de Notas </w:t>
            </w:r>
            <w:r w:rsidRPr="00286914">
              <w:rPr>
                <w:rFonts w:ascii="Times New Roman" w:hAnsi="Times New Roman" w:cs="Times New Roman"/>
                <w:color w:val="auto"/>
              </w:rPr>
              <w:t xml:space="preserve">e Atestado do Cônjuge (original). </w:t>
            </w:r>
          </w:p>
          <w:p w:rsidR="009108B1" w:rsidRDefault="009108B1" w:rsidP="00B66D9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B66D95" w:rsidRPr="00286914" w:rsidRDefault="00B66D95" w:rsidP="00B66D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2.1.2-Observações: </w:t>
            </w:r>
          </w:p>
          <w:p w:rsidR="009108B1" w:rsidRDefault="009108B1" w:rsidP="00B66D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66D95" w:rsidRPr="00286914" w:rsidRDefault="00B66D95" w:rsidP="00A657F5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Farão jus a concorrer a remoção nesta modalidade, os candidatos que apresentarem Declaração de União Estável Homo afetiva, conforme Parecer PA nº54/2012 e Comunicado UCRH nº7/2013. </w:t>
            </w:r>
          </w:p>
          <w:p w:rsidR="00B66D95" w:rsidRPr="00286914" w:rsidRDefault="00B66D95" w:rsidP="00A657F5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Caso o candidato se encontre na condição de adido e queira participar no Concurso, deverá necessariamente inscrever-se na modalidade </w:t>
            </w: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“remoção reserva”. </w:t>
            </w:r>
            <w:r w:rsidRPr="00286914">
              <w:rPr>
                <w:rFonts w:ascii="Times New Roman" w:hAnsi="Times New Roman" w:cs="Times New Roman"/>
                <w:color w:val="auto"/>
              </w:rPr>
              <w:t xml:space="preserve">O candidato adido que não queira se inscrever será obrigatoriamente cadastrado na opção </w:t>
            </w: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“reserva” </w:t>
            </w:r>
            <w:r w:rsidRPr="00286914">
              <w:rPr>
                <w:rFonts w:ascii="Times New Roman" w:hAnsi="Times New Roman" w:cs="Times New Roman"/>
                <w:color w:val="auto"/>
              </w:rPr>
              <w:t xml:space="preserve">pela Diretoria Regional de Ensino, conforme dispõe artigo 6º da Resolução SE nº 95/2009. </w:t>
            </w:r>
          </w:p>
          <w:p w:rsidR="00B66D95" w:rsidRPr="00286914" w:rsidRDefault="00B66D95" w:rsidP="00A657F5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De acordo com Decreto nº 60.649/2014, o Supervisor de Ensino fará jus a se remover na modalidade União de Cônjuges para a Diretoria de Ensino pleiteada, desde que o cônjuge exerça cargo/função em qualquer município jurisdicionado à esta Diretoria. </w:t>
            </w:r>
          </w:p>
          <w:p w:rsidR="00B66D95" w:rsidRPr="00286914" w:rsidRDefault="00B66D95" w:rsidP="00A657F5">
            <w:pPr>
              <w:pStyle w:val="Default"/>
              <w:pageBreakBefore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Contudo, para fins de sistema, no requerimento de inscrição, o candidato deverá indicar a Diretoria de Ensino à qual o município de classificação do cônjuge esteja jurisdicionado. </w:t>
            </w:r>
          </w:p>
          <w:p w:rsidR="00B66D95" w:rsidRPr="00286914" w:rsidRDefault="00B66D95" w:rsidP="00A657F5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A veracidade da jurisdição do município à Diretoria pleiteada será analisada pelo CEMOV manualmente, mediante documentação comprobatória. </w:t>
            </w:r>
          </w:p>
          <w:p w:rsidR="00B66D95" w:rsidRPr="00286914" w:rsidRDefault="00B66D95" w:rsidP="00A657F5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Exemplo: Candidato pleiteia remover-se para Diretoria de Bragança Paulista. </w:t>
            </w:r>
          </w:p>
          <w:p w:rsidR="00B66D95" w:rsidRPr="00286914" w:rsidRDefault="00B66D95" w:rsidP="00A657F5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Cônjuge exerce cargo /função em Socorro. </w:t>
            </w:r>
          </w:p>
          <w:p w:rsidR="00B66D95" w:rsidRPr="00286914" w:rsidRDefault="00B66D95" w:rsidP="00A657F5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lastRenderedPageBreak/>
              <w:t xml:space="preserve">Candidato deverá no requerimento de inscrição indicar: Bragança Paulista e não Socorro. </w:t>
            </w:r>
          </w:p>
          <w:p w:rsidR="009108B1" w:rsidRDefault="009108B1" w:rsidP="00B66D9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9108B1" w:rsidRDefault="009108B1" w:rsidP="00B66D9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B56D7" w:rsidRDefault="00AB56D7" w:rsidP="00B66D9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B56D7" w:rsidRDefault="00AB56D7" w:rsidP="00B66D9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B66D95" w:rsidRPr="00286914" w:rsidRDefault="00B66D95" w:rsidP="00A6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3- AVALIAÇÃO – TÍTULOS/TEMPO DE SERVIÇO </w:t>
            </w:r>
          </w:p>
          <w:p w:rsidR="00A657F5" w:rsidRDefault="00A657F5" w:rsidP="00A657F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B66D95" w:rsidRPr="00286914" w:rsidRDefault="00B66D95" w:rsidP="00A6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3.1- LEGISLAÇÃO </w:t>
            </w:r>
            <w:r w:rsidRPr="00286914">
              <w:rPr>
                <w:rFonts w:ascii="Times New Roman" w:hAnsi="Times New Roman" w:cs="Times New Roman"/>
                <w:color w:val="auto"/>
              </w:rPr>
              <w:t xml:space="preserve">Decreto nº 55.143/2009 alterado pelo Decreto nº60. 649/2014. </w:t>
            </w:r>
          </w:p>
          <w:p w:rsidR="00A657F5" w:rsidRDefault="00A657F5" w:rsidP="00A657F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B66D95" w:rsidRPr="00286914" w:rsidRDefault="00B66D95" w:rsidP="00A6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3.2- TEMPO DE SERVIÇO: Decreto nº 55.143/2009 </w:t>
            </w:r>
          </w:p>
          <w:p w:rsidR="00B66D95" w:rsidRPr="00286914" w:rsidRDefault="00B66D95" w:rsidP="00A6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Data Base em </w:t>
            </w: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>30/06/2016</w:t>
            </w:r>
            <w:r w:rsidRPr="00286914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B66D95" w:rsidRPr="00286914" w:rsidRDefault="00B66D95" w:rsidP="00A6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B66D95" w:rsidRPr="00286914" w:rsidRDefault="00B66D95" w:rsidP="00A6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Utilizar para a contagem os mesmos critérios estabelecidos para concessão de ATS: </w:t>
            </w:r>
          </w:p>
          <w:p w:rsidR="00B66D95" w:rsidRPr="00286914" w:rsidRDefault="00B66D95" w:rsidP="00A6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66D95" w:rsidRPr="00286914" w:rsidRDefault="00B66D95" w:rsidP="00A657F5">
            <w:pPr>
              <w:pStyle w:val="Default"/>
              <w:pageBreakBefore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3.2.1-O tempo de serviço, será computado com a seguinte pontuação: </w:t>
            </w:r>
          </w:p>
          <w:p w:rsidR="00A657F5" w:rsidRDefault="00A657F5" w:rsidP="00A6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66D95" w:rsidRPr="00286914" w:rsidRDefault="00B66D95" w:rsidP="00A6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→ Titular de cargo: 0,005 (cinco milésimos) por dia, até o máximo de 50 (cinquenta) pontos; </w:t>
            </w:r>
          </w:p>
          <w:p w:rsidR="00B66D95" w:rsidRPr="00286914" w:rsidRDefault="00B66D95" w:rsidP="00A6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→ Titular de cargo no atual órgão de classificação: 0,001 (um milésimo) por dia, até o máximo de 10 (dez) pontos; </w:t>
            </w:r>
          </w:p>
          <w:p w:rsidR="00B66D95" w:rsidRPr="00286914" w:rsidRDefault="00B66D95" w:rsidP="00A6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→ designado em cargo objeto de inscrição, anteriormente ao ingresso: 0,002 (dois milésimos) por dia, até o máximo de 20 (vinte) pontos; </w:t>
            </w:r>
          </w:p>
          <w:p w:rsidR="00B66D95" w:rsidRPr="00286914" w:rsidRDefault="00B66D95" w:rsidP="00A6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→ os tempos de serviço a serem considerados, para fins de classificação no concurso de remoção, são os exclusivamente trabalhados no Magistério Oficial da Secretaria da Educação do Estado de São Paulo. </w:t>
            </w:r>
          </w:p>
          <w:p w:rsidR="00A657F5" w:rsidRDefault="00A657F5" w:rsidP="00B66D9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B66D95" w:rsidRPr="00286914" w:rsidRDefault="00B66D95" w:rsidP="00A6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3.2.2- DESEMPATE: </w:t>
            </w:r>
          </w:p>
          <w:p w:rsidR="00B66D95" w:rsidRPr="00286914" w:rsidRDefault="00B66D95" w:rsidP="00A6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→ pelo maior tempo de serviço no Magistério Oficial da SEESP </w:t>
            </w:r>
          </w:p>
          <w:p w:rsidR="00B66D95" w:rsidRPr="00286914" w:rsidRDefault="00B66D95" w:rsidP="00A6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→ por encargos de família </w:t>
            </w:r>
          </w:p>
          <w:p w:rsidR="00B66D95" w:rsidRPr="00286914" w:rsidRDefault="00B66D95" w:rsidP="00A6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→ pela maior idade </w:t>
            </w:r>
          </w:p>
          <w:p w:rsidR="00A657F5" w:rsidRDefault="00A657F5" w:rsidP="00B66D9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B66D95" w:rsidRPr="00286914" w:rsidRDefault="00B66D95" w:rsidP="00B66D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3.2.3- OBSERVAÇÕES: </w:t>
            </w:r>
          </w:p>
          <w:p w:rsidR="00A657F5" w:rsidRDefault="00A657F5" w:rsidP="00B66D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66D95" w:rsidRPr="00286914" w:rsidRDefault="00B66D95" w:rsidP="00A657F5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O tempo de serviço será gerado automaticamente do </w:t>
            </w: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Sistema Contagem de Tempo, </w:t>
            </w:r>
            <w:r w:rsidRPr="00286914">
              <w:rPr>
                <w:rFonts w:ascii="Times New Roman" w:hAnsi="Times New Roman" w:cs="Times New Roman"/>
                <w:color w:val="auto"/>
              </w:rPr>
              <w:t xml:space="preserve">desde que homologado. Contudo, caso haja divergência, o candidato poderá solicitar a retificação somente no período de reconsideração. </w:t>
            </w:r>
          </w:p>
          <w:p w:rsidR="00B66D95" w:rsidRPr="00286914" w:rsidRDefault="00B66D95" w:rsidP="00A657F5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Quanto ao Sistema Contagem de Tempo, solicitamos especial atenção ao tempo de unidade escolar, pois caso o sistema habilite a opção de atribuir DI a períodos de designação, este deverá ser atribuído. </w:t>
            </w:r>
          </w:p>
          <w:p w:rsidR="00B66D95" w:rsidRPr="00286914" w:rsidRDefault="00B66D95" w:rsidP="00A657F5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Na hipótese de servidor com dois </w:t>
            </w:r>
            <w:proofErr w:type="spellStart"/>
            <w:r w:rsidRPr="00286914">
              <w:rPr>
                <w:rFonts w:ascii="Times New Roman" w:hAnsi="Times New Roman" w:cs="Times New Roman"/>
                <w:color w:val="auto"/>
              </w:rPr>
              <w:t>DIs</w:t>
            </w:r>
            <w:proofErr w:type="spellEnd"/>
            <w:r w:rsidRPr="00286914">
              <w:rPr>
                <w:rFonts w:ascii="Times New Roman" w:hAnsi="Times New Roman" w:cs="Times New Roman"/>
                <w:color w:val="auto"/>
              </w:rPr>
              <w:t xml:space="preserve"> ativos, atenção para não confundir e atribuir indevidamente o período da designação a um DI e o da admissão/nomeação ao outro. </w:t>
            </w:r>
          </w:p>
          <w:p w:rsidR="00B66D95" w:rsidRPr="00286914" w:rsidRDefault="00B66D95" w:rsidP="00A657F5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Os integrantes do Quadro do Magistério afastados em órgãos centrais da Pasta e Diretorias de Ensino, nos termos dos incisos I e II do artigo 64 da Lei Complementar nº 444/85, e em exercício de designação em funções previstas na Lei Complementar nº 1.080/2008 terão esse tempo computado para fins de classificação, no processo de remoção. </w:t>
            </w:r>
          </w:p>
          <w:p w:rsidR="00B66D95" w:rsidRPr="00286914" w:rsidRDefault="00B66D95" w:rsidP="00B66D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66D95" w:rsidRPr="00286914" w:rsidRDefault="00B66D95" w:rsidP="00A657F5">
            <w:pPr>
              <w:pStyle w:val="Default"/>
              <w:pageBreakBefore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lastRenderedPageBreak/>
              <w:t xml:space="preserve">Aplica-se o cômputo acima, também, aos nomeados em comissão para exercício em cargos da Lei Complementar nº1080/2008. </w:t>
            </w:r>
          </w:p>
          <w:p w:rsidR="00B66D95" w:rsidRPr="00286914" w:rsidRDefault="00B66D95" w:rsidP="00A657F5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Informamos ainda, que o tempo de serviço trabalhado fora da unidade de origem, nas citadas designações e/ou nomeações, será considerado para pontuação na unidade/órgão de classificação, desde que exercido em órgãos centrais da Pasta, Diretorias de Ensino e Oficinas Pedagógicas/Núcleos Pedagógicos, ou ainda junto aos convênios de municipalização do ensino. </w:t>
            </w:r>
          </w:p>
          <w:p w:rsidR="00A657F5" w:rsidRDefault="00A657F5" w:rsidP="00A6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66D95" w:rsidRPr="00286914" w:rsidRDefault="00B66D95" w:rsidP="00A657F5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Em designação/escala de Diretor de Escola, na mesma unidade escolar e desde que o tempo de serviço do cargo/função anterior tenha sido averbado no atual cargo de Diretor de Escola; </w:t>
            </w:r>
          </w:p>
          <w:p w:rsidR="00B66D95" w:rsidRPr="00286914" w:rsidRDefault="00B66D95" w:rsidP="00A657F5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Como titular, que tenha atuado na mesma unidade escolar/Diretoria de Ensino, mediante afastamento nos termos da Resolução n.º 82/2013, ou legislação anterior de mesmo teor. </w:t>
            </w:r>
          </w:p>
          <w:p w:rsidR="00A657F5" w:rsidRDefault="00A657F5" w:rsidP="00B66D9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B66D95" w:rsidRPr="00286914" w:rsidRDefault="00B66D95" w:rsidP="00B66D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3.3- TÍTULOS: Decreto nº 60.649/2014: </w:t>
            </w:r>
          </w:p>
          <w:p w:rsidR="00A657F5" w:rsidRDefault="00A657F5" w:rsidP="00B66D9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B66D95" w:rsidRPr="00286914" w:rsidRDefault="00B66D95" w:rsidP="00A6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Os títulos apresentados pelos candidatos serão avaliados de acordo com a seguinte pontuação: </w:t>
            </w:r>
          </w:p>
          <w:p w:rsidR="00A657F5" w:rsidRDefault="00A657F5" w:rsidP="00A6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66D95" w:rsidRPr="00286914" w:rsidRDefault="00B66D95" w:rsidP="00A6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→ Diploma de Mestre correlato e intrínseco à área da Educação ou em qualquer área de atuação: 5 (cinco) pontos; </w:t>
            </w:r>
          </w:p>
          <w:p w:rsidR="00B66D95" w:rsidRPr="00286914" w:rsidRDefault="00B66D95" w:rsidP="00A6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→ Diploma de Doutor correlato e intrínseco à área da Educação ou em qualquer área de atuação: 10 (dez) pontos; </w:t>
            </w:r>
          </w:p>
          <w:p w:rsidR="00B66D95" w:rsidRPr="00286914" w:rsidRDefault="00B66D95" w:rsidP="00A657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→ Certificado de Especialização e/ou Aperfeiçoamento correlato e intrínseco à área da Educação ou em qualquer área de atuação: 1 (um) ponto por certificado, até o máximo de 5 (cinco) pontos. ”. </w:t>
            </w:r>
          </w:p>
          <w:p w:rsidR="00A657F5" w:rsidRDefault="00A657F5" w:rsidP="00B66D9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B66D95" w:rsidRPr="00286914" w:rsidRDefault="00B66D95" w:rsidP="00B66D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4- CRONOGRAMA PARCIAL </w:t>
            </w:r>
          </w:p>
          <w:p w:rsidR="00A657F5" w:rsidRDefault="00A657F5" w:rsidP="00B66D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66D95" w:rsidRPr="00286914" w:rsidRDefault="00B66D95" w:rsidP="00973C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→ Publicação de vagas e Comunicado de Abertura de Inscrição: </w:t>
            </w: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29/04/2017 </w:t>
            </w:r>
            <w:r w:rsidRPr="00286914">
              <w:rPr>
                <w:rFonts w:ascii="Times New Roman" w:hAnsi="Times New Roman" w:cs="Times New Roman"/>
                <w:color w:val="auto"/>
              </w:rPr>
              <w:t xml:space="preserve">- Caderno Suplemento. </w:t>
            </w:r>
          </w:p>
          <w:p w:rsidR="00B66D95" w:rsidRPr="00286914" w:rsidRDefault="00B66D95" w:rsidP="00973C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→ Período de inscrição: </w:t>
            </w: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02 a 08/05/2017 </w:t>
            </w:r>
          </w:p>
          <w:p w:rsidR="00B66D95" w:rsidRPr="00286914" w:rsidRDefault="00B66D95" w:rsidP="00973C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→ Avaliação e Deferimento de pontos pela DER – </w:t>
            </w: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02 a 10/05/2017 </w:t>
            </w:r>
          </w:p>
          <w:p w:rsidR="00B66D95" w:rsidRDefault="00B66D95" w:rsidP="00973C50">
            <w:pPr>
              <w:pStyle w:val="Default"/>
              <w:pageBreakBefore/>
              <w:jc w:val="both"/>
            </w:pPr>
            <w:r w:rsidRPr="00286914">
              <w:rPr>
                <w:rFonts w:ascii="Times New Roman" w:hAnsi="Times New Roman" w:cs="Times New Roman"/>
                <w:color w:val="auto"/>
              </w:rPr>
              <w:t xml:space="preserve">→ Encaminhamento das inscrições por União de Cônjuges ao CEMOV/CGRH: até </w:t>
            </w:r>
            <w:r w:rsidRPr="002869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12/05/2017 </w:t>
            </w:r>
          </w:p>
        </w:tc>
      </w:tr>
    </w:tbl>
    <w:p w:rsidR="0038147F" w:rsidRDefault="0038147F" w:rsidP="0038147F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Comissão de Movimentação e o Centro de Recursos Humanos agradecem a colaboração e se colocam a disposição para quaisquer dúvidas que surgirem.</w:t>
      </w:r>
    </w:p>
    <w:p w:rsidR="0038147F" w:rsidRPr="0038147F" w:rsidRDefault="0038147F" w:rsidP="00AB56D7">
      <w:pPr>
        <w:pStyle w:val="Recuodecorpodetexto2"/>
        <w:spacing w:after="0" w:line="240" w:lineRule="auto"/>
        <w:ind w:left="1276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38147F">
        <w:rPr>
          <w:rFonts w:ascii="Times New Roman" w:hAnsi="Times New Roman" w:cs="Times New Roman"/>
          <w:color w:val="000000"/>
          <w:sz w:val="24"/>
          <w:szCs w:val="24"/>
        </w:rPr>
        <w:t>Atenciosamente.</w:t>
      </w:r>
    </w:p>
    <w:p w:rsidR="00AB56D7" w:rsidRDefault="00AB56D7" w:rsidP="00381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47F" w:rsidRPr="0038147F" w:rsidRDefault="0038147F" w:rsidP="00381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47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8147F">
        <w:rPr>
          <w:rFonts w:ascii="Times New Roman" w:hAnsi="Times New Roman" w:cs="Times New Roman"/>
          <w:sz w:val="24"/>
          <w:szCs w:val="24"/>
        </w:rPr>
        <w:t>__________________</w:t>
      </w:r>
    </w:p>
    <w:p w:rsidR="0038147F" w:rsidRPr="0038147F" w:rsidRDefault="0038147F" w:rsidP="00381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47F">
        <w:rPr>
          <w:rFonts w:ascii="Times New Roman" w:hAnsi="Times New Roman" w:cs="Times New Roman"/>
          <w:sz w:val="24"/>
          <w:szCs w:val="24"/>
        </w:rPr>
        <w:t xml:space="preserve">Gilse Martins P. Brito / </w:t>
      </w:r>
      <w:proofErr w:type="spellStart"/>
      <w:r w:rsidRPr="0038147F">
        <w:rPr>
          <w:rFonts w:ascii="Times New Roman" w:hAnsi="Times New Roman" w:cs="Times New Roman"/>
          <w:sz w:val="24"/>
          <w:szCs w:val="24"/>
        </w:rPr>
        <w:t>Ivanilda</w:t>
      </w:r>
      <w:proofErr w:type="spellEnd"/>
      <w:r w:rsidRPr="0038147F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38147F">
        <w:rPr>
          <w:rFonts w:ascii="Times New Roman" w:hAnsi="Times New Roman" w:cs="Times New Roman"/>
          <w:sz w:val="24"/>
          <w:szCs w:val="24"/>
        </w:rPr>
        <w:t>Medines</w:t>
      </w:r>
      <w:proofErr w:type="spellEnd"/>
    </w:p>
    <w:p w:rsidR="0038147F" w:rsidRPr="0038147F" w:rsidRDefault="0038147F" w:rsidP="00381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47F">
        <w:rPr>
          <w:rFonts w:ascii="Times New Roman" w:hAnsi="Times New Roman" w:cs="Times New Roman"/>
          <w:sz w:val="24"/>
          <w:szCs w:val="24"/>
        </w:rPr>
        <w:t>Comissão de Movimentação / Centro de Rec. Humanos</w:t>
      </w:r>
    </w:p>
    <w:p w:rsidR="0038147F" w:rsidRPr="0038147F" w:rsidRDefault="0038147F" w:rsidP="00381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47F" w:rsidRPr="0038147F" w:rsidRDefault="0038147F" w:rsidP="00381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47F">
        <w:rPr>
          <w:rFonts w:ascii="Times New Roman" w:hAnsi="Times New Roman" w:cs="Times New Roman"/>
          <w:sz w:val="24"/>
          <w:szCs w:val="24"/>
        </w:rPr>
        <w:t>De Acordo:</w:t>
      </w:r>
    </w:p>
    <w:p w:rsidR="0038147F" w:rsidRPr="0038147F" w:rsidRDefault="0038147F" w:rsidP="00381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47F">
        <w:rPr>
          <w:rFonts w:ascii="Times New Roman" w:hAnsi="Times New Roman" w:cs="Times New Roman"/>
          <w:sz w:val="24"/>
          <w:szCs w:val="24"/>
        </w:rPr>
        <w:t xml:space="preserve">Irene M. </w:t>
      </w:r>
      <w:proofErr w:type="spellStart"/>
      <w:r w:rsidRPr="0038147F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E60F73" w:rsidRDefault="0038147F" w:rsidP="00AB56D7">
      <w:pPr>
        <w:spacing w:after="0" w:line="240" w:lineRule="auto"/>
      </w:pPr>
      <w:r w:rsidRPr="0038147F">
        <w:rPr>
          <w:rFonts w:ascii="Times New Roman" w:hAnsi="Times New Roman" w:cs="Times New Roman"/>
          <w:sz w:val="24"/>
          <w:szCs w:val="24"/>
        </w:rPr>
        <w:t>Dirigente Regional de Ensino</w:t>
      </w:r>
    </w:p>
    <w:sectPr w:rsidR="00E60F73" w:rsidSect="00E60F73">
      <w:foot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15" w:rsidRDefault="00166A15" w:rsidP="00AB56D7">
      <w:pPr>
        <w:spacing w:after="0" w:line="240" w:lineRule="auto"/>
      </w:pPr>
      <w:r>
        <w:separator/>
      </w:r>
    </w:p>
  </w:endnote>
  <w:endnote w:type="continuationSeparator" w:id="0">
    <w:p w:rsidR="00166A15" w:rsidRDefault="00166A15" w:rsidP="00AB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D7" w:rsidRDefault="00AB56D7" w:rsidP="00AB56D7">
    <w:pPr>
      <w:pStyle w:val="Rodap"/>
      <w:jc w:val="center"/>
      <w:rPr>
        <w:rFonts w:ascii="Times New Roman" w:hAnsi="Times New Roman"/>
      </w:rPr>
    </w:pPr>
    <w:r>
      <w:rPr>
        <w:rFonts w:ascii="Times New Roman" w:hAnsi="Times New Roman"/>
      </w:rPr>
      <w:t>Rua Geraldo Moran, 271 – Jardim Umuarama – Osasco – SP – CEP 06030-060</w:t>
    </w:r>
  </w:p>
  <w:p w:rsidR="00AB56D7" w:rsidRDefault="00AB56D7" w:rsidP="00AB56D7">
    <w:pPr>
      <w:pStyle w:val="Rodap"/>
      <w:jc w:val="center"/>
    </w:pPr>
    <w:r>
      <w:rPr>
        <w:rFonts w:ascii="Times New Roman" w:hAnsi="Times New Roman"/>
      </w:rPr>
      <w:t xml:space="preserve">Telefone: (11) 2284-8101         </w:t>
    </w:r>
    <w:proofErr w:type="spellStart"/>
    <w:r>
      <w:rPr>
        <w:rFonts w:ascii="Times New Roman" w:hAnsi="Times New Roman"/>
      </w:rPr>
      <w:t>email</w:t>
    </w:r>
    <w:proofErr w:type="spellEnd"/>
    <w:r>
      <w:rPr>
        <w:rFonts w:ascii="Times New Roman" w:hAnsi="Times New Roman"/>
      </w:rPr>
      <w:t>: deosccrh@educacao.sp.gov.br</w:t>
    </w:r>
  </w:p>
  <w:p w:rsidR="00AB56D7" w:rsidRDefault="00AB56D7">
    <w:pPr>
      <w:pStyle w:val="Rodap"/>
    </w:pPr>
  </w:p>
  <w:p w:rsidR="00AB56D7" w:rsidRDefault="00AB56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15" w:rsidRDefault="00166A15" w:rsidP="00AB56D7">
      <w:pPr>
        <w:spacing w:after="0" w:line="240" w:lineRule="auto"/>
      </w:pPr>
      <w:r>
        <w:separator/>
      </w:r>
    </w:p>
  </w:footnote>
  <w:footnote w:type="continuationSeparator" w:id="0">
    <w:p w:rsidR="00166A15" w:rsidRDefault="00166A15" w:rsidP="00AB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95"/>
    <w:rsid w:val="00146350"/>
    <w:rsid w:val="00166A15"/>
    <w:rsid w:val="00286914"/>
    <w:rsid w:val="002C1576"/>
    <w:rsid w:val="002C5E6F"/>
    <w:rsid w:val="0038147F"/>
    <w:rsid w:val="005351F0"/>
    <w:rsid w:val="006B4328"/>
    <w:rsid w:val="009108B1"/>
    <w:rsid w:val="00973C50"/>
    <w:rsid w:val="00A657F5"/>
    <w:rsid w:val="00AB56D7"/>
    <w:rsid w:val="00AF5E41"/>
    <w:rsid w:val="00B22688"/>
    <w:rsid w:val="00B66D95"/>
    <w:rsid w:val="00C50656"/>
    <w:rsid w:val="00D037E3"/>
    <w:rsid w:val="00DA3C67"/>
    <w:rsid w:val="00E6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F0572-0069-4851-9F9F-3CEE2496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7E3"/>
  </w:style>
  <w:style w:type="paragraph" w:styleId="Ttulo2">
    <w:name w:val="heading 2"/>
    <w:basedOn w:val="Normal"/>
    <w:next w:val="Normal"/>
    <w:link w:val="Ttulo2Char"/>
    <w:qFormat/>
    <w:rsid w:val="00B66D9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66D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6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66D9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66D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66D95"/>
    <w:pPr>
      <w:spacing w:after="120" w:line="259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66D95"/>
  </w:style>
  <w:style w:type="paragraph" w:styleId="Textodebalo">
    <w:name w:val="Balloon Text"/>
    <w:basedOn w:val="Normal"/>
    <w:link w:val="TextodebaloChar"/>
    <w:uiPriority w:val="99"/>
    <w:semiHidden/>
    <w:unhideWhenUsed/>
    <w:rsid w:val="00B6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D95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14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147F"/>
  </w:style>
  <w:style w:type="paragraph" w:styleId="Rodap">
    <w:name w:val="footer"/>
    <w:basedOn w:val="Normal"/>
    <w:link w:val="RodapChar"/>
    <w:uiPriority w:val="99"/>
    <w:unhideWhenUsed/>
    <w:rsid w:val="00E60F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60F73"/>
    <w:rPr>
      <w:rFonts w:ascii="Arial" w:eastAsia="Times New Roman" w:hAnsi="Arial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B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2017-04-27T14:53:00Z</dcterms:created>
  <dcterms:modified xsi:type="dcterms:W3CDTF">2017-04-27T15:00:00Z</dcterms:modified>
</cp:coreProperties>
</file>