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46" w:rsidRDefault="00736CA6">
      <w:r>
        <w:rPr>
          <w:rFonts w:ascii="Arial" w:hAnsi="Arial" w:cs="Arial"/>
          <w:color w:val="444444"/>
          <w:sz w:val="21"/>
          <w:szCs w:val="21"/>
        </w:rPr>
        <w:t>DOE 10/03/2017 – página 149 – seção I</w:t>
      </w:r>
      <w:r>
        <w:rPr>
          <w:rFonts w:ascii="Arial" w:hAnsi="Arial" w:cs="Arial"/>
          <w:color w:val="444444"/>
          <w:sz w:val="21"/>
          <w:szCs w:val="21"/>
        </w:rPr>
        <w:br/>
        <w:t>DIRETORIA DE ENSINO – REGIÃO DE CARAPICUÍBA</w:t>
      </w:r>
      <w:r>
        <w:rPr>
          <w:rFonts w:ascii="Arial" w:hAnsi="Arial" w:cs="Arial"/>
          <w:color w:val="444444"/>
          <w:sz w:val="21"/>
          <w:szCs w:val="21"/>
        </w:rPr>
        <w:br/>
        <w:t>Convocação</w:t>
      </w:r>
      <w:r>
        <w:rPr>
          <w:rFonts w:ascii="Arial" w:hAnsi="Arial" w:cs="Arial"/>
          <w:color w:val="444444"/>
          <w:sz w:val="21"/>
          <w:szCs w:val="21"/>
        </w:rPr>
        <w:br/>
        <w:t>Convocamos os inscritos e classificados, nos termos da Res. SE 82/2013, para atribuição na classe de Suporte Pedagógico na seguinte conformidade:</w:t>
      </w:r>
      <w:r>
        <w:rPr>
          <w:rFonts w:ascii="Arial" w:hAnsi="Arial" w:cs="Arial"/>
          <w:color w:val="444444"/>
          <w:sz w:val="21"/>
          <w:szCs w:val="21"/>
        </w:rPr>
        <w:br/>
        <w:t xml:space="preserve">– 01 cargo vago de Diretor de Escola – E.E. Jorge Julian, em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Carapicuiba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  <w:r>
        <w:rPr>
          <w:rFonts w:ascii="Arial" w:hAnsi="Arial" w:cs="Arial"/>
          <w:color w:val="444444"/>
          <w:sz w:val="21"/>
          <w:szCs w:val="21"/>
        </w:rPr>
        <w:br/>
        <w:t>– Dia: 13-03-2017 – às 9 horas – na Sede da Diretoria de Ensino de Carapicuíba – Rua Bom Jesus do Amparo, 2 – Cohab V – Carapicuíba.</w:t>
      </w:r>
      <w:r>
        <w:rPr>
          <w:rFonts w:ascii="Arial" w:hAnsi="Arial" w:cs="Arial"/>
          <w:color w:val="444444"/>
          <w:sz w:val="21"/>
          <w:szCs w:val="21"/>
        </w:rPr>
        <w:br/>
        <w:t xml:space="preserve">O candidato deverá apresentar o Termo da Anuência original no ato da atribuição e Declaração de </w:t>
      </w:r>
      <w:bookmarkStart w:id="0" w:name="_GoBack"/>
      <w:bookmarkEnd w:id="0"/>
      <w:r>
        <w:rPr>
          <w:rFonts w:ascii="Arial" w:hAnsi="Arial" w:cs="Arial"/>
          <w:color w:val="444444"/>
          <w:sz w:val="21"/>
          <w:szCs w:val="21"/>
        </w:rPr>
        <w:t>Acúmulo. Se acumular apresentar horário de trabalho.</w:t>
      </w:r>
    </w:p>
    <w:sectPr w:rsidR="00F068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A6"/>
    <w:rsid w:val="00736CA6"/>
    <w:rsid w:val="00F0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D25FA-0337-4993-B3D6-75B03F82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2017-03-14T13:41:00Z</dcterms:created>
  <dcterms:modified xsi:type="dcterms:W3CDTF">2017-03-14T13:43:00Z</dcterms:modified>
</cp:coreProperties>
</file>