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098" w:rsidRPr="008C1098" w:rsidRDefault="008C1098" w:rsidP="008C1098">
      <w:pPr>
        <w:ind w:left="360"/>
        <w:jc w:val="center"/>
        <w:rPr>
          <w:b/>
          <w:noProof/>
          <w:u w:val="single"/>
          <w:lang w:eastAsia="pt-BR"/>
        </w:rPr>
      </w:pPr>
      <w:r w:rsidRPr="008C1098">
        <w:rPr>
          <w:b/>
          <w:noProof/>
          <w:u w:val="single"/>
          <w:lang w:eastAsia="pt-BR"/>
        </w:rPr>
        <w:t>CONFIGURAÇÃO DA IMPRESSÃO DA TELA DO QUICK</w:t>
      </w:r>
    </w:p>
    <w:p w:rsidR="00E46A28" w:rsidRDefault="008C1098" w:rsidP="00E46A28">
      <w:pPr>
        <w:pStyle w:val="PargrafodaLista"/>
        <w:numPr>
          <w:ilvl w:val="0"/>
          <w:numId w:val="1"/>
        </w:numPr>
        <w:rPr>
          <w:noProof/>
          <w:lang w:eastAsia="pt-BR"/>
        </w:rPr>
      </w:pPr>
      <w:r>
        <w:rPr>
          <w:noProof/>
          <w:lang w:eastAsia="pt-BR"/>
        </w:rPr>
        <w:t>Abrir o Atalho para Terminal Quick na Área de Trabalho.</w:t>
      </w:r>
    </w:p>
    <w:p w:rsidR="00E46A28" w:rsidRDefault="00E46A28" w:rsidP="00E46A28">
      <w:pPr>
        <w:pStyle w:val="PargrafodaLista"/>
        <w:numPr>
          <w:ilvl w:val="0"/>
          <w:numId w:val="1"/>
        </w:numPr>
        <w:rPr>
          <w:noProof/>
          <w:lang w:eastAsia="pt-BR"/>
        </w:rPr>
      </w:pPr>
      <w:r>
        <w:rPr>
          <w:noProof/>
          <w:lang w:eastAsia="pt-BR"/>
        </w:rPr>
        <w:t>Clicar no menu em “Configurações”e “Fonte de Impressora”.</w:t>
      </w:r>
    </w:p>
    <w:p w:rsidR="002F410C" w:rsidRDefault="002F410C" w:rsidP="002F410C">
      <w:pPr>
        <w:pStyle w:val="PargrafodaLista"/>
        <w:rPr>
          <w:noProof/>
          <w:lang w:eastAsia="pt-BR"/>
        </w:rPr>
      </w:pPr>
    </w:p>
    <w:p w:rsidR="00E46A28" w:rsidRDefault="00843A3C" w:rsidP="00E46A28">
      <w:pPr>
        <w:pStyle w:val="PargrafodaLista"/>
      </w:pPr>
      <w:r>
        <w:rPr>
          <w:noProof/>
          <w:lang w:eastAsia="pt-B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70.7pt;margin-top:17.25pt;width:42.75pt;height:45.75pt;z-index:251658240" o:connectortype="straight" strokecolor="red" strokeweight="6pt">
            <v:stroke endarrow="block"/>
          </v:shape>
        </w:pict>
      </w:r>
      <w:r w:rsidR="008C1098">
        <w:rPr>
          <w:noProof/>
          <w:lang w:eastAsia="pt-BR"/>
        </w:rPr>
        <w:drawing>
          <wp:inline distT="0" distB="0" distL="0" distR="0">
            <wp:extent cx="3645615" cy="3060000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691" t="16614" r="38938" b="29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615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10C" w:rsidRDefault="002F410C" w:rsidP="002F410C">
      <w:pPr>
        <w:pStyle w:val="PargrafodaLista"/>
      </w:pPr>
    </w:p>
    <w:p w:rsidR="002F410C" w:rsidRDefault="002F410C" w:rsidP="002F410C">
      <w:pPr>
        <w:pStyle w:val="PargrafodaLista"/>
        <w:numPr>
          <w:ilvl w:val="0"/>
          <w:numId w:val="1"/>
        </w:numPr>
      </w:pPr>
      <w:r>
        <w:t>Selecionar Estilo de fonte: Negrito. Escolher um Tamanho que considere adequado. Clicar em OK.</w:t>
      </w:r>
      <w:r w:rsidRPr="001C1696">
        <w:rPr>
          <w:noProof/>
          <w:lang w:eastAsia="pt-BR"/>
        </w:rPr>
        <w:t xml:space="preserve"> </w:t>
      </w:r>
    </w:p>
    <w:p w:rsidR="001C1696" w:rsidRDefault="001C1696" w:rsidP="00E46A28">
      <w:pPr>
        <w:pStyle w:val="PargrafodaLista"/>
      </w:pPr>
    </w:p>
    <w:p w:rsidR="002F410C" w:rsidRDefault="002F410C" w:rsidP="002F410C">
      <w:pPr>
        <w:pStyle w:val="PargrafodaLista"/>
      </w:pPr>
      <w:r w:rsidRPr="001C1696">
        <w:rPr>
          <w:noProof/>
          <w:lang w:eastAsia="pt-BR"/>
        </w:rPr>
        <w:drawing>
          <wp:inline distT="0" distB="0" distL="0" distR="0">
            <wp:extent cx="3648075" cy="3125513"/>
            <wp:effectExtent l="19050" t="0" r="9525" b="0"/>
            <wp:docPr id="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868" t="16928" r="38624" b="27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028" cy="3128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F410C" w:rsidRDefault="008C1098" w:rsidP="00E46A28">
      <w:pPr>
        <w:pStyle w:val="PargrafodaLista"/>
        <w:numPr>
          <w:ilvl w:val="0"/>
          <w:numId w:val="1"/>
        </w:numPr>
      </w:pPr>
      <w:r>
        <w:lastRenderedPageBreak/>
        <w:t xml:space="preserve">Clicar no </w:t>
      </w:r>
      <w:proofErr w:type="gramStart"/>
      <w:r>
        <w:t>menu</w:t>
      </w:r>
      <w:proofErr w:type="gramEnd"/>
      <w:r>
        <w:t xml:space="preserve"> em “Arquivo” e “Imprimir tela – Opções”.</w:t>
      </w:r>
    </w:p>
    <w:p w:rsidR="002F410C" w:rsidRDefault="002F410C" w:rsidP="002F410C">
      <w:pPr>
        <w:pStyle w:val="PargrafodaLista"/>
      </w:pPr>
    </w:p>
    <w:p w:rsidR="002F410C" w:rsidRDefault="002F410C" w:rsidP="002F410C">
      <w:pPr>
        <w:pStyle w:val="PargrafodaLista"/>
      </w:pPr>
    </w:p>
    <w:p w:rsidR="002F410C" w:rsidRDefault="00843A3C" w:rsidP="002F410C">
      <w:pPr>
        <w:pStyle w:val="PargrafodaLista"/>
      </w:pPr>
      <w:r>
        <w:rPr>
          <w:noProof/>
          <w:lang w:eastAsia="pt-BR"/>
        </w:rPr>
        <w:pict>
          <v:shape id="_x0000_s1027" type="#_x0000_t32" style="position:absolute;left:0;text-align:left;margin-left:-1.05pt;margin-top:99.55pt;width:53.25pt;height:59.25pt;z-index:251659264" o:connectortype="straight" strokecolor="red" strokeweight="6pt">
            <v:stroke endarrow="block"/>
          </v:shape>
        </w:pict>
      </w:r>
      <w:r w:rsidR="008C1098">
        <w:rPr>
          <w:noProof/>
          <w:lang w:eastAsia="pt-BR"/>
        </w:rPr>
        <w:drawing>
          <wp:inline distT="0" distB="0" distL="0" distR="0">
            <wp:extent cx="3511760" cy="3060000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868" t="15987" r="38801" b="27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760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10C" w:rsidRDefault="002F410C" w:rsidP="002F410C">
      <w:pPr>
        <w:pStyle w:val="PargrafodaLista"/>
      </w:pPr>
    </w:p>
    <w:p w:rsidR="00992752" w:rsidRDefault="008C1098" w:rsidP="002F410C">
      <w:pPr>
        <w:pStyle w:val="PargrafodaLista"/>
        <w:numPr>
          <w:ilvl w:val="0"/>
          <w:numId w:val="1"/>
        </w:numPr>
      </w:pPr>
      <w:r>
        <w:t>Selecionar “Preto &amp; Branco”. Clicar em OK.</w:t>
      </w:r>
    </w:p>
    <w:p w:rsidR="00992752" w:rsidRDefault="00992752" w:rsidP="00992752">
      <w:pPr>
        <w:pStyle w:val="PargrafodaLista"/>
      </w:pPr>
    </w:p>
    <w:p w:rsidR="008C1098" w:rsidRDefault="00843A3C" w:rsidP="00992752">
      <w:pPr>
        <w:pStyle w:val="PargrafodaLista"/>
      </w:pPr>
      <w:r>
        <w:rPr>
          <w:noProof/>
          <w:lang w:eastAsia="pt-BR"/>
        </w:rPr>
        <w:pict>
          <v:shape id="_x0000_s1031" type="#_x0000_t32" style="position:absolute;left:0;text-align:left;margin-left:115.2pt;margin-top:32.4pt;width:53.25pt;height:59.25pt;z-index:251660288" o:connectortype="straight" strokecolor="red" strokeweight="6pt">
            <v:stroke endarrow="block"/>
          </v:shape>
        </w:pict>
      </w:r>
      <w:r w:rsidR="008C1098">
        <w:rPr>
          <w:noProof/>
          <w:lang w:eastAsia="pt-BR"/>
        </w:rPr>
        <w:drawing>
          <wp:inline distT="0" distB="0" distL="0" distR="0">
            <wp:extent cx="3532997" cy="3060000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926" t="16614" r="38448" b="28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997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1098" w:rsidSect="00C341F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1098" w:rsidRDefault="008C1098" w:rsidP="008C1098">
      <w:pPr>
        <w:spacing w:after="0" w:line="240" w:lineRule="auto"/>
      </w:pPr>
      <w:r>
        <w:separator/>
      </w:r>
    </w:p>
  </w:endnote>
  <w:endnote w:type="continuationSeparator" w:id="0">
    <w:p w:rsidR="008C1098" w:rsidRDefault="008C1098" w:rsidP="008C10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2752" w:rsidRDefault="00992752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1098" w:rsidRDefault="00E46A28">
    <w:pPr>
      <w:pStyle w:val="Rodap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NIT- Núcleo de Informações Educacionais e Tecnologia</w:t>
    </w:r>
    <w:r w:rsidR="008C1098">
      <w:rPr>
        <w:rFonts w:asciiTheme="majorHAnsi" w:hAnsiTheme="majorHAnsi"/>
      </w:rPr>
      <w:ptab w:relativeTo="margin" w:alignment="right" w:leader="none"/>
    </w:r>
    <w:r w:rsidR="008C1098">
      <w:rPr>
        <w:rFonts w:asciiTheme="majorHAnsi" w:hAnsiTheme="majorHAnsi"/>
      </w:rPr>
      <w:t xml:space="preserve"> </w:t>
    </w:r>
    <w:fldSimple w:instr=" PAGE   \* MERGEFORMAT ">
      <w:r w:rsidR="00CB4E42" w:rsidRPr="00CB4E42">
        <w:rPr>
          <w:rFonts w:asciiTheme="majorHAnsi" w:hAnsiTheme="majorHAnsi"/>
          <w:noProof/>
        </w:rPr>
        <w:t>1</w:t>
      </w:r>
    </w:fldSimple>
  </w:p>
  <w:p w:rsidR="008C1098" w:rsidRDefault="008C1098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2752" w:rsidRDefault="0099275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1098" w:rsidRDefault="008C1098" w:rsidP="008C1098">
      <w:pPr>
        <w:spacing w:after="0" w:line="240" w:lineRule="auto"/>
      </w:pPr>
      <w:r>
        <w:separator/>
      </w:r>
    </w:p>
  </w:footnote>
  <w:footnote w:type="continuationSeparator" w:id="0">
    <w:p w:rsidR="008C1098" w:rsidRDefault="008C1098" w:rsidP="008C10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2752" w:rsidRDefault="00992752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3949" w:rsidRDefault="00CD3949">
    <w:pPr>
      <w:pStyle w:val="Cabealho"/>
    </w:pPr>
  </w:p>
  <w:tbl>
    <w:tblPr>
      <w:tblW w:w="9250" w:type="dxa"/>
      <w:tblInd w:w="-214" w:type="dxa"/>
      <w:tblBorders>
        <w:bottom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408"/>
      <w:gridCol w:w="7842"/>
    </w:tblGrid>
    <w:tr w:rsidR="00CD3949" w:rsidTr="000854F0">
      <w:trPr>
        <w:trHeight w:val="1260"/>
      </w:trPr>
      <w:tc>
        <w:tcPr>
          <w:tcW w:w="1408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CD3949" w:rsidRDefault="00843A3C" w:rsidP="00E46A28">
          <w:pPr>
            <w:spacing w:after="0" w:line="240" w:lineRule="auto"/>
            <w:rPr>
              <w:sz w:val="20"/>
            </w:rPr>
          </w:pPr>
          <w:r w:rsidRPr="00843A3C">
            <w:rPr>
              <w:sz w:val="24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margin-left:5.5pt;margin-top:0;width:57.35pt;height:59.05pt;z-index:251660288" fillcolor="window">
                <v:imagedata r:id="rId1" o:title=""/>
              </v:shape>
              <o:OLEObject Type="Embed" ProgID="PBrush" ShapeID="_x0000_s2049" DrawAspect="Content" ObjectID="_1481979149" r:id="rId2"/>
            </w:pict>
          </w:r>
        </w:p>
      </w:tc>
      <w:tc>
        <w:tcPr>
          <w:tcW w:w="7842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CD3949" w:rsidRDefault="00843A3C" w:rsidP="00E46A28">
          <w:pPr>
            <w:spacing w:after="0" w:line="240" w:lineRule="auto"/>
            <w:rPr>
              <w:bCs/>
              <w:sz w:val="18"/>
            </w:rPr>
          </w:pPr>
          <w:r>
            <w:rPr>
              <w:bCs/>
              <w:noProof/>
              <w:sz w:val="18"/>
            </w:rPr>
            <w:pict>
              <v:shape id="_x0000_s2050" type="#_x0000_t75" style="position:absolute;margin-left:221.65pt;margin-top:5.15pt;width:186.4pt;height:53.9pt;z-index:251661312;mso-position-horizontal-relative:text;mso-position-vertical-relative:text" fillcolor="window">
                <v:imagedata r:id="rId3" o:title=""/>
              </v:shape>
              <o:OLEObject Type="Embed" ProgID="PBrush" ShapeID="_x0000_s2050" DrawAspect="Content" ObjectID="_1481979150" r:id="rId4"/>
            </w:pict>
          </w:r>
          <w:r w:rsidR="00CD3949">
            <w:rPr>
              <w:bCs/>
              <w:sz w:val="18"/>
            </w:rPr>
            <w:t xml:space="preserve">Secretaria de Estado da Educação                                        </w:t>
          </w:r>
        </w:p>
        <w:p w:rsidR="00CD3949" w:rsidRDefault="00CD3949" w:rsidP="00E46A28">
          <w:pPr>
            <w:spacing w:after="0" w:line="240" w:lineRule="auto"/>
            <w:rPr>
              <w:b/>
              <w:sz w:val="18"/>
            </w:rPr>
          </w:pPr>
          <w:r>
            <w:rPr>
              <w:b/>
              <w:sz w:val="18"/>
            </w:rPr>
            <w:t>DIRETORIA DE ENSINO CENTRO-OESTE</w:t>
          </w:r>
        </w:p>
        <w:p w:rsidR="00CD3949" w:rsidRDefault="00CD3949" w:rsidP="00E46A28">
          <w:pPr>
            <w:spacing w:after="0" w:line="240" w:lineRule="auto"/>
            <w:rPr>
              <w:bCs/>
              <w:sz w:val="18"/>
            </w:rPr>
          </w:pPr>
          <w:r>
            <w:rPr>
              <w:bCs/>
              <w:sz w:val="18"/>
            </w:rPr>
            <w:t>Rua Dr. Paulo Vieira, 257 – São Paulo/SP</w:t>
          </w:r>
          <w:proofErr w:type="gramStart"/>
          <w:r>
            <w:rPr>
              <w:bCs/>
              <w:sz w:val="18"/>
            </w:rPr>
            <w:t xml:space="preserve">  </w:t>
          </w:r>
          <w:proofErr w:type="gramEnd"/>
          <w:r>
            <w:rPr>
              <w:bCs/>
              <w:sz w:val="18"/>
            </w:rPr>
            <w:t>CEP 01257-000</w:t>
          </w:r>
        </w:p>
        <w:p w:rsidR="00CD3949" w:rsidRDefault="00CD3949" w:rsidP="00E46A28">
          <w:pPr>
            <w:spacing w:after="0" w:line="240" w:lineRule="auto"/>
            <w:rPr>
              <w:bCs/>
              <w:sz w:val="18"/>
            </w:rPr>
          </w:pPr>
          <w:r>
            <w:rPr>
              <w:bCs/>
              <w:sz w:val="18"/>
            </w:rPr>
            <w:t xml:space="preserve">Telefones: </w:t>
          </w:r>
          <w:r w:rsidR="00E46A28">
            <w:rPr>
              <w:bCs/>
              <w:sz w:val="18"/>
            </w:rPr>
            <w:t>(</w:t>
          </w:r>
          <w:r>
            <w:rPr>
              <w:bCs/>
              <w:sz w:val="18"/>
            </w:rPr>
            <w:t>11) 3866-35</w:t>
          </w:r>
          <w:r w:rsidR="00E46A28">
            <w:rPr>
              <w:bCs/>
              <w:sz w:val="18"/>
            </w:rPr>
            <w:t xml:space="preserve">60   </w:t>
          </w:r>
          <w:r>
            <w:rPr>
              <w:bCs/>
              <w:sz w:val="18"/>
            </w:rPr>
            <w:t xml:space="preserve">   </w:t>
          </w:r>
          <w:r w:rsidR="00E46A28">
            <w:rPr>
              <w:bCs/>
              <w:sz w:val="18"/>
            </w:rPr>
            <w:t xml:space="preserve">(11) 3866-3570       </w:t>
          </w:r>
        </w:p>
        <w:p w:rsidR="00CD3949" w:rsidRDefault="00CD3949" w:rsidP="00E46A28">
          <w:pPr>
            <w:spacing w:after="0" w:line="240" w:lineRule="auto"/>
            <w:rPr>
              <w:bCs/>
              <w:sz w:val="18"/>
            </w:rPr>
          </w:pPr>
          <w:r>
            <w:rPr>
              <w:bCs/>
              <w:sz w:val="18"/>
            </w:rPr>
            <w:t>Site: http://decentrooeste.edunet.sp.gov.br</w:t>
          </w:r>
        </w:p>
        <w:p w:rsidR="00CD3949" w:rsidRDefault="00CD3949" w:rsidP="00E46A28">
          <w:pPr>
            <w:spacing w:after="0" w:line="240" w:lineRule="auto"/>
            <w:rPr>
              <w:b/>
              <w:sz w:val="18"/>
            </w:rPr>
          </w:pPr>
          <w:r>
            <w:rPr>
              <w:b/>
              <w:bCs/>
              <w:sz w:val="18"/>
            </w:rPr>
            <w:t>E-mail: decto@see.sp.gov.br</w:t>
          </w:r>
        </w:p>
      </w:tc>
    </w:tr>
  </w:tbl>
  <w:p w:rsidR="00CD3949" w:rsidRDefault="00CD3949">
    <w:pPr>
      <w:pStyle w:val="Cabealho"/>
    </w:pPr>
  </w:p>
  <w:p w:rsidR="00CD3949" w:rsidRDefault="00CD3949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2752" w:rsidRDefault="00992752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243B4B"/>
    <w:multiLevelType w:val="hybridMultilevel"/>
    <w:tmpl w:val="B3A2C8F8"/>
    <w:lvl w:ilvl="0" w:tplc="6E82E05E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1">
      <o:colormenu v:ext="edit" strokecolor="re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C1098"/>
    <w:rsid w:val="001C1696"/>
    <w:rsid w:val="002F410C"/>
    <w:rsid w:val="006B51AF"/>
    <w:rsid w:val="00843A3C"/>
    <w:rsid w:val="008C1098"/>
    <w:rsid w:val="00992752"/>
    <w:rsid w:val="00B0455F"/>
    <w:rsid w:val="00C341F6"/>
    <w:rsid w:val="00CB4E42"/>
    <w:rsid w:val="00CD3949"/>
    <w:rsid w:val="00E46A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enu v:ext="edit" strokecolor="red"/>
    </o:shapedefaults>
    <o:shapelayout v:ext="edit">
      <o:idmap v:ext="edit" data="1"/>
      <o:rules v:ext="edit">
        <o:r id="V:Rule4" type="connector" idref="#_x0000_s1026"/>
        <o:r id="V:Rule5" type="connector" idref="#_x0000_s1031"/>
        <o:r id="V:Rule6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1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C1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109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8C1098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8C10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C1098"/>
  </w:style>
  <w:style w:type="paragraph" w:styleId="Rodap">
    <w:name w:val="footer"/>
    <w:basedOn w:val="Normal"/>
    <w:link w:val="RodapChar"/>
    <w:uiPriority w:val="99"/>
    <w:unhideWhenUsed/>
    <w:rsid w:val="008C10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C10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customXml" Target="../customXml/item4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oleObject" Target="embeddings/oleObject1.bin"/><Relationship Id="rId1" Type="http://schemas.openxmlformats.org/officeDocument/2006/relationships/image" Target="media/image5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RollupImage xmlns="http://schemas.microsoft.com/sharepoint/v3" xsi:nil="true"/>
    <PublishingContactEmail xmlns="http://schemas.microsoft.com/sharepoint/v3" xsi:nil="true"/>
    <PublishingVariationRelationshipLinkFieldID xmlns="http://schemas.microsoft.com/sharepoint/v3">
      <Url xsi:nil="true"/>
      <Description xsi:nil="true"/>
    </PublishingVariationRelationshipLinkFieldID>
    <SeoKeywords xmlns="http://schemas.microsoft.com/sharepoint/v3" xsi:nil="true"/>
    <PublishingVariationGroupID xmlns="http://schemas.microsoft.com/sharepoint/v3" xsi:nil="true"/>
    <Audience xmlns="http://schemas.microsoft.com/sharepoint/v3" xsi:nil="true"/>
    <PublishingIsFurlPage xmlns="http://schemas.microsoft.com/sharepoint/v3">false</PublishingIsFurlPage>
    <PublishingExpirationDate xmlns="http://schemas.microsoft.com/sharepoint/v3" xsi:nil="true"/>
    <SeoBrowserTitle xmlns="http://schemas.microsoft.com/sharepoint/v3" xsi:nil="true"/>
    <PublishingContactPicture xmlns="http://schemas.microsoft.com/sharepoint/v3">
      <Url xsi:nil="true"/>
      <Description xsi:nil="true"/>
    </PublishingContactPicture>
    <PublishingStartDate xmlns="http://schemas.microsoft.com/sharepoint/v3" xsi:nil="true"/>
    <SeoRobotsNoIndex xmlns="http://schemas.microsoft.com/sharepoint/v3" xsi:nil="true"/>
    <SeoMetaDescription xmlns="http://schemas.microsoft.com/sharepoint/v3" xsi:nil="true"/>
    <PublishingContact xmlns="http://schemas.microsoft.com/sharepoint/v3">
      <UserInfo>
        <DisplayName/>
        <AccountId xsi:nil="true"/>
        <AccountType/>
      </UserInfo>
    </PublishingContact>
    <PublishingContactName xmlns="http://schemas.microsoft.com/sharepoint/v3" xsi:nil="true"/>
    <Comment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ágina" ma:contentTypeID="0x010100C568DB52D9D0A14D9B2FDCC96666E9F2007948130EC3DB064584E219954237AF390071C8230AB12F654AA5858E9A44D5D44D" ma:contentTypeVersion="2" ma:contentTypeDescription="Crie um novo documento." ma:contentTypeScope="" ma:versionID="32e7ca41346c44e62a4f66f1c011d25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97816a1f3226fd342996ae23a5ed52b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1:PublishingStartDate" minOccurs="0"/>
                <xsd:element ref="ns1:PublishingExpirationDate" minOccurs="0"/>
                <xsd:element ref="ns1:PublishingContact" minOccurs="0"/>
                <xsd:element ref="ns1:PublishingContactEmail" minOccurs="0"/>
                <xsd:element ref="ns1:PublishingContactName" minOccurs="0"/>
                <xsd:element ref="ns1:PublishingContactPicture" minOccurs="0"/>
                <xsd:element ref="ns1:PublishingPageLayout" minOccurs="0"/>
                <xsd:element ref="ns1:PublishingVariationGroupID" minOccurs="0"/>
                <xsd:element ref="ns1:PublishingVariationRelationshipLinkFieldID" minOccurs="0"/>
                <xsd:element ref="ns1:PublishingRollupImage" minOccurs="0"/>
                <xsd:element ref="ns1:Audience" minOccurs="0"/>
                <xsd:element ref="ns1:PublishingIsFurlPage" minOccurs="0"/>
                <xsd:element ref="ns1:SeoBrowserTitle" minOccurs="0"/>
                <xsd:element ref="ns1:SeoMetaDescription" minOccurs="0"/>
                <xsd:element ref="ns1:SeoKeywords" minOccurs="0"/>
                <xsd:element ref="ns1:SeoRobotsNoIndex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Comentários" ma:internalName="Comments">
      <xsd:simpleType>
        <xsd:restriction base="dms:Note">
          <xsd:maxLength value="255"/>
        </xsd:restriction>
      </xsd:simpleType>
    </xsd:element>
    <xsd:element name="PublishingStartDate" ma:index="9" nillable="true" ma:displayName="Agendamento de Data de Início" ma:description="Data de Início de Agendamento é uma coluna de site criada pelo recurso de Publicação. Ela é usada para especificar a data e hora em que essa página aparecerá pela primeira vez aos visitantes do site." ma:hidden="true" ma:internalName="PublishingStartDate">
      <xsd:simpleType>
        <xsd:restriction base="dms:Unknown"/>
      </xsd:simpleType>
    </xsd:element>
    <xsd:element name="PublishingExpirationDate" ma:index="10" nillable="true" ma:displayName="Agendamento de Data de Término" ma:description="Data Final de Agendamento é uma coluna de site criada pelo recurso de Publicação. Ela é usada para especificar a data e a hora em que essa página não será mais exibida aos visitantes do site." ma:hidden="true" ma:internalName="PublishingExpirationDate">
      <xsd:simpleType>
        <xsd:restriction base="dms:Unknown"/>
      </xsd:simpleType>
    </xsd:element>
    <xsd:element name="PublishingContact" ma:index="11" nillable="true" ma:displayName="Contato" ma:description="Contato é uma coluna de site criada pelo recurso de Publicação. Ela é usada no Tipo de Conteúdo de Página como a pessoa ou o grupo que representa a pessoa de contato para a página." ma:list="UserInfo" ma:internalName="PublishingContac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ublishingContactEmail" ma:index="12" nillable="true" ma:displayName="Email para Contato" ma:description="Endereço de Email de Contato é uma coluna de site criada pelo recurso de Publicação. Ela é usada no Tipo de Conteúdo de Página como o endereço de email da pessoa ou do grupo que representa a pessoa de contato para a página." ma:internalName="PublishingContactEmail">
      <xsd:simpleType>
        <xsd:restriction base="dms:Text">
          <xsd:maxLength value="255"/>
        </xsd:restriction>
      </xsd:simpleType>
    </xsd:element>
    <xsd:element name="PublishingContactName" ma:index="13" nillable="true" ma:displayName="Nome do Contato" ma:description="Nome do Contato é uma coluna de site criada pelo recurso de Publicação. Ela é usada no Tipo de Conteúdo de Página como o nome da pessoa ou do grupo que representa a pessoa de contato para a página." ma:internalName="PublishingContactName">
      <xsd:simpleType>
        <xsd:restriction base="dms:Text">
          <xsd:maxLength value="255"/>
        </xsd:restriction>
      </xsd:simpleType>
    </xsd:element>
    <xsd:element name="PublishingContactPicture" ma:index="14" nillable="true" ma:displayName="Imagem do Contato" ma:description="Imagem do Contato é uma coluna de site criada pelo recurso de Publicação. Ela é usada no Tipo de Conteúdo de Página como a imagem do usuário ou do grupo que representa a pessoa de contato para a página." ma:format="Image" ma:internalName="PublishingContactPictur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ublishingPageLayout" ma:index="15" nillable="true" ma:displayName="Layout de Página" ma:internalName="PublishingPageLayout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ublishingVariationGroupID" ma:index="16" nillable="true" ma:displayName="Identificação do Grupo de Variações" ma:hidden="true" ma:internalName="PublishingVariationGroupID">
      <xsd:simpleType>
        <xsd:restriction base="dms:Text">
          <xsd:maxLength value="255"/>
        </xsd:restriction>
      </xsd:simpleType>
    </xsd:element>
    <xsd:element name="PublishingVariationRelationshipLinkFieldID" ma:index="17" nillable="true" ma:displayName="Link de Relação de Variação" ma:hidden="true" ma:internalName="PublishingVariationRelationshipLinkFieldID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ublishingRollupImage" ma:index="18" nillable="true" ma:displayName="Imagem Cumulativa" ma:description="Imagem de Rollup é uma coluna de site criada pelo recurso de Publicação. Ela é usada no Tipo de Conteúdo de Página como a imagem para a página mostrada em rollups de conteúdo, como a Web Part de Conteúdo por Pesquisa." ma:internalName="PublishingRollupImage">
      <xsd:simpleType>
        <xsd:restriction base="dms:Unknown"/>
      </xsd:simpleType>
    </xsd:element>
    <xsd:element name="Audience" ma:index="19" nillable="true" ma:displayName="Públicos-alvo" ma:description="Públicos-alvo é uma coluna de site criada pelo recurso de Publicação. Ela é usada para especificar públicos-alvo aos quais essa página será direcionada." ma:internalName="Audience">
      <xsd:simpleType>
        <xsd:restriction base="dms:Unknown"/>
      </xsd:simpleType>
    </xsd:element>
    <xsd:element name="PublishingIsFurlPage" ma:index="20" nillable="true" ma:displayName="Ocultar URLs físicas da pesquisa" ma:description="Se marcada, a URL física desta página não aparecerá nos resultados da pesquisa. URLs amigáveis atribuídas a esta página sempre aparecerão." ma:internalName="PublishingIsFurlPage">
      <xsd:simpleType>
        <xsd:restriction base="dms:Boolean"/>
      </xsd:simpleType>
    </xsd:element>
    <xsd:element name="SeoBrowserTitle" ma:index="21" nillable="true" ma:displayName="Título do Navegador" ma:description="Título do Navegador é uma coluna de site criada pelo recurso de Publicação. Ela é usada como o título que aparece na parte superior de uma janela do navegador e pode aparecer em resultados de pesquisa da Internet." ma:hidden="true" ma:internalName="SeoBrowserTitle">
      <xsd:simpleType>
        <xsd:restriction base="dms:Text"/>
      </xsd:simpleType>
    </xsd:element>
    <xsd:element name="SeoMetaDescription" ma:index="22" nillable="true" ma:displayName="Descrição Meta" ma:description="Descrição Meta é uma coluna de site criada pelo recurso de Publicação. Mecanismos de pesquisa da Internet podem exibir essa descrição em páginas de resultados de pesquisa." ma:hidden="true" ma:internalName="SeoMetaDescription">
      <xsd:simpleType>
        <xsd:restriction base="dms:Text"/>
      </xsd:simpleType>
    </xsd:element>
    <xsd:element name="SeoKeywords" ma:index="23" nillable="true" ma:displayName="Meta Palavras-chave" ma:description="Meta Palavras-chave" ma:hidden="true" ma:internalName="SeoKeywords">
      <xsd:simpleType>
        <xsd:restriction base="dms:Text"/>
      </xsd:simpleType>
    </xsd:element>
    <xsd:element name="SeoRobotsNoIndex" ma:index="24" nillable="true" ma:displayName="Ocultar de Mecanismos de Pesquisa da Internet" ma:description="Ocultar de Mecanismos de Pesquisa da Internet é uma coluna de site criada pelo recurso de Publicação. Ela é usada para indicar aos rastreadores de mecanismos de pesquisa que uma determinada página não deve ser indexada." ma:hidden="true" ma:internalName="RobotsNoIndex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B1AE1B-00C3-4B85-B07B-E6AB3914AADA}"/>
</file>

<file path=customXml/itemProps2.xml><?xml version="1.0" encoding="utf-8"?>
<ds:datastoreItem xmlns:ds="http://schemas.openxmlformats.org/officeDocument/2006/customXml" ds:itemID="{75B3F8C2-CA1F-4F5F-8D17-EF8FD611145D}"/>
</file>

<file path=customXml/itemProps3.xml><?xml version="1.0" encoding="utf-8"?>
<ds:datastoreItem xmlns:ds="http://schemas.openxmlformats.org/officeDocument/2006/customXml" ds:itemID="{5578D03E-E74E-4A06-AAE2-3970280FAB0B}"/>
</file>

<file path=customXml/itemProps4.xml><?xml version="1.0" encoding="utf-8"?>
<ds:datastoreItem xmlns:ds="http://schemas.openxmlformats.org/officeDocument/2006/customXml" ds:itemID="{ED48C939-9732-4756-82A6-EA795DB0AF7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2</Pages>
  <Words>57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FDE</dc:creator>
  <cp:lastModifiedBy>FDE</cp:lastModifiedBy>
  <cp:revision>2</cp:revision>
  <dcterms:created xsi:type="dcterms:W3CDTF">2015-01-05T12:58:00Z</dcterms:created>
  <dcterms:modified xsi:type="dcterms:W3CDTF">2015-01-05T18:06:00Z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0x010100C568DB52D9D0A14D9B2FDCC96666E9F2007948130EC3DB064584E219954237AF390071C8230AB12F654AA5858E9A44D5D44D</vt:lpwstr>
  </property>
</Properties>
</file>