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C3" w:rsidRDefault="00E322C3" w:rsidP="00E322C3">
      <w:pPr>
        <w:pStyle w:val="Corpodetexto"/>
        <w:spacing w:line="360" w:lineRule="auto"/>
        <w:jc w:val="left"/>
      </w:pPr>
      <w:r w:rsidRPr="004D1720">
        <w:rPr>
          <w:b/>
        </w:rPr>
        <w:t xml:space="preserve">Circular nº </w:t>
      </w:r>
      <w:r w:rsidR="00245E2D">
        <w:rPr>
          <w:b/>
        </w:rPr>
        <w:t xml:space="preserve"> </w:t>
      </w:r>
      <w:r w:rsidR="005709E5">
        <w:rPr>
          <w:b/>
        </w:rPr>
        <w:t>100</w:t>
      </w:r>
      <w:bookmarkStart w:id="0" w:name="_GoBack"/>
      <w:bookmarkEnd w:id="0"/>
      <w:r>
        <w:rPr>
          <w:b/>
        </w:rPr>
        <w:t xml:space="preserve">/2017 – NPE </w:t>
      </w:r>
    </w:p>
    <w:p w:rsidR="00E322C3" w:rsidRPr="00D95183" w:rsidRDefault="00E322C3" w:rsidP="00E322C3">
      <w:pPr>
        <w:pStyle w:val="Corpodetexto"/>
        <w:ind w:left="1701"/>
        <w:jc w:val="right"/>
      </w:pPr>
      <w:r>
        <w:t xml:space="preserve">Osasco, </w:t>
      </w:r>
      <w:r w:rsidR="00C27955">
        <w:t>14</w:t>
      </w:r>
      <w:r>
        <w:t xml:space="preserve"> de março de 2017.</w:t>
      </w:r>
    </w:p>
    <w:p w:rsidR="00E322C3" w:rsidRDefault="00E322C3" w:rsidP="00E322C3">
      <w:pPr>
        <w:pStyle w:val="Corpodetexto"/>
        <w:spacing w:line="360" w:lineRule="auto"/>
        <w:jc w:val="left"/>
      </w:pPr>
      <w:r>
        <w:t>Senhores (as) Gestores (as)</w:t>
      </w:r>
    </w:p>
    <w:p w:rsidR="00E322C3" w:rsidRDefault="00E322C3" w:rsidP="00E322C3">
      <w:pPr>
        <w:pStyle w:val="Corpodetexto"/>
        <w:spacing w:line="360" w:lineRule="auto"/>
        <w:jc w:val="left"/>
        <w:rPr>
          <w:b/>
        </w:rPr>
      </w:pPr>
      <w:r>
        <w:t>Prezados (as) Coordenadores (as)</w:t>
      </w:r>
      <w:r w:rsidRPr="00AF62BE">
        <w:t xml:space="preserve"> </w:t>
      </w:r>
    </w:p>
    <w:p w:rsidR="00E322C3" w:rsidRDefault="00E322C3" w:rsidP="00E322C3">
      <w:pPr>
        <w:jc w:val="both"/>
        <w:rPr>
          <w:b/>
          <w:bCs/>
          <w:sz w:val="23"/>
          <w:szCs w:val="23"/>
        </w:rPr>
      </w:pPr>
    </w:p>
    <w:p w:rsidR="00C27955" w:rsidRDefault="00C27955" w:rsidP="00E322C3">
      <w:pPr>
        <w:jc w:val="both"/>
        <w:rPr>
          <w:b/>
          <w:bCs/>
          <w:sz w:val="23"/>
          <w:szCs w:val="23"/>
        </w:rPr>
      </w:pPr>
    </w:p>
    <w:p w:rsidR="00C27955" w:rsidRDefault="00C27955" w:rsidP="00E322C3">
      <w:pPr>
        <w:jc w:val="both"/>
        <w:rPr>
          <w:b/>
          <w:bCs/>
          <w:sz w:val="23"/>
          <w:szCs w:val="23"/>
        </w:rPr>
      </w:pPr>
    </w:p>
    <w:p w:rsidR="00E322C3" w:rsidRPr="000A17C4" w:rsidRDefault="00E322C3" w:rsidP="00E322C3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="00245E2D">
        <w:rPr>
          <w:rFonts w:ascii="Times New Roman" w:hAnsi="Times New Roman" w:cs="Times New Roman"/>
        </w:rPr>
        <w:t>Retificação da circular</w:t>
      </w:r>
      <w:r w:rsidR="00C27955">
        <w:rPr>
          <w:rFonts w:ascii="Times New Roman" w:hAnsi="Times New Roman" w:cs="Times New Roman"/>
        </w:rPr>
        <w:t xml:space="preserve"> 86/2017 - </w:t>
      </w:r>
      <w:r w:rsidRPr="000A17C4">
        <w:rPr>
          <w:rFonts w:ascii="Times New Roman" w:hAnsi="Times New Roman" w:cs="Times New Roman"/>
        </w:rPr>
        <w:t>Or</w:t>
      </w:r>
      <w:r w:rsidR="00675353">
        <w:rPr>
          <w:rFonts w:ascii="Times New Roman" w:hAnsi="Times New Roman" w:cs="Times New Roman"/>
        </w:rPr>
        <w:t>ientação Técnica – Práticas de L</w:t>
      </w:r>
      <w:r w:rsidRPr="000A17C4">
        <w:rPr>
          <w:rFonts w:ascii="Times New Roman" w:hAnsi="Times New Roman" w:cs="Times New Roman"/>
        </w:rPr>
        <w:t xml:space="preserve">aboratório para </w:t>
      </w:r>
      <w:r>
        <w:rPr>
          <w:rFonts w:ascii="Times New Roman" w:hAnsi="Times New Roman" w:cs="Times New Roman"/>
        </w:rPr>
        <w:t>Alunos Monitores</w:t>
      </w:r>
      <w:r w:rsidRPr="000A17C4">
        <w:rPr>
          <w:rFonts w:ascii="Times New Roman" w:hAnsi="Times New Roman" w:cs="Times New Roman"/>
        </w:rPr>
        <w:t xml:space="preserve"> - USP</w:t>
      </w:r>
    </w:p>
    <w:p w:rsidR="00E322C3" w:rsidRDefault="00E322C3" w:rsidP="00E322C3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C54F88" w:rsidRDefault="00C54F88" w:rsidP="00E322C3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6D7ABF" w:rsidRDefault="00E322C3" w:rsidP="00E322C3">
      <w:pPr>
        <w:ind w:firstLine="708"/>
        <w:jc w:val="both"/>
      </w:pPr>
      <w:r w:rsidRPr="00597864">
        <w:t xml:space="preserve">A Sra. Dirigente de </w:t>
      </w:r>
      <w:proofErr w:type="gramStart"/>
      <w:r w:rsidRPr="00597864">
        <w:t xml:space="preserve">Ensino, </w:t>
      </w:r>
      <w:r w:rsidR="00C27955">
        <w:t xml:space="preserve"> no</w:t>
      </w:r>
      <w:proofErr w:type="gramEnd"/>
      <w:r w:rsidR="00C27955">
        <w:t xml:space="preserve"> uso de suas atribuições, </w:t>
      </w:r>
      <w:r>
        <w:t xml:space="preserve">informa que a Orientação Técnica para alunos monitores </w:t>
      </w:r>
      <w:r w:rsidR="00C27955">
        <w:t>que ocorreria no dia 15/03/2017, no Instituto de Biociências</w:t>
      </w:r>
      <w:r w:rsidR="00C27955">
        <w:rPr>
          <w:i/>
        </w:rPr>
        <w:t xml:space="preserve"> </w:t>
      </w:r>
      <w:r w:rsidR="00C27955">
        <w:t xml:space="preserve">da USP foi </w:t>
      </w:r>
      <w:r w:rsidR="006D7ABF">
        <w:t>cancelada. A nova data segue a seguinte formatação:</w:t>
      </w:r>
    </w:p>
    <w:p w:rsidR="006D7ABF" w:rsidRDefault="006D7ABF" w:rsidP="00E322C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7ABF" w:rsidRPr="0025747E" w:rsidTr="00137866">
        <w:tc>
          <w:tcPr>
            <w:tcW w:w="9464" w:type="dxa"/>
          </w:tcPr>
          <w:p w:rsidR="00244469" w:rsidRPr="00244469" w:rsidRDefault="00244469" w:rsidP="00137866">
            <w:pPr>
              <w:jc w:val="both"/>
              <w:rPr>
                <w:b/>
              </w:rPr>
            </w:pPr>
            <w:r>
              <w:t xml:space="preserve">Data: </w:t>
            </w:r>
            <w:r w:rsidRPr="00244469">
              <w:rPr>
                <w:b/>
              </w:rPr>
              <w:t>17/03/2017</w:t>
            </w:r>
          </w:p>
          <w:p w:rsidR="006D7ABF" w:rsidRPr="00F26415" w:rsidRDefault="006D7ABF" w:rsidP="00137866">
            <w:pPr>
              <w:jc w:val="both"/>
            </w:pPr>
            <w:r w:rsidRPr="00F26415">
              <w:t xml:space="preserve">Horário: </w:t>
            </w:r>
            <w:r w:rsidRPr="00244469">
              <w:rPr>
                <w:b/>
              </w:rPr>
              <w:t>8h00 às 17h00</w:t>
            </w:r>
            <w:r w:rsidRPr="00F26415">
              <w:t xml:space="preserve">. </w:t>
            </w:r>
          </w:p>
          <w:p w:rsidR="006D7ABF" w:rsidRPr="0070145E" w:rsidRDefault="006D7ABF" w:rsidP="00137866">
            <w:pPr>
              <w:jc w:val="both"/>
            </w:pPr>
            <w:r w:rsidRPr="00F26415">
              <w:t xml:space="preserve">Local: </w:t>
            </w:r>
            <w:r w:rsidRPr="00244469">
              <w:rPr>
                <w:b/>
                <w:sz w:val="22"/>
                <w:szCs w:val="22"/>
              </w:rPr>
              <w:t xml:space="preserve">Rua do Matão nº303 – Instituto de Biociências USP – Edifício Paulo </w:t>
            </w:r>
            <w:proofErr w:type="spellStart"/>
            <w:r w:rsidRPr="00244469">
              <w:rPr>
                <w:b/>
                <w:sz w:val="22"/>
                <w:szCs w:val="22"/>
              </w:rPr>
              <w:t>Sawaya</w:t>
            </w:r>
            <w:proofErr w:type="spellEnd"/>
            <w:r w:rsidRPr="00244469">
              <w:rPr>
                <w:b/>
                <w:sz w:val="22"/>
                <w:szCs w:val="22"/>
              </w:rPr>
              <w:t xml:space="preserve"> –Centro Didático (como chegar</w:t>
            </w:r>
            <w:r w:rsidRPr="00C143DD">
              <w:rPr>
                <w:sz w:val="22"/>
                <w:szCs w:val="22"/>
              </w:rPr>
              <w:t xml:space="preserve"> </w:t>
            </w:r>
            <w:hyperlink r:id="rId6" w:history="1">
              <w:proofErr w:type="gramStart"/>
              <w:r w:rsidRPr="00FE12C9">
                <w:rPr>
                  <w:rStyle w:val="Hyperlink"/>
                  <w:sz w:val="22"/>
                  <w:szCs w:val="22"/>
                </w:rPr>
                <w:t>http://www.ib.usp.br/o-instituto/como-chegar.html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</w:tbl>
    <w:p w:rsidR="006D7ABF" w:rsidRDefault="006D7ABF" w:rsidP="006D7ABF">
      <w:pPr>
        <w:tabs>
          <w:tab w:val="left" w:pos="1695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675353" w:rsidRDefault="00675353" w:rsidP="00E322C3">
      <w:pPr>
        <w:ind w:firstLine="708"/>
        <w:jc w:val="both"/>
      </w:pPr>
    </w:p>
    <w:p w:rsidR="00E322C3" w:rsidRDefault="00C27955" w:rsidP="00E322C3">
      <w:pPr>
        <w:ind w:firstLine="708"/>
        <w:jc w:val="both"/>
      </w:pPr>
      <w:r>
        <w:t>Solicitamos a gentileza da ampla divulgação desta informação e desde já agradecemos o empenho.</w:t>
      </w:r>
      <w:r w:rsidR="00245E2D">
        <w:t xml:space="preserve">     </w:t>
      </w:r>
    </w:p>
    <w:p w:rsidR="00E322C3" w:rsidRPr="00E22D7F" w:rsidRDefault="00E322C3" w:rsidP="00E322C3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E322C3" w:rsidRPr="00503501" w:rsidRDefault="00E322C3" w:rsidP="00E322C3">
      <w:pPr>
        <w:autoSpaceDE w:val="0"/>
        <w:autoSpaceDN w:val="0"/>
        <w:adjustRightInd w:val="0"/>
        <w:jc w:val="both"/>
        <w:rPr>
          <w:rFonts w:ascii="Calibri" w:eastAsia="Times New Roman" w:hAnsi="Calibri"/>
        </w:rPr>
      </w:pPr>
    </w:p>
    <w:p w:rsidR="00E322C3" w:rsidRDefault="00E322C3" w:rsidP="00E322C3">
      <w:pPr>
        <w:pStyle w:val="NormalWeb"/>
        <w:ind w:firstLine="708"/>
        <w:jc w:val="both"/>
      </w:pPr>
      <w:r>
        <w:t>Cordialmente,</w:t>
      </w:r>
    </w:p>
    <w:p w:rsidR="00E322C3" w:rsidRPr="007A612F" w:rsidRDefault="00E322C3" w:rsidP="00E322C3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Irene Machado </w:t>
      </w:r>
      <w:proofErr w:type="spellStart"/>
      <w:r>
        <w:rPr>
          <w:rFonts w:eastAsia="Times New Roman"/>
        </w:rPr>
        <w:t>Pantelidakis</w:t>
      </w:r>
      <w:proofErr w:type="spellEnd"/>
    </w:p>
    <w:p w:rsidR="00E322C3" w:rsidRPr="007A612F" w:rsidRDefault="00E322C3" w:rsidP="00E322C3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</w:t>
      </w:r>
      <w:r w:rsidR="007324D8">
        <w:rPr>
          <w:rFonts w:eastAsia="Times New Roman"/>
        </w:rPr>
        <w:t>6</w:t>
      </w:r>
      <w:r>
        <w:rPr>
          <w:rFonts w:eastAsia="Times New Roman"/>
        </w:rPr>
        <w:t>14</w:t>
      </w:r>
    </w:p>
    <w:p w:rsidR="00E322C3" w:rsidRPr="007A612F" w:rsidRDefault="00E322C3" w:rsidP="00E322C3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>Dirigente Regional de Ensino</w:t>
      </w:r>
    </w:p>
    <w:p w:rsidR="008C4C20" w:rsidRDefault="008C4C20"/>
    <w:sectPr w:rsidR="008C4C20" w:rsidSect="004711EB">
      <w:headerReference w:type="default" r:id="rId7"/>
      <w:foot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5F" w:rsidRDefault="00803E5F" w:rsidP="00451F42">
      <w:r>
        <w:separator/>
      </w:r>
    </w:p>
  </w:endnote>
  <w:endnote w:type="continuationSeparator" w:id="0">
    <w:p w:rsidR="00803E5F" w:rsidRDefault="00803E5F" w:rsidP="0045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244469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244469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803E5F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5F" w:rsidRDefault="00803E5F" w:rsidP="00451F42">
      <w:r>
        <w:separator/>
      </w:r>
    </w:p>
  </w:footnote>
  <w:footnote w:type="continuationSeparator" w:id="0">
    <w:p w:rsidR="00803E5F" w:rsidRDefault="00803E5F" w:rsidP="0045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Default="004E75EE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7.5pt" fillcolor="window">
                <v:imagedata r:id="rId1" o:title=""/>
              </v:shape>
            </w:pict>
          </w:r>
        </w:p>
      </w:tc>
      <w:tc>
        <w:tcPr>
          <w:tcW w:w="6919" w:type="dxa"/>
        </w:tcPr>
        <w:p w:rsidR="00476038" w:rsidRPr="008207D5" w:rsidRDefault="00803E5F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662791" w:rsidRDefault="00244469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Pr="00662791" w:rsidRDefault="00244469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SECRETARIA DE ESTADO DA EDUCAÇÃO</w:t>
          </w:r>
        </w:p>
        <w:p w:rsidR="006F6704" w:rsidRPr="00662791" w:rsidRDefault="00244469" w:rsidP="0055673D">
          <w:pPr>
            <w:jc w:val="center"/>
          </w:pPr>
          <w:r w:rsidRPr="00662791">
            <w:t>DIRETORIA DE ENSINO REGIÃO OSASCO</w:t>
          </w:r>
        </w:p>
        <w:p w:rsidR="006F6704" w:rsidRPr="00662791" w:rsidRDefault="00244469" w:rsidP="0055673D">
          <w:pPr>
            <w:jc w:val="center"/>
          </w:pPr>
          <w:r w:rsidRPr="00662791">
            <w:t>NÚCLEO PEDAGÓGICO</w:t>
          </w:r>
        </w:p>
        <w:p w:rsidR="00706A4E" w:rsidRDefault="00803E5F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683" w:type="dxa"/>
          <w:vAlign w:val="center"/>
        </w:tcPr>
        <w:p w:rsidR="00706A4E" w:rsidRDefault="00803E5F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803E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C3"/>
    <w:rsid w:val="00244469"/>
    <w:rsid w:val="00245E2D"/>
    <w:rsid w:val="00451F42"/>
    <w:rsid w:val="004E75EE"/>
    <w:rsid w:val="004F3AF4"/>
    <w:rsid w:val="005709E5"/>
    <w:rsid w:val="006229B6"/>
    <w:rsid w:val="00675353"/>
    <w:rsid w:val="006D7ABF"/>
    <w:rsid w:val="007324D8"/>
    <w:rsid w:val="00803E5F"/>
    <w:rsid w:val="0081182C"/>
    <w:rsid w:val="008C4C20"/>
    <w:rsid w:val="0097792E"/>
    <w:rsid w:val="00BE424F"/>
    <w:rsid w:val="00C27955"/>
    <w:rsid w:val="00C54F88"/>
    <w:rsid w:val="00E322C3"/>
    <w:rsid w:val="00E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9D42E-544B-4D71-ADCB-05B378A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3"/>
    <w:pPr>
      <w:ind w:right="0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322C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322C3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322C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322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E322C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322C3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E322C3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E322C3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E322C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322C3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E322C3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E322C3"/>
    <w:pPr>
      <w:autoSpaceDE w:val="0"/>
      <w:autoSpaceDN w:val="0"/>
      <w:adjustRightInd w:val="0"/>
      <w:ind w:right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22C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.usp.br/o-instituto/como-chega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2017-03-14T19:22:00Z</dcterms:created>
  <dcterms:modified xsi:type="dcterms:W3CDTF">2017-03-14T19:22:00Z</dcterms:modified>
</cp:coreProperties>
</file>