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CE" w:rsidRDefault="00C50D8E" w:rsidP="00BC2DCE">
      <w:pPr>
        <w:pStyle w:val="Corpodetexto"/>
        <w:spacing w:line="360" w:lineRule="auto"/>
        <w:jc w:val="left"/>
      </w:pPr>
      <w:r>
        <w:rPr>
          <w:b/>
        </w:rPr>
        <w:t>C</w:t>
      </w:r>
      <w:r w:rsidR="00BC2DCE" w:rsidRPr="004D1720">
        <w:rPr>
          <w:b/>
        </w:rPr>
        <w:t xml:space="preserve">ircular nº </w:t>
      </w:r>
      <w:r>
        <w:rPr>
          <w:b/>
        </w:rPr>
        <w:t>093</w:t>
      </w:r>
      <w:r w:rsidR="00BC2DCE">
        <w:rPr>
          <w:b/>
        </w:rPr>
        <w:t xml:space="preserve">/2017 – NPE </w:t>
      </w:r>
    </w:p>
    <w:p w:rsidR="00BC2DCE" w:rsidRPr="00D95183" w:rsidRDefault="00BC2DCE" w:rsidP="00BC2DCE">
      <w:pPr>
        <w:pStyle w:val="Corpodetexto"/>
        <w:ind w:left="1701"/>
        <w:jc w:val="right"/>
      </w:pPr>
      <w:r>
        <w:t>Osasco, 08 de março de 2017.</w:t>
      </w:r>
    </w:p>
    <w:p w:rsidR="00BC2DCE" w:rsidRDefault="00BC2DCE" w:rsidP="00BC2DCE">
      <w:pPr>
        <w:pStyle w:val="Corpodetexto"/>
        <w:spacing w:line="360" w:lineRule="auto"/>
        <w:jc w:val="left"/>
      </w:pPr>
      <w:r>
        <w:t>Senhores (as) Gestores (as)</w:t>
      </w:r>
    </w:p>
    <w:p w:rsidR="00BC2DCE" w:rsidRDefault="00BC2DCE" w:rsidP="00BC2DCE">
      <w:pPr>
        <w:pStyle w:val="Corpodetexto"/>
        <w:spacing w:line="360" w:lineRule="auto"/>
        <w:jc w:val="left"/>
        <w:rPr>
          <w:b/>
        </w:rPr>
      </w:pPr>
      <w:r>
        <w:t>Prezados (as) Coordenadores (as)</w:t>
      </w:r>
      <w:r w:rsidRPr="00AF62BE">
        <w:t xml:space="preserve"> </w:t>
      </w:r>
    </w:p>
    <w:p w:rsidR="00BC2DCE" w:rsidRDefault="00BC2DCE" w:rsidP="00BC2DCE">
      <w:pPr>
        <w:jc w:val="both"/>
        <w:rPr>
          <w:b/>
          <w:bCs/>
          <w:sz w:val="23"/>
          <w:szCs w:val="23"/>
        </w:rPr>
      </w:pPr>
    </w:p>
    <w:p w:rsidR="00BC2DCE" w:rsidRPr="008A4323" w:rsidRDefault="00BC2DCE" w:rsidP="00BC2DCE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  <w:r w:rsidRPr="00E22D7F">
        <w:rPr>
          <w:rFonts w:ascii="Times New Roman" w:hAnsi="Times New Roman" w:cs="Times New Roman"/>
          <w:b/>
        </w:rPr>
        <w:t>Assunto</w:t>
      </w:r>
      <w:r w:rsidRPr="00E22D7F">
        <w:rPr>
          <w:rFonts w:ascii="Times New Roman" w:hAnsi="Times New Roman" w:cs="Times New Roman"/>
        </w:rPr>
        <w:t xml:space="preserve">: </w:t>
      </w:r>
      <w:r w:rsidRPr="000A17C4">
        <w:rPr>
          <w:rFonts w:ascii="Times New Roman" w:hAnsi="Times New Roman" w:cs="Times New Roman"/>
        </w:rPr>
        <w:t>Orientação Técnica –</w:t>
      </w:r>
      <w:r>
        <w:rPr>
          <w:rFonts w:ascii="Times New Roman" w:hAnsi="Times New Roman" w:cs="Times New Roman"/>
        </w:rPr>
        <w:t xml:space="preserve"> Professores Coordenadores  </w:t>
      </w:r>
    </w:p>
    <w:p w:rsidR="00BC2DCE" w:rsidRDefault="00BC2DCE" w:rsidP="00BC2DCE">
      <w:pPr>
        <w:ind w:firstLine="708"/>
        <w:jc w:val="both"/>
      </w:pPr>
    </w:p>
    <w:p w:rsidR="00BC2DCE" w:rsidRPr="007771C6" w:rsidRDefault="00BC2DCE" w:rsidP="007771C6">
      <w:pPr>
        <w:ind w:firstLine="708"/>
        <w:jc w:val="both"/>
      </w:pPr>
      <w:r w:rsidRPr="007771C6">
        <w:t>A Sra. Dirigente de Ensino, no uso de suas atribuições legais, convoca nos termos da Resolução SE 61, de 06/06/2012, SE 104 de 28/12/2012, 01 (um) Professor Coordenador das escolas que fizeram adesão ao Programa do Instituto Ayrton Senna</w:t>
      </w:r>
      <w:r w:rsidR="007771C6" w:rsidRPr="007771C6">
        <w:t xml:space="preserve"> </w:t>
      </w:r>
      <w:proofErr w:type="gramStart"/>
      <w:r w:rsidR="007771C6" w:rsidRPr="007771C6">
        <w:t>( ver</w:t>
      </w:r>
      <w:proofErr w:type="gramEnd"/>
      <w:r w:rsidR="007771C6" w:rsidRPr="007771C6">
        <w:t xml:space="preserve"> relação abaixo)</w:t>
      </w:r>
      <w:r w:rsidRPr="007771C6">
        <w:t xml:space="preserve"> para participar de Orientação Técnica – “</w:t>
      </w:r>
      <w:r w:rsidR="00062A46" w:rsidRPr="007771C6">
        <w:rPr>
          <w:color w:val="333333"/>
          <w:shd w:val="clear" w:color="auto" w:fill="FFFFFF"/>
        </w:rPr>
        <w:t>Programa Sala de Leitura 2017 - Formação de Gestores”</w:t>
      </w:r>
      <w:r w:rsidRPr="007771C6">
        <w:t>, conforme segue:</w:t>
      </w:r>
    </w:p>
    <w:p w:rsidR="00062A46" w:rsidRPr="007771C6" w:rsidRDefault="00062A46" w:rsidP="007771C6">
      <w:pPr>
        <w:ind w:firstLine="708"/>
        <w:jc w:val="both"/>
      </w:pPr>
    </w:p>
    <w:p w:rsidR="00062A46" w:rsidRPr="007771C6" w:rsidRDefault="00062A46" w:rsidP="007771C6">
      <w:pPr>
        <w:ind w:firstLine="708"/>
        <w:jc w:val="both"/>
      </w:pPr>
      <w:r w:rsidRPr="007771C6">
        <w:t>Local: Diretoria de Ensino Região Osasco</w:t>
      </w:r>
      <w:r w:rsidR="006E3935">
        <w:t xml:space="preserve"> </w:t>
      </w:r>
      <w:r w:rsidRPr="007771C6">
        <w:t>- Rua Geraldo Moran, 271 – Sala de</w:t>
      </w:r>
      <w:r w:rsidR="00895AA6" w:rsidRPr="007771C6">
        <w:t xml:space="preserve"> Videoconferência.</w:t>
      </w:r>
    </w:p>
    <w:p w:rsidR="00062A46" w:rsidRPr="007771C6" w:rsidRDefault="00062A46" w:rsidP="007771C6">
      <w:pPr>
        <w:ind w:firstLine="708"/>
        <w:jc w:val="both"/>
      </w:pPr>
      <w:r w:rsidRPr="007771C6">
        <w:t>Data: dia 10/03/2017</w:t>
      </w:r>
    </w:p>
    <w:p w:rsidR="00BC2DCE" w:rsidRPr="007771C6" w:rsidRDefault="00062A46" w:rsidP="007771C6">
      <w:pPr>
        <w:ind w:firstLine="708"/>
        <w:jc w:val="both"/>
      </w:pPr>
      <w:r w:rsidRPr="007771C6">
        <w:t>Horário: das 08h3</w:t>
      </w:r>
      <w:r w:rsidR="00BF27F5">
        <w:t>0</w:t>
      </w:r>
      <w:r w:rsidRPr="007771C6">
        <w:t xml:space="preserve"> às 12h30</w:t>
      </w:r>
    </w:p>
    <w:p w:rsidR="00BC2DCE" w:rsidRPr="007771C6" w:rsidRDefault="00BC2DCE" w:rsidP="007771C6">
      <w:pPr>
        <w:tabs>
          <w:tab w:val="left" w:pos="1695"/>
        </w:tabs>
        <w:jc w:val="both"/>
        <w:rPr>
          <w:rFonts w:eastAsia="Times New Roman"/>
          <w:color w:val="000000"/>
        </w:rPr>
      </w:pPr>
      <w:r w:rsidRPr="007771C6">
        <w:rPr>
          <w:rFonts w:eastAsia="Times New Roman"/>
          <w:color w:val="000000"/>
        </w:rPr>
        <w:tab/>
      </w:r>
    </w:p>
    <w:p w:rsidR="00B66EC3" w:rsidRPr="007771C6" w:rsidRDefault="00062A46" w:rsidP="007771C6">
      <w:pPr>
        <w:pStyle w:val="Corpodetexto"/>
        <w:spacing w:before="56"/>
        <w:ind w:left="158" w:right="324" w:firstLine="550"/>
      </w:pPr>
      <w:r w:rsidRPr="007771C6">
        <w:rPr>
          <w:color w:val="000000"/>
          <w:shd w:val="clear" w:color="auto" w:fill="FFFFFF"/>
        </w:rPr>
        <w:t>O objetivo desta ação é</w:t>
      </w:r>
      <w:r w:rsidRPr="007771C6">
        <w:t xml:space="preserve"> </w:t>
      </w:r>
      <w:r w:rsidR="000368A7">
        <w:t xml:space="preserve">que </w:t>
      </w:r>
      <w:r w:rsidRPr="00095B31">
        <w:t>Professores Coor</w:t>
      </w:r>
      <w:r w:rsidR="007771C6">
        <w:t>denadores</w:t>
      </w:r>
      <w:r w:rsidR="00B66EC3" w:rsidRPr="007771C6">
        <w:t xml:space="preserve"> possam:</w:t>
      </w:r>
      <w:r w:rsidRPr="00095B31">
        <w:t xml:space="preserve"> Conhecer a proposta do Projeto Sala de Leitura para 2017, seus papeis e responsabilidades e como serão apoiados pela equipe da Secretaria de Educação</w:t>
      </w:r>
      <w:r w:rsidR="00B66EC3" w:rsidRPr="007771C6">
        <w:t>.</w:t>
      </w:r>
    </w:p>
    <w:p w:rsidR="007771C6" w:rsidRPr="007771C6" w:rsidRDefault="007771C6" w:rsidP="007771C6">
      <w:pPr>
        <w:pStyle w:val="Corpodetexto"/>
        <w:spacing w:before="56"/>
        <w:ind w:left="158" w:right="324" w:firstLine="550"/>
        <w:rPr>
          <w:rFonts w:ascii="Arial" w:hAnsi="Arial" w:cs="Arial"/>
          <w:sz w:val="21"/>
          <w:szCs w:val="21"/>
        </w:rPr>
      </w:pPr>
    </w:p>
    <w:p w:rsidR="007771C6" w:rsidRDefault="00B66EC3" w:rsidP="000368A7">
      <w:pPr>
        <w:pStyle w:val="Corpodetexto"/>
        <w:spacing w:before="56"/>
        <w:ind w:left="158" w:right="324" w:firstLine="550"/>
      </w:pPr>
      <w:r w:rsidRPr="00E26D2D">
        <w:t>Durante a videoconferência</w:t>
      </w:r>
      <w:r w:rsidR="00895AA6" w:rsidRPr="00E26D2D">
        <w:t xml:space="preserve"> </w:t>
      </w:r>
      <w:r>
        <w:t>haverá um</w:t>
      </w:r>
      <w:r w:rsidRPr="00E26D2D">
        <w:t xml:space="preserve"> momento de trabalho, em time, sobre um </w:t>
      </w:r>
      <w:r w:rsidRPr="00E26D2D">
        <w:rPr>
          <w:b/>
        </w:rPr>
        <w:t xml:space="preserve">Estudo de Caso. </w:t>
      </w:r>
      <w:r w:rsidRPr="00E26D2D">
        <w:t xml:space="preserve">Para participar dessa atividade, </w:t>
      </w:r>
      <w:r>
        <w:t>segue</w:t>
      </w:r>
      <w:r w:rsidR="00895AA6">
        <w:t xml:space="preserve"> </w:t>
      </w:r>
      <w:r>
        <w:t>o arquivo</w:t>
      </w:r>
      <w:r w:rsidR="00895AA6">
        <w:t xml:space="preserve"> </w:t>
      </w:r>
      <w:r w:rsidRPr="00E26D2D">
        <w:t>que</w:t>
      </w:r>
      <w:r>
        <w:t xml:space="preserve"> será utilizado. É importante que</w:t>
      </w:r>
      <w:r w:rsidR="00895AA6">
        <w:t xml:space="preserve"> </w:t>
      </w:r>
      <w:r>
        <w:t>seja</w:t>
      </w:r>
      <w:r w:rsidR="00895AA6">
        <w:t xml:space="preserve"> lido antecipadamente favorecendo, deste modo a discussão e troca de saberes. </w:t>
      </w:r>
    </w:p>
    <w:p w:rsidR="007771C6" w:rsidRDefault="007771C6" w:rsidP="007771C6">
      <w:pPr>
        <w:pStyle w:val="Corpodetexto"/>
        <w:spacing w:before="56"/>
        <w:ind w:right="324"/>
      </w:pPr>
    </w:p>
    <w:p w:rsidR="007771C6" w:rsidRPr="00BF27F5" w:rsidRDefault="00895AA6" w:rsidP="007771C6">
      <w:pPr>
        <w:pStyle w:val="Corpodetexto"/>
        <w:spacing w:before="56"/>
        <w:ind w:left="158" w:right="324" w:firstLine="550"/>
        <w:rPr>
          <w:b/>
        </w:rPr>
      </w:pPr>
      <w:r w:rsidRPr="00BF27F5">
        <w:rPr>
          <w:b/>
        </w:rPr>
        <w:t>Relação das Escolas participantes:</w:t>
      </w:r>
      <w:r w:rsidR="007771C6" w:rsidRPr="00BF27F5">
        <w:rPr>
          <w:b/>
        </w:rPr>
        <w:t xml:space="preserve"> EE. </w:t>
      </w:r>
      <w:r w:rsidRPr="00BF27F5">
        <w:rPr>
          <w:b/>
        </w:rPr>
        <w:t xml:space="preserve">Antonio Carlos Trindade, EE </w:t>
      </w:r>
      <w:proofErr w:type="spellStart"/>
      <w:r w:rsidR="00BF27F5" w:rsidRPr="00BF27F5">
        <w:rPr>
          <w:b/>
        </w:rPr>
        <w:t>Antonio</w:t>
      </w:r>
      <w:proofErr w:type="spellEnd"/>
      <w:r w:rsidR="00BF27F5">
        <w:rPr>
          <w:b/>
        </w:rPr>
        <w:t xml:space="preserve"> de </w:t>
      </w:r>
      <w:r w:rsidRPr="00BF27F5">
        <w:rPr>
          <w:b/>
        </w:rPr>
        <w:t xml:space="preserve">Almeida Junior, EE Alice Velho Teixeira, EE </w:t>
      </w:r>
      <w:proofErr w:type="spellStart"/>
      <w:r w:rsidRPr="00BF27F5">
        <w:rPr>
          <w:b/>
        </w:rPr>
        <w:t>Antonio</w:t>
      </w:r>
      <w:proofErr w:type="spellEnd"/>
      <w:r w:rsidRPr="00BF27F5">
        <w:rPr>
          <w:b/>
        </w:rPr>
        <w:t xml:space="preserve"> Raposo Tavares,</w:t>
      </w:r>
      <w:r w:rsidR="00BF27F5">
        <w:rPr>
          <w:b/>
        </w:rPr>
        <w:t xml:space="preserve"> </w:t>
      </w:r>
      <w:r w:rsidRPr="00BF27F5">
        <w:rPr>
          <w:b/>
        </w:rPr>
        <w:t>EE Graciliano Ramos,</w:t>
      </w:r>
      <w:r w:rsidR="007771C6" w:rsidRPr="00BF27F5">
        <w:rPr>
          <w:b/>
        </w:rPr>
        <w:t xml:space="preserve"> EE José Edson M. Gomes, EE Julia Lopes de Almeida, EE. Leonardo V. Boas, EE Lucy Anna C.</w:t>
      </w:r>
      <w:r w:rsidR="00BF27F5">
        <w:rPr>
          <w:b/>
        </w:rPr>
        <w:t xml:space="preserve"> </w:t>
      </w:r>
      <w:proofErr w:type="spellStart"/>
      <w:r w:rsidR="007771C6" w:rsidRPr="00BF27F5">
        <w:rPr>
          <w:b/>
        </w:rPr>
        <w:t>Latorre</w:t>
      </w:r>
      <w:proofErr w:type="spellEnd"/>
      <w:r w:rsidR="007771C6" w:rsidRPr="00BF27F5">
        <w:rPr>
          <w:b/>
        </w:rPr>
        <w:t>, EE Rosa Bonfiglioli, EE Tarsila do Amaral, EE Telmo Coelho Filho.</w:t>
      </w:r>
    </w:p>
    <w:p w:rsidR="00BC2DCE" w:rsidRDefault="00BC2DCE" w:rsidP="00BC2DCE">
      <w:pPr>
        <w:pStyle w:val="NormalWeb"/>
        <w:ind w:firstLine="708"/>
        <w:jc w:val="both"/>
      </w:pPr>
      <w:r>
        <w:t>Cordialmente,</w:t>
      </w:r>
    </w:p>
    <w:p w:rsidR="00BC2DCE" w:rsidRPr="007A612F" w:rsidRDefault="00BC2DCE" w:rsidP="00BC2DCE">
      <w:pPr>
        <w:spacing w:line="276" w:lineRule="auto"/>
        <w:jc w:val="center"/>
        <w:rPr>
          <w:rFonts w:eastAsia="Times New Roman"/>
        </w:rPr>
      </w:pPr>
      <w:r>
        <w:rPr>
          <w:rFonts w:eastAsia="Times New Roman"/>
        </w:rPr>
        <w:t>Irene Machado Pantelidakis</w:t>
      </w:r>
    </w:p>
    <w:p w:rsidR="00BC2DCE" w:rsidRPr="007A612F" w:rsidRDefault="00BC2DCE" w:rsidP="00BC2DCE">
      <w:pPr>
        <w:spacing w:line="276" w:lineRule="auto"/>
        <w:jc w:val="center"/>
        <w:rPr>
          <w:rFonts w:eastAsia="Times New Roman"/>
        </w:rPr>
      </w:pPr>
      <w:r w:rsidRPr="007A612F">
        <w:rPr>
          <w:rFonts w:eastAsia="Times New Roman"/>
        </w:rPr>
        <w:t xml:space="preserve">RG </w:t>
      </w:r>
      <w:r>
        <w:rPr>
          <w:rFonts w:eastAsia="Times New Roman"/>
        </w:rPr>
        <w:t>17.594.814</w:t>
      </w:r>
    </w:p>
    <w:p w:rsidR="008346AF" w:rsidRDefault="00BC2DCE" w:rsidP="002B29D1">
      <w:pPr>
        <w:spacing w:line="276" w:lineRule="auto"/>
        <w:jc w:val="center"/>
      </w:pPr>
      <w:r w:rsidRPr="007A612F">
        <w:rPr>
          <w:rFonts w:eastAsia="Times New Roman"/>
        </w:rPr>
        <w:t>Dirigente Regional de Ensino</w:t>
      </w:r>
      <w:bookmarkStart w:id="0" w:name="_GoBack"/>
      <w:bookmarkEnd w:id="0"/>
    </w:p>
    <w:sectPr w:rsidR="008346AF" w:rsidSect="004711EB">
      <w:headerReference w:type="default" r:id="rId6"/>
      <w:footerReference w:type="default" r:id="rId7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B2" w:rsidRDefault="00DF72B2" w:rsidP="00837CB3">
      <w:r>
        <w:separator/>
      </w:r>
    </w:p>
  </w:endnote>
  <w:endnote w:type="continuationSeparator" w:id="0">
    <w:p w:rsidR="00DF72B2" w:rsidRDefault="00DF72B2" w:rsidP="0083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E20EE8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E20EE8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DF72B2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B2" w:rsidRDefault="00DF72B2" w:rsidP="00837CB3">
      <w:r>
        <w:separator/>
      </w:r>
    </w:p>
  </w:footnote>
  <w:footnote w:type="continuationSeparator" w:id="0">
    <w:p w:rsidR="00DF72B2" w:rsidRDefault="00DF72B2" w:rsidP="0083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6"/>
      <w:gridCol w:w="6919"/>
      <w:gridCol w:w="1683"/>
    </w:tblGrid>
    <w:tr w:rsidR="00706A4E" w:rsidTr="00567CC4">
      <w:trPr>
        <w:trHeight w:val="100"/>
        <w:jc w:val="center"/>
      </w:trPr>
      <w:tc>
        <w:tcPr>
          <w:tcW w:w="1496" w:type="dxa"/>
          <w:vAlign w:val="center"/>
        </w:tcPr>
        <w:p w:rsidR="00706A4E" w:rsidRDefault="00964FEB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color w:val="80808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7.5pt" fillcolor="window">
                <v:imagedata r:id="rId1" o:title=""/>
              </v:shape>
            </w:pict>
          </w:r>
        </w:p>
      </w:tc>
      <w:tc>
        <w:tcPr>
          <w:tcW w:w="6919" w:type="dxa"/>
        </w:tcPr>
        <w:p w:rsidR="00476038" w:rsidRPr="008207D5" w:rsidRDefault="00DF72B2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662791" w:rsidRDefault="00E20EE8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662791">
            <w:rPr>
              <w:rFonts w:eastAsia="Calibri"/>
              <w:b w:val="0"/>
              <w:bCs w:val="0"/>
            </w:rPr>
            <w:t>GOVERNO DO ESTADO DE SÃO PAULO</w:t>
          </w:r>
        </w:p>
        <w:p w:rsidR="00706A4E" w:rsidRPr="00662791" w:rsidRDefault="00E20EE8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</w:rPr>
          </w:pPr>
          <w:r w:rsidRPr="00662791">
            <w:rPr>
              <w:rFonts w:eastAsia="Calibri"/>
              <w:b w:val="0"/>
              <w:bCs w:val="0"/>
            </w:rPr>
            <w:t>SECRETARIA DE ESTADO DA EDUCAÇÃO</w:t>
          </w:r>
        </w:p>
        <w:p w:rsidR="006F6704" w:rsidRPr="00662791" w:rsidRDefault="00E20EE8" w:rsidP="0055673D">
          <w:pPr>
            <w:jc w:val="center"/>
          </w:pPr>
          <w:r w:rsidRPr="00662791">
            <w:t>DIRETORIA DE ENSINO REGIÃO OSASCO</w:t>
          </w:r>
        </w:p>
        <w:p w:rsidR="006F6704" w:rsidRPr="00662791" w:rsidRDefault="00E20EE8" w:rsidP="0055673D">
          <w:pPr>
            <w:jc w:val="center"/>
          </w:pPr>
          <w:r w:rsidRPr="00662791">
            <w:t>NÚCLEO PEDAGÓGICO</w:t>
          </w:r>
        </w:p>
        <w:p w:rsidR="00706A4E" w:rsidRDefault="00DF72B2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683" w:type="dxa"/>
          <w:vAlign w:val="center"/>
        </w:tcPr>
        <w:p w:rsidR="00706A4E" w:rsidRDefault="00DF72B2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DF72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DCE"/>
    <w:rsid w:val="000368A7"/>
    <w:rsid w:val="00062A46"/>
    <w:rsid w:val="002B29D1"/>
    <w:rsid w:val="003C55D3"/>
    <w:rsid w:val="004F4008"/>
    <w:rsid w:val="006E3935"/>
    <w:rsid w:val="007771C6"/>
    <w:rsid w:val="008346AF"/>
    <w:rsid w:val="00837CB3"/>
    <w:rsid w:val="00895AA6"/>
    <w:rsid w:val="00964FEB"/>
    <w:rsid w:val="00B66EC3"/>
    <w:rsid w:val="00BA5A47"/>
    <w:rsid w:val="00BC2DCE"/>
    <w:rsid w:val="00BF27F5"/>
    <w:rsid w:val="00C50D8E"/>
    <w:rsid w:val="00DF72B2"/>
    <w:rsid w:val="00E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710B3-E5EB-49E7-A10B-56C1FE6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C2DC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C2DCE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2D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C2D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BC2DC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C2DCE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BC2DCE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BC2DCE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BC2DCE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BC2DCE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BC2DCE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BC2D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2DCE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036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2017-03-08T15:21:00Z</dcterms:created>
  <dcterms:modified xsi:type="dcterms:W3CDTF">2017-03-08T16:53:00Z</dcterms:modified>
</cp:coreProperties>
</file>