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CE" w:rsidRDefault="00A26ECE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DD687A" w:rsidRPr="008B3D60" w:rsidRDefault="00846E6E">
      <w:pPr>
        <w:pStyle w:val="Corpodetexto"/>
        <w:jc w:val="center"/>
        <w:rPr>
          <w:rFonts w:ascii="Arial" w:hAnsi="Arial" w:cs="Arial"/>
          <w:sz w:val="26"/>
          <w:szCs w:val="26"/>
        </w:rPr>
      </w:pPr>
      <w:r w:rsidRPr="008B3D60">
        <w:rPr>
          <w:rFonts w:ascii="Arial" w:hAnsi="Arial" w:cs="Arial"/>
          <w:sz w:val="26"/>
          <w:szCs w:val="26"/>
        </w:rPr>
        <w:t xml:space="preserve">ORIENTAÇÕES PARA ELABORAÇÃO DO CALENDÁRIO ESCOLAR - </w:t>
      </w:r>
      <w:r w:rsidR="00D75872" w:rsidRPr="008B3D60">
        <w:rPr>
          <w:rFonts w:ascii="Arial" w:hAnsi="Arial" w:cs="Arial"/>
          <w:sz w:val="26"/>
          <w:szCs w:val="26"/>
        </w:rPr>
        <w:t>201</w:t>
      </w:r>
      <w:r w:rsidR="00A55C60">
        <w:rPr>
          <w:rFonts w:ascii="Arial" w:hAnsi="Arial" w:cs="Arial"/>
          <w:sz w:val="26"/>
          <w:szCs w:val="26"/>
        </w:rPr>
        <w:t>4</w:t>
      </w:r>
      <w:r w:rsidRPr="008B3D60">
        <w:rPr>
          <w:rFonts w:ascii="Arial" w:hAnsi="Arial" w:cs="Arial"/>
          <w:sz w:val="26"/>
          <w:szCs w:val="26"/>
        </w:rPr>
        <w:t xml:space="preserve">, DE ACORDO COM A RESOLUÇÃO SE </w:t>
      </w:r>
      <w:r w:rsidR="00A55C60">
        <w:rPr>
          <w:rFonts w:ascii="Arial" w:hAnsi="Arial" w:cs="Arial"/>
          <w:sz w:val="26"/>
          <w:szCs w:val="26"/>
        </w:rPr>
        <w:t>78</w:t>
      </w:r>
      <w:r w:rsidRPr="008B3D60">
        <w:rPr>
          <w:rFonts w:ascii="Arial" w:hAnsi="Arial" w:cs="Arial"/>
          <w:sz w:val="26"/>
          <w:szCs w:val="26"/>
        </w:rPr>
        <w:t xml:space="preserve"> DE </w:t>
      </w:r>
      <w:r w:rsidR="00A55C60">
        <w:rPr>
          <w:rFonts w:ascii="Arial" w:hAnsi="Arial" w:cs="Arial"/>
          <w:sz w:val="26"/>
          <w:szCs w:val="26"/>
        </w:rPr>
        <w:t>11</w:t>
      </w:r>
      <w:r w:rsidR="00D75872" w:rsidRPr="008B3D60">
        <w:rPr>
          <w:rFonts w:ascii="Arial" w:hAnsi="Arial" w:cs="Arial"/>
          <w:sz w:val="26"/>
          <w:szCs w:val="26"/>
        </w:rPr>
        <w:t>/</w:t>
      </w:r>
      <w:r w:rsidR="00A55C60">
        <w:rPr>
          <w:rFonts w:ascii="Arial" w:hAnsi="Arial" w:cs="Arial"/>
          <w:sz w:val="26"/>
          <w:szCs w:val="26"/>
        </w:rPr>
        <w:t>12</w:t>
      </w:r>
      <w:r w:rsidR="00D75872" w:rsidRPr="008B3D60">
        <w:rPr>
          <w:rFonts w:ascii="Arial" w:hAnsi="Arial" w:cs="Arial"/>
          <w:sz w:val="26"/>
          <w:szCs w:val="26"/>
        </w:rPr>
        <w:t>/20</w:t>
      </w:r>
      <w:r w:rsidR="00B32B3A" w:rsidRPr="008B3D60">
        <w:rPr>
          <w:rFonts w:ascii="Arial" w:hAnsi="Arial" w:cs="Arial"/>
          <w:sz w:val="26"/>
          <w:szCs w:val="26"/>
        </w:rPr>
        <w:t>1</w:t>
      </w:r>
      <w:r w:rsidR="00A55C60">
        <w:rPr>
          <w:rFonts w:ascii="Arial" w:hAnsi="Arial" w:cs="Arial"/>
          <w:sz w:val="26"/>
          <w:szCs w:val="26"/>
        </w:rPr>
        <w:t>3</w:t>
      </w:r>
      <w:r w:rsidR="00B32B3A" w:rsidRPr="008B3D60">
        <w:rPr>
          <w:rFonts w:ascii="Arial" w:hAnsi="Arial" w:cs="Arial"/>
          <w:sz w:val="26"/>
          <w:szCs w:val="26"/>
        </w:rPr>
        <w:t>.</w:t>
      </w:r>
    </w:p>
    <w:p w:rsidR="00DD687A" w:rsidRDefault="00DD687A">
      <w:pPr>
        <w:pStyle w:val="Corpodetexto"/>
        <w:jc w:val="center"/>
        <w:rPr>
          <w:rFonts w:ascii="Arial" w:hAnsi="Arial" w:cs="Arial"/>
          <w:sz w:val="28"/>
        </w:rPr>
      </w:pPr>
    </w:p>
    <w:p w:rsidR="00DD687A" w:rsidRDefault="00846E6E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 Início </w:t>
      </w:r>
      <w:r w:rsidR="00B32B3A">
        <w:rPr>
          <w:rFonts w:ascii="Arial" w:hAnsi="Arial" w:cs="Arial"/>
          <w:b/>
          <w:sz w:val="24"/>
        </w:rPr>
        <w:t xml:space="preserve">das aulas em </w:t>
      </w:r>
      <w:r w:rsidR="00A55C60">
        <w:rPr>
          <w:rFonts w:ascii="Arial" w:hAnsi="Arial" w:cs="Arial"/>
          <w:b/>
          <w:sz w:val="24"/>
        </w:rPr>
        <w:t>27</w:t>
      </w:r>
      <w:r w:rsidR="00D75872">
        <w:rPr>
          <w:rFonts w:ascii="Arial" w:hAnsi="Arial" w:cs="Arial"/>
          <w:b/>
          <w:sz w:val="24"/>
        </w:rPr>
        <w:t>/0</w:t>
      </w:r>
      <w:r w:rsidR="00A55C60">
        <w:rPr>
          <w:rFonts w:ascii="Arial" w:hAnsi="Arial" w:cs="Arial"/>
          <w:b/>
          <w:sz w:val="24"/>
        </w:rPr>
        <w:t>1</w:t>
      </w:r>
      <w:r w:rsidR="00D75872">
        <w:rPr>
          <w:rFonts w:ascii="Arial" w:hAnsi="Arial" w:cs="Arial"/>
          <w:b/>
          <w:sz w:val="24"/>
        </w:rPr>
        <w:t>/201</w:t>
      </w:r>
      <w:r w:rsidR="00A55C60">
        <w:rPr>
          <w:rFonts w:ascii="Arial" w:hAnsi="Arial" w:cs="Arial"/>
          <w:b/>
          <w:sz w:val="24"/>
        </w:rPr>
        <w:t>4</w:t>
      </w:r>
    </w:p>
    <w:p w:rsidR="00F808CA" w:rsidRDefault="00F808C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1.1 Início do 2º semestre: 29/07/2014.</w:t>
      </w:r>
    </w:p>
    <w:p w:rsidR="008B3D60" w:rsidRPr="00A831AE" w:rsidRDefault="008B3D60">
      <w:pPr>
        <w:spacing w:line="360" w:lineRule="auto"/>
        <w:jc w:val="both"/>
        <w:rPr>
          <w:rFonts w:ascii="Arial" w:hAnsi="Arial" w:cs="Arial"/>
          <w:b/>
        </w:rPr>
      </w:pPr>
    </w:p>
    <w:p w:rsidR="00250ED8" w:rsidRDefault="00846E6E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Término do</w:t>
      </w:r>
      <w:r w:rsidR="00D75872">
        <w:rPr>
          <w:rFonts w:ascii="Arial" w:hAnsi="Arial" w:cs="Arial"/>
          <w:b/>
          <w:sz w:val="24"/>
        </w:rPr>
        <w:t xml:space="preserve">s dias </w:t>
      </w:r>
      <w:r w:rsidR="00B32B3A">
        <w:rPr>
          <w:rFonts w:ascii="Arial" w:hAnsi="Arial" w:cs="Arial"/>
          <w:b/>
          <w:sz w:val="24"/>
        </w:rPr>
        <w:t>letivos</w:t>
      </w:r>
      <w:r w:rsidR="00250ED8">
        <w:rPr>
          <w:rFonts w:ascii="Arial" w:hAnsi="Arial" w:cs="Arial"/>
          <w:b/>
          <w:sz w:val="24"/>
        </w:rPr>
        <w:t>:</w:t>
      </w:r>
    </w:p>
    <w:p w:rsidR="00DD687A" w:rsidRDefault="00250ED8" w:rsidP="00250ED8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Arial" w:hAnsi="Arial" w:cs="Arial"/>
          <w:b/>
          <w:sz w:val="24"/>
        </w:rPr>
        <w:t>2.1</w:t>
      </w:r>
      <w:r w:rsidR="008B3D6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1º semestre: </w:t>
      </w:r>
      <w:r w:rsidR="00F808CA">
        <w:rPr>
          <w:rFonts w:ascii="Arial" w:hAnsi="Arial" w:cs="Arial"/>
          <w:b/>
          <w:sz w:val="24"/>
        </w:rPr>
        <w:t>24/07</w:t>
      </w:r>
      <w:r w:rsidR="00A55C60">
        <w:rPr>
          <w:rFonts w:ascii="Arial" w:hAnsi="Arial" w:cs="Arial"/>
          <w:b/>
          <w:sz w:val="24"/>
        </w:rPr>
        <w:t>/2014</w:t>
      </w:r>
    </w:p>
    <w:p w:rsidR="00250ED8" w:rsidRDefault="00250ED8" w:rsidP="00250ED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250ED8">
        <w:rPr>
          <w:rFonts w:ascii="Arial" w:hAnsi="Arial" w:cs="Arial"/>
          <w:b/>
          <w:sz w:val="24"/>
        </w:rPr>
        <w:t>2.2 2º semestre:</w:t>
      </w:r>
      <w:r>
        <w:rPr>
          <w:rFonts w:ascii="Verdana" w:hAnsi="Verdana"/>
        </w:rPr>
        <w:t xml:space="preserve"> </w:t>
      </w:r>
      <w:r w:rsidRPr="00A26ECE">
        <w:rPr>
          <w:rFonts w:ascii="Arial" w:hAnsi="Arial" w:cs="Arial"/>
          <w:sz w:val="24"/>
        </w:rPr>
        <w:t xml:space="preserve">quando se completarem os </w:t>
      </w:r>
      <w:r w:rsidR="00A55C60" w:rsidRPr="00A26ECE">
        <w:rPr>
          <w:rFonts w:ascii="Arial" w:hAnsi="Arial" w:cs="Arial"/>
          <w:sz w:val="24"/>
        </w:rPr>
        <w:t>200</w:t>
      </w:r>
      <w:r w:rsidRPr="00A26ECE">
        <w:rPr>
          <w:rFonts w:ascii="Arial" w:hAnsi="Arial" w:cs="Arial"/>
          <w:sz w:val="24"/>
        </w:rPr>
        <w:t xml:space="preserve"> (</w:t>
      </w:r>
      <w:r w:rsidR="00A55C60" w:rsidRPr="00A26ECE">
        <w:rPr>
          <w:rFonts w:ascii="Arial" w:hAnsi="Arial" w:cs="Arial"/>
          <w:sz w:val="24"/>
        </w:rPr>
        <w:t>duzentos</w:t>
      </w:r>
      <w:r w:rsidRPr="00A26ECE">
        <w:rPr>
          <w:rFonts w:ascii="Arial" w:hAnsi="Arial" w:cs="Arial"/>
          <w:sz w:val="24"/>
        </w:rPr>
        <w:t xml:space="preserve">) dias letivos previstos para o </w:t>
      </w:r>
      <w:r w:rsidR="00A55C60" w:rsidRPr="00A26ECE">
        <w:rPr>
          <w:rFonts w:ascii="Arial" w:hAnsi="Arial" w:cs="Arial"/>
          <w:sz w:val="24"/>
        </w:rPr>
        <w:t>ano e 100 (cem) dias letivos previstos para o se</w:t>
      </w:r>
      <w:r w:rsidR="00A26ECE">
        <w:rPr>
          <w:rFonts w:ascii="Arial" w:hAnsi="Arial" w:cs="Arial"/>
          <w:sz w:val="24"/>
        </w:rPr>
        <w:t>mestre (escolas que possuem EJA</w:t>
      </w:r>
      <w:r w:rsidR="00D5134D">
        <w:rPr>
          <w:rFonts w:ascii="Arial" w:hAnsi="Arial" w:cs="Arial"/>
          <w:sz w:val="24"/>
        </w:rPr>
        <w:t>)</w:t>
      </w:r>
      <w:r w:rsidRPr="00A26ECE">
        <w:rPr>
          <w:rFonts w:ascii="Arial" w:hAnsi="Arial" w:cs="Arial"/>
          <w:sz w:val="24"/>
        </w:rPr>
        <w:t>.</w:t>
      </w:r>
    </w:p>
    <w:p w:rsidR="008B3D60" w:rsidRPr="00A831AE" w:rsidRDefault="008B3D60" w:rsidP="008B3D60">
      <w:pPr>
        <w:spacing w:line="360" w:lineRule="auto"/>
        <w:jc w:val="both"/>
        <w:rPr>
          <w:rFonts w:ascii="Arial" w:hAnsi="Arial" w:cs="Arial"/>
          <w:b/>
        </w:rPr>
      </w:pPr>
    </w:p>
    <w:p w:rsidR="00742C95" w:rsidRPr="00CC39C4" w:rsidRDefault="00846E6E" w:rsidP="008B3D6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 Atividades de Planejamento</w:t>
      </w:r>
      <w:r w:rsidR="00A55C60">
        <w:rPr>
          <w:rFonts w:ascii="Arial" w:hAnsi="Arial" w:cs="Arial"/>
          <w:b/>
          <w:sz w:val="24"/>
        </w:rPr>
        <w:t>/Replanejamento</w:t>
      </w:r>
      <w:r>
        <w:rPr>
          <w:rFonts w:ascii="Arial" w:hAnsi="Arial" w:cs="Arial"/>
          <w:sz w:val="24"/>
        </w:rPr>
        <w:t xml:space="preserve">, avaliação, revisão e consolidação das propostas pedagógicas </w:t>
      </w:r>
      <w:r w:rsidR="00742C95">
        <w:rPr>
          <w:rFonts w:ascii="Arial" w:hAnsi="Arial" w:cs="Arial"/>
          <w:sz w:val="24"/>
        </w:rPr>
        <w:t xml:space="preserve">a serem realizadas nos dias </w:t>
      </w:r>
      <w:r w:rsidR="00A55C60">
        <w:rPr>
          <w:rFonts w:ascii="Arial" w:hAnsi="Arial" w:cs="Arial"/>
          <w:sz w:val="24"/>
        </w:rPr>
        <w:t>5,</w:t>
      </w:r>
      <w:r w:rsidR="009F6FE7">
        <w:rPr>
          <w:rFonts w:ascii="Arial" w:hAnsi="Arial" w:cs="Arial"/>
          <w:sz w:val="24"/>
        </w:rPr>
        <w:t xml:space="preserve"> </w:t>
      </w:r>
      <w:r w:rsidR="00A55C60">
        <w:rPr>
          <w:rFonts w:ascii="Arial" w:hAnsi="Arial" w:cs="Arial"/>
          <w:sz w:val="24"/>
        </w:rPr>
        <w:t>6 e 7</w:t>
      </w:r>
      <w:r w:rsidR="00742C95">
        <w:rPr>
          <w:rFonts w:ascii="Arial" w:hAnsi="Arial" w:cs="Arial"/>
          <w:sz w:val="24"/>
        </w:rPr>
        <w:t>/03/201</w:t>
      </w:r>
      <w:r w:rsidR="00A55C60">
        <w:rPr>
          <w:rFonts w:ascii="Arial" w:hAnsi="Arial" w:cs="Arial"/>
          <w:sz w:val="24"/>
        </w:rPr>
        <w:t>4</w:t>
      </w:r>
      <w:r w:rsidR="008B3D60">
        <w:rPr>
          <w:rFonts w:ascii="Arial" w:hAnsi="Arial" w:cs="Arial"/>
          <w:sz w:val="24"/>
        </w:rPr>
        <w:t xml:space="preserve"> e, </w:t>
      </w:r>
      <w:r w:rsidR="00A55C60">
        <w:rPr>
          <w:rFonts w:ascii="Arial" w:hAnsi="Arial" w:cs="Arial"/>
          <w:sz w:val="24"/>
        </w:rPr>
        <w:t>25</w:t>
      </w:r>
      <w:r w:rsidR="008B3D60">
        <w:rPr>
          <w:rFonts w:ascii="Arial" w:hAnsi="Arial" w:cs="Arial"/>
          <w:sz w:val="24"/>
        </w:rPr>
        <w:t xml:space="preserve"> e </w:t>
      </w:r>
      <w:r w:rsidR="00A55C60">
        <w:rPr>
          <w:rFonts w:ascii="Arial" w:hAnsi="Arial" w:cs="Arial"/>
          <w:sz w:val="24"/>
        </w:rPr>
        <w:t>28</w:t>
      </w:r>
      <w:r w:rsidR="008B3D60">
        <w:rPr>
          <w:rFonts w:ascii="Arial" w:hAnsi="Arial" w:cs="Arial"/>
          <w:sz w:val="24"/>
        </w:rPr>
        <w:t>/07/201</w:t>
      </w:r>
      <w:r w:rsidR="00A55C60">
        <w:rPr>
          <w:rFonts w:ascii="Arial" w:hAnsi="Arial" w:cs="Arial"/>
          <w:sz w:val="24"/>
        </w:rPr>
        <w:t>4</w:t>
      </w:r>
      <w:r w:rsidR="008B3D60">
        <w:rPr>
          <w:rFonts w:ascii="Arial" w:hAnsi="Arial" w:cs="Arial"/>
          <w:sz w:val="24"/>
        </w:rPr>
        <w:t>.</w:t>
      </w:r>
    </w:p>
    <w:p w:rsidR="008B3D60" w:rsidRPr="00A831AE" w:rsidRDefault="008B3D60">
      <w:pPr>
        <w:spacing w:line="360" w:lineRule="auto"/>
        <w:jc w:val="both"/>
        <w:rPr>
          <w:rFonts w:ascii="Arial" w:hAnsi="Arial" w:cs="Arial"/>
          <w:b/>
        </w:rPr>
      </w:pPr>
    </w:p>
    <w:p w:rsidR="00DD687A" w:rsidRDefault="00F06037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="00846E6E">
        <w:rPr>
          <w:rFonts w:ascii="Arial" w:hAnsi="Arial" w:cs="Arial"/>
          <w:b/>
          <w:sz w:val="24"/>
        </w:rPr>
        <w:t>. Reuniões:</w:t>
      </w:r>
    </w:p>
    <w:p w:rsidR="0064702E" w:rsidRDefault="00F06037" w:rsidP="009F6FE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64702E">
        <w:rPr>
          <w:rFonts w:ascii="Arial" w:hAnsi="Arial" w:cs="Arial"/>
          <w:sz w:val="24"/>
        </w:rPr>
        <w:t>.1.</w:t>
      </w:r>
      <w:r w:rsidR="00846E6E">
        <w:rPr>
          <w:rFonts w:ascii="Arial" w:hAnsi="Arial" w:cs="Arial"/>
          <w:sz w:val="24"/>
        </w:rPr>
        <w:t xml:space="preserve"> </w:t>
      </w:r>
      <w:r w:rsidR="0064702E">
        <w:rPr>
          <w:rFonts w:ascii="Arial" w:hAnsi="Arial" w:cs="Arial"/>
          <w:sz w:val="24"/>
        </w:rPr>
        <w:t>Conselho de Classe/Ano/Série/Termo: uma por bimestre</w:t>
      </w:r>
    </w:p>
    <w:p w:rsidR="0064702E" w:rsidRDefault="00F06037" w:rsidP="009F6FE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64702E">
        <w:rPr>
          <w:rFonts w:ascii="Arial" w:hAnsi="Arial" w:cs="Arial"/>
          <w:sz w:val="24"/>
        </w:rPr>
        <w:t xml:space="preserve">.2. Um dia de </w:t>
      </w:r>
      <w:r w:rsidR="0064702E" w:rsidRPr="0064702E">
        <w:rPr>
          <w:rFonts w:ascii="Arial" w:hAnsi="Arial" w:cs="Arial"/>
          <w:sz w:val="24"/>
        </w:rPr>
        <w:t>atividade para reflexão e discu</w:t>
      </w:r>
      <w:r w:rsidR="00CC39C4">
        <w:rPr>
          <w:rFonts w:ascii="Arial" w:hAnsi="Arial" w:cs="Arial"/>
          <w:sz w:val="24"/>
        </w:rPr>
        <w:t>ssão dos resultados do SARESP/</w:t>
      </w:r>
      <w:r w:rsidR="00A55C60">
        <w:rPr>
          <w:rFonts w:ascii="Arial" w:hAnsi="Arial" w:cs="Arial"/>
          <w:sz w:val="24"/>
        </w:rPr>
        <w:t>2013</w:t>
      </w:r>
      <w:r w:rsidR="0064702E" w:rsidRPr="0064702E">
        <w:rPr>
          <w:rFonts w:ascii="Arial" w:hAnsi="Arial" w:cs="Arial"/>
          <w:sz w:val="24"/>
        </w:rPr>
        <w:t>, e</w:t>
      </w:r>
      <w:r w:rsidR="00A55C60">
        <w:rPr>
          <w:rFonts w:ascii="Arial" w:hAnsi="Arial" w:cs="Arial"/>
          <w:sz w:val="24"/>
        </w:rPr>
        <w:t>ntre 18 e 22 agosto</w:t>
      </w:r>
      <w:r w:rsidR="00CA66EB">
        <w:rPr>
          <w:rFonts w:ascii="Arial" w:hAnsi="Arial" w:cs="Arial"/>
          <w:sz w:val="24"/>
        </w:rPr>
        <w:t xml:space="preserve"> (a definir)</w:t>
      </w:r>
      <w:r w:rsidR="0064702E">
        <w:rPr>
          <w:rFonts w:ascii="Arial" w:hAnsi="Arial" w:cs="Arial"/>
          <w:sz w:val="24"/>
        </w:rPr>
        <w:t>.</w:t>
      </w:r>
    </w:p>
    <w:p w:rsidR="0064702E" w:rsidRDefault="0064702E" w:rsidP="008B3D6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(Observação: Atividades escolares envolvendo todos os alunos</w:t>
      </w:r>
      <w:r w:rsidR="005E1159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</w:t>
      </w:r>
      <w:r w:rsidR="008B3D60">
        <w:rPr>
          <w:rFonts w:ascii="Arial" w:hAnsi="Arial" w:cs="Arial"/>
          <w:sz w:val="24"/>
        </w:rPr>
        <w:t>dias previstos para atividades de planejamento</w:t>
      </w:r>
      <w:r w:rsidR="00A55C60">
        <w:rPr>
          <w:rFonts w:ascii="Arial" w:hAnsi="Arial" w:cs="Arial"/>
          <w:sz w:val="24"/>
        </w:rPr>
        <w:t>/replanejamento que contarem com a participação efetiva dos alunos</w:t>
      </w:r>
      <w:r w:rsidR="008B3D60">
        <w:rPr>
          <w:rFonts w:ascii="Arial" w:hAnsi="Arial" w:cs="Arial"/>
          <w:sz w:val="24"/>
        </w:rPr>
        <w:t>,</w:t>
      </w:r>
      <w:r w:rsidR="00A55C60">
        <w:rPr>
          <w:rFonts w:ascii="Arial" w:hAnsi="Arial" w:cs="Arial"/>
          <w:sz w:val="24"/>
        </w:rPr>
        <w:t xml:space="preserve"> comprovada mediante Plano de Atividades Programadas, devidamente homologado pela Supervisão de Ensino</w:t>
      </w:r>
      <w:r w:rsidR="005E1159">
        <w:rPr>
          <w:rFonts w:ascii="Arial" w:hAnsi="Arial" w:cs="Arial"/>
          <w:sz w:val="24"/>
        </w:rPr>
        <w:t>;</w:t>
      </w:r>
      <w:r w:rsidR="00A55C60">
        <w:rPr>
          <w:rFonts w:ascii="Arial" w:hAnsi="Arial" w:cs="Arial"/>
          <w:sz w:val="24"/>
        </w:rPr>
        <w:t xml:space="preserve"> </w:t>
      </w:r>
      <w:r w:rsidR="008B3D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 dia de atividade para reflexão e discussão dos resultados do SARESP/</w:t>
      </w:r>
      <w:r w:rsidR="00A55C60">
        <w:rPr>
          <w:rFonts w:ascii="Arial" w:hAnsi="Arial" w:cs="Arial"/>
          <w:sz w:val="24"/>
        </w:rPr>
        <w:t>2013</w:t>
      </w:r>
      <w:r>
        <w:rPr>
          <w:rFonts w:ascii="Arial" w:hAnsi="Arial" w:cs="Arial"/>
          <w:sz w:val="24"/>
        </w:rPr>
        <w:t xml:space="preserve">, em data a ser definida pela </w:t>
      </w:r>
      <w:r w:rsidR="00A55C60">
        <w:rPr>
          <w:rFonts w:ascii="Arial" w:hAnsi="Arial" w:cs="Arial"/>
          <w:sz w:val="24"/>
        </w:rPr>
        <w:t>Diretoria de Ensino</w:t>
      </w:r>
      <w:r w:rsidR="005E1159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</w:t>
      </w:r>
      <w:r w:rsidR="00A55C60">
        <w:rPr>
          <w:rFonts w:ascii="Arial" w:hAnsi="Arial" w:cs="Arial"/>
          <w:sz w:val="24"/>
        </w:rPr>
        <w:t>dia “D” da Autoavaliação Institucional,</w:t>
      </w:r>
      <w:r w:rsidR="005E1159">
        <w:rPr>
          <w:rFonts w:ascii="Arial" w:hAnsi="Arial" w:cs="Arial"/>
          <w:sz w:val="24"/>
        </w:rPr>
        <w:t xml:space="preserve"> </w:t>
      </w:r>
      <w:r w:rsidR="00A55C60">
        <w:rPr>
          <w:rFonts w:ascii="Arial" w:hAnsi="Arial" w:cs="Arial"/>
          <w:sz w:val="24"/>
        </w:rPr>
        <w:t xml:space="preserve">dias previstos </w:t>
      </w:r>
      <w:r w:rsidR="005E1159">
        <w:rPr>
          <w:rFonts w:ascii="Arial" w:hAnsi="Arial" w:cs="Arial"/>
          <w:sz w:val="24"/>
        </w:rPr>
        <w:t>para a atividade “Um dia na escola do meu filho”</w:t>
      </w:r>
      <w:r w:rsidR="00A55C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 reuniões bimestrais de </w:t>
      </w:r>
      <w:r w:rsidRPr="0064702E">
        <w:rPr>
          <w:rFonts w:ascii="Arial" w:hAnsi="Arial" w:cs="Arial"/>
          <w:sz w:val="24"/>
        </w:rPr>
        <w:t>Conselho de Classe/Ano/Série/Termo</w:t>
      </w:r>
      <w:r>
        <w:rPr>
          <w:rFonts w:ascii="Arial" w:hAnsi="Arial" w:cs="Arial"/>
          <w:sz w:val="24"/>
        </w:rPr>
        <w:t xml:space="preserve"> e de Pais de alunos, serão considerados de efetivo trabalho escolar) </w:t>
      </w:r>
    </w:p>
    <w:p w:rsidR="00425B0F" w:rsidRPr="00425B0F" w:rsidRDefault="00425B0F" w:rsidP="009F6FE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4.3. </w:t>
      </w:r>
      <w:r w:rsidRPr="00425B0F">
        <w:rPr>
          <w:rFonts w:ascii="Arial" w:hAnsi="Arial" w:cs="Arial"/>
          <w:sz w:val="24"/>
        </w:rPr>
        <w:t>A atividade do dia “D” da Autoavaliação Institucional ocorrerá no dia 09/04/2014.</w:t>
      </w:r>
    </w:p>
    <w:p w:rsidR="00425B0F" w:rsidRDefault="00425B0F" w:rsidP="009F6FE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4.4. </w:t>
      </w:r>
      <w:r w:rsidRPr="00425B0F">
        <w:rPr>
          <w:rFonts w:ascii="Arial" w:hAnsi="Arial" w:cs="Arial"/>
          <w:sz w:val="24"/>
        </w:rPr>
        <w:t>As atividades do evento “Um dia na escola do meu filho” serão realizadas nos dias 22/02 e 23/08.</w:t>
      </w:r>
    </w:p>
    <w:p w:rsidR="008B3D60" w:rsidRDefault="00F06037" w:rsidP="009F6FE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64702E">
        <w:rPr>
          <w:rFonts w:ascii="Arial" w:hAnsi="Arial" w:cs="Arial"/>
          <w:sz w:val="24"/>
        </w:rPr>
        <w:t>.</w:t>
      </w:r>
      <w:r w:rsidR="00425B0F">
        <w:rPr>
          <w:rFonts w:ascii="Arial" w:hAnsi="Arial" w:cs="Arial"/>
          <w:sz w:val="24"/>
        </w:rPr>
        <w:t>5</w:t>
      </w:r>
      <w:r w:rsidR="0064702E">
        <w:rPr>
          <w:rFonts w:ascii="Arial" w:hAnsi="Arial" w:cs="Arial"/>
          <w:sz w:val="24"/>
        </w:rPr>
        <w:t>.</w:t>
      </w:r>
      <w:r w:rsidR="00846E6E">
        <w:rPr>
          <w:rFonts w:ascii="Arial" w:hAnsi="Arial" w:cs="Arial"/>
          <w:sz w:val="24"/>
        </w:rPr>
        <w:t xml:space="preserve"> </w:t>
      </w:r>
      <w:r w:rsidR="0064702E">
        <w:rPr>
          <w:rFonts w:ascii="Arial" w:hAnsi="Arial" w:cs="Arial"/>
          <w:sz w:val="24"/>
        </w:rPr>
        <w:t>Conselh</w:t>
      </w:r>
      <w:r w:rsidR="00A75D1C">
        <w:rPr>
          <w:rFonts w:ascii="Arial" w:hAnsi="Arial" w:cs="Arial"/>
          <w:sz w:val="24"/>
        </w:rPr>
        <w:t xml:space="preserve">o de Escola: duas por semestre </w:t>
      </w:r>
    </w:p>
    <w:p w:rsidR="0064702E" w:rsidRDefault="008B3D60" w:rsidP="0064702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Observação (</w:t>
      </w:r>
      <w:r w:rsidR="00A75D1C">
        <w:rPr>
          <w:rFonts w:ascii="Arial" w:hAnsi="Arial" w:cs="Arial"/>
          <w:sz w:val="24"/>
        </w:rPr>
        <w:t>Eleição dos conselheiros, por seg</w:t>
      </w:r>
      <w:r>
        <w:rPr>
          <w:rFonts w:ascii="Arial" w:hAnsi="Arial" w:cs="Arial"/>
          <w:sz w:val="24"/>
        </w:rPr>
        <w:t>uimento, no primeiro mês letivo)</w:t>
      </w:r>
    </w:p>
    <w:p w:rsidR="00DD687A" w:rsidRDefault="00F06037" w:rsidP="009F6FE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425B0F">
        <w:rPr>
          <w:rFonts w:ascii="Arial" w:hAnsi="Arial" w:cs="Arial"/>
          <w:sz w:val="24"/>
        </w:rPr>
        <w:t>.6</w:t>
      </w:r>
      <w:r w:rsidR="0064702E">
        <w:rPr>
          <w:rFonts w:ascii="Arial" w:hAnsi="Arial" w:cs="Arial"/>
          <w:sz w:val="24"/>
        </w:rPr>
        <w:t xml:space="preserve">. </w:t>
      </w:r>
      <w:r w:rsidR="00846E6E">
        <w:rPr>
          <w:rFonts w:ascii="Arial" w:hAnsi="Arial" w:cs="Arial"/>
          <w:sz w:val="24"/>
        </w:rPr>
        <w:t xml:space="preserve">Associação de Pais e Mestres: </w:t>
      </w:r>
    </w:p>
    <w:p w:rsidR="00DD687A" w:rsidRDefault="00A26ECE">
      <w:pPr>
        <w:pStyle w:val="Ttulo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Assembleia</w:t>
      </w:r>
      <w:r w:rsidR="00846E6E">
        <w:rPr>
          <w:rFonts w:ascii="Arial" w:hAnsi="Arial" w:cs="Arial"/>
          <w:sz w:val="24"/>
        </w:rPr>
        <w:t xml:space="preserve"> Geral: uma por semestre</w:t>
      </w:r>
    </w:p>
    <w:p w:rsidR="00DD687A" w:rsidRDefault="00846E6E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Diretoria Executiva: uma por mês</w:t>
      </w:r>
    </w:p>
    <w:p w:rsidR="00DD687A" w:rsidRDefault="00846E6E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Conselho Deliberativo: uma por trimestre</w:t>
      </w:r>
    </w:p>
    <w:p w:rsidR="008B3D60" w:rsidRPr="00425B0F" w:rsidRDefault="00846E6E" w:rsidP="00425B0F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Conselho Fiscal: uma por semestre</w:t>
      </w:r>
    </w:p>
    <w:p w:rsidR="00A26ECE" w:rsidRDefault="00A26ECE">
      <w:pPr>
        <w:spacing w:line="360" w:lineRule="auto"/>
        <w:ind w:left="284" w:hanging="284"/>
        <w:jc w:val="both"/>
        <w:rPr>
          <w:rFonts w:ascii="Arial" w:hAnsi="Arial" w:cs="Arial"/>
          <w:b/>
          <w:sz w:val="24"/>
        </w:rPr>
      </w:pPr>
    </w:p>
    <w:p w:rsidR="00DD687A" w:rsidRDefault="00F06037">
      <w:p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</w:t>
      </w:r>
      <w:r w:rsidR="00846E6E">
        <w:rPr>
          <w:rFonts w:ascii="Arial" w:hAnsi="Arial" w:cs="Arial"/>
          <w:b/>
          <w:sz w:val="24"/>
        </w:rPr>
        <w:t>. Férias Docentes</w:t>
      </w:r>
      <w:r w:rsidR="00CC39C4">
        <w:rPr>
          <w:rFonts w:ascii="Arial" w:hAnsi="Arial" w:cs="Arial"/>
          <w:sz w:val="24"/>
        </w:rPr>
        <w:t xml:space="preserve"> de 15 dias, no período de </w:t>
      </w:r>
      <w:r w:rsidR="00A831AE">
        <w:rPr>
          <w:rFonts w:ascii="Arial" w:hAnsi="Arial" w:cs="Arial"/>
          <w:sz w:val="24"/>
        </w:rPr>
        <w:t>0</w:t>
      </w:r>
      <w:r w:rsidR="00846E6E">
        <w:rPr>
          <w:rFonts w:ascii="Arial" w:hAnsi="Arial" w:cs="Arial"/>
          <w:sz w:val="24"/>
        </w:rPr>
        <w:t xml:space="preserve">1 a </w:t>
      </w:r>
      <w:r w:rsidR="00CC39C4">
        <w:rPr>
          <w:rFonts w:ascii="Arial" w:hAnsi="Arial" w:cs="Arial"/>
          <w:sz w:val="24"/>
        </w:rPr>
        <w:t>15</w:t>
      </w:r>
      <w:r w:rsidR="00846E6E">
        <w:rPr>
          <w:rFonts w:ascii="Arial" w:hAnsi="Arial" w:cs="Arial"/>
          <w:sz w:val="24"/>
        </w:rPr>
        <w:t>/01/20</w:t>
      </w:r>
      <w:r w:rsidR="00CC39C4">
        <w:rPr>
          <w:rFonts w:ascii="Arial" w:hAnsi="Arial" w:cs="Arial"/>
          <w:sz w:val="24"/>
        </w:rPr>
        <w:t>1</w:t>
      </w:r>
      <w:r w:rsidR="005E1159">
        <w:rPr>
          <w:rFonts w:ascii="Arial" w:hAnsi="Arial" w:cs="Arial"/>
          <w:sz w:val="24"/>
        </w:rPr>
        <w:t>4</w:t>
      </w:r>
      <w:r w:rsidR="00CC39C4">
        <w:rPr>
          <w:rFonts w:ascii="Arial" w:hAnsi="Arial" w:cs="Arial"/>
          <w:sz w:val="24"/>
        </w:rPr>
        <w:t xml:space="preserve"> e de 1</w:t>
      </w:r>
      <w:r w:rsidR="005E1159">
        <w:rPr>
          <w:rFonts w:ascii="Arial" w:hAnsi="Arial" w:cs="Arial"/>
          <w:sz w:val="24"/>
        </w:rPr>
        <w:t>2</w:t>
      </w:r>
      <w:r w:rsidR="00CC39C4">
        <w:rPr>
          <w:rFonts w:ascii="Arial" w:hAnsi="Arial" w:cs="Arial"/>
          <w:sz w:val="24"/>
        </w:rPr>
        <w:t xml:space="preserve"> a </w:t>
      </w:r>
      <w:r w:rsidR="005E1159">
        <w:rPr>
          <w:rFonts w:ascii="Arial" w:hAnsi="Arial" w:cs="Arial"/>
          <w:sz w:val="24"/>
        </w:rPr>
        <w:t xml:space="preserve"> 26</w:t>
      </w:r>
      <w:r w:rsidR="00CC39C4">
        <w:rPr>
          <w:rFonts w:ascii="Arial" w:hAnsi="Arial" w:cs="Arial"/>
          <w:sz w:val="24"/>
        </w:rPr>
        <w:t>/0</w:t>
      </w:r>
      <w:r w:rsidR="005E1159">
        <w:rPr>
          <w:rFonts w:ascii="Arial" w:hAnsi="Arial" w:cs="Arial"/>
          <w:sz w:val="24"/>
        </w:rPr>
        <w:t>6</w:t>
      </w:r>
      <w:r w:rsidR="00CC39C4">
        <w:rPr>
          <w:rFonts w:ascii="Arial" w:hAnsi="Arial" w:cs="Arial"/>
          <w:sz w:val="24"/>
        </w:rPr>
        <w:t>/201</w:t>
      </w:r>
      <w:r w:rsidR="005E1159">
        <w:rPr>
          <w:rFonts w:ascii="Arial" w:hAnsi="Arial" w:cs="Arial"/>
          <w:sz w:val="24"/>
        </w:rPr>
        <w:t>4</w:t>
      </w:r>
      <w:r w:rsidR="00846E6E">
        <w:rPr>
          <w:rFonts w:ascii="Arial" w:hAnsi="Arial" w:cs="Arial"/>
          <w:sz w:val="24"/>
        </w:rPr>
        <w:t xml:space="preserve">. </w:t>
      </w:r>
    </w:p>
    <w:p w:rsidR="00A26ECE" w:rsidRPr="00A831AE" w:rsidRDefault="00A26ECE">
      <w:p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DD687A" w:rsidRDefault="00846E6E">
      <w:p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Recesso Escolar</w:t>
      </w:r>
      <w:r w:rsidR="006A2C18">
        <w:rPr>
          <w:rFonts w:ascii="Arial" w:hAnsi="Arial" w:cs="Arial"/>
          <w:b/>
          <w:bCs/>
          <w:sz w:val="24"/>
        </w:rPr>
        <w:t>:</w:t>
      </w:r>
      <w:r w:rsidR="006A2C18" w:rsidRPr="005876B6">
        <w:rPr>
          <w:rFonts w:ascii="Verdana" w:hAnsi="Verdana"/>
        </w:rPr>
        <w:t xml:space="preserve"> </w:t>
      </w:r>
      <w:r w:rsidR="005E1159" w:rsidRPr="00806E2C">
        <w:rPr>
          <w:rFonts w:ascii="Arial" w:hAnsi="Arial" w:cs="Arial"/>
          <w:sz w:val="24"/>
        </w:rPr>
        <w:t>16 a 26/01/2014, 27/06 a 13/07, 13 a 19/10 e em dezembro, após o encerramento do ano letivo.</w:t>
      </w:r>
    </w:p>
    <w:p w:rsidR="008B3D60" w:rsidRPr="00A831AE" w:rsidRDefault="008B3D60">
      <w:p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E500B4" w:rsidRPr="00075A9A" w:rsidRDefault="00E500B4" w:rsidP="00075A9A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075A9A">
        <w:rPr>
          <w:rFonts w:ascii="Arial" w:hAnsi="Arial" w:cs="Arial"/>
          <w:b/>
          <w:bCs/>
        </w:rPr>
        <w:t xml:space="preserve">6.  </w:t>
      </w:r>
      <w:r w:rsidRPr="00075A9A">
        <w:rPr>
          <w:rFonts w:ascii="Arial" w:hAnsi="Arial" w:cs="Arial"/>
          <w:b/>
          <w:color w:val="auto"/>
          <w:szCs w:val="20"/>
        </w:rPr>
        <w:t>É vedada a realização de eventos ou de atividades não previstas na programação do calendário escolar homologado.</w:t>
      </w:r>
      <w:r w:rsidR="00075A9A" w:rsidRPr="00075A9A">
        <w:rPr>
          <w:rFonts w:ascii="Arial" w:hAnsi="Arial" w:cs="Arial"/>
          <w:b/>
          <w:color w:val="auto"/>
          <w:szCs w:val="20"/>
        </w:rPr>
        <w:t xml:space="preserve"> Para tanto, as atividades (Festa Junina, Feiras Culturais, Ciências ou Nações, etc</w:t>
      </w:r>
      <w:r w:rsidR="00075A9A">
        <w:rPr>
          <w:rFonts w:ascii="Arial" w:hAnsi="Arial" w:cs="Arial"/>
          <w:b/>
          <w:color w:val="auto"/>
          <w:szCs w:val="20"/>
        </w:rPr>
        <w:t>.</w:t>
      </w:r>
      <w:r w:rsidR="00075A9A" w:rsidRPr="00075A9A">
        <w:rPr>
          <w:rFonts w:ascii="Arial" w:hAnsi="Arial" w:cs="Arial"/>
          <w:b/>
          <w:color w:val="auto"/>
          <w:szCs w:val="20"/>
        </w:rPr>
        <w:t>), deverão ser previstas no calendário.</w:t>
      </w:r>
    </w:p>
    <w:p w:rsidR="00E500B4" w:rsidRPr="00A831AE" w:rsidRDefault="00E500B4">
      <w:p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DD687A" w:rsidRDefault="00075A9A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7</w:t>
      </w:r>
      <w:r w:rsidR="00846E6E">
        <w:rPr>
          <w:rFonts w:ascii="Arial" w:hAnsi="Arial" w:cs="Arial"/>
          <w:b/>
          <w:bCs/>
          <w:sz w:val="24"/>
        </w:rPr>
        <w:t>. Observações</w:t>
      </w:r>
      <w:r w:rsidR="00C71ACC">
        <w:rPr>
          <w:rFonts w:ascii="Arial" w:hAnsi="Arial" w:cs="Arial"/>
          <w:b/>
          <w:bCs/>
          <w:sz w:val="24"/>
        </w:rPr>
        <w:t xml:space="preserve"> (Feriados de 201</w:t>
      </w:r>
      <w:r w:rsidR="005E1159">
        <w:rPr>
          <w:rFonts w:ascii="Arial" w:hAnsi="Arial" w:cs="Arial"/>
          <w:b/>
          <w:bCs/>
          <w:sz w:val="24"/>
        </w:rPr>
        <w:t>4</w:t>
      </w:r>
      <w:r w:rsidR="00C71ACC">
        <w:rPr>
          <w:rFonts w:ascii="Arial" w:hAnsi="Arial" w:cs="Arial"/>
          <w:b/>
          <w:bCs/>
          <w:sz w:val="24"/>
        </w:rPr>
        <w:t>).</w:t>
      </w:r>
    </w:p>
    <w:p w:rsidR="00DD687A" w:rsidRDefault="00846E6E" w:rsidP="003C7AD9">
      <w:p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E1159">
        <w:rPr>
          <w:rFonts w:ascii="Arial" w:hAnsi="Arial" w:cs="Arial"/>
          <w:sz w:val="24"/>
        </w:rPr>
        <w:t>18</w:t>
      </w:r>
      <w:r w:rsidR="00A75D1C">
        <w:rPr>
          <w:rFonts w:ascii="Arial" w:hAnsi="Arial" w:cs="Arial"/>
          <w:sz w:val="24"/>
        </w:rPr>
        <w:t>/04</w:t>
      </w:r>
      <w:r w:rsidR="00C71ACC">
        <w:rPr>
          <w:rFonts w:ascii="Arial" w:hAnsi="Arial" w:cs="Arial"/>
          <w:sz w:val="24"/>
        </w:rPr>
        <w:t xml:space="preserve">, </w:t>
      </w:r>
      <w:r w:rsidR="005E1159">
        <w:rPr>
          <w:rFonts w:ascii="Arial" w:hAnsi="Arial" w:cs="Arial"/>
          <w:sz w:val="24"/>
        </w:rPr>
        <w:t>2</w:t>
      </w:r>
      <w:r w:rsidR="00A75D1C">
        <w:rPr>
          <w:rFonts w:ascii="Arial" w:hAnsi="Arial" w:cs="Arial"/>
          <w:sz w:val="24"/>
        </w:rPr>
        <w:t>1/0</w:t>
      </w:r>
      <w:r w:rsidR="005E1159">
        <w:rPr>
          <w:rFonts w:ascii="Arial" w:hAnsi="Arial" w:cs="Arial"/>
          <w:sz w:val="24"/>
        </w:rPr>
        <w:t>4</w:t>
      </w:r>
      <w:r w:rsidR="00C71ACC">
        <w:rPr>
          <w:rFonts w:ascii="Arial" w:hAnsi="Arial" w:cs="Arial"/>
          <w:sz w:val="24"/>
        </w:rPr>
        <w:t>,</w:t>
      </w:r>
      <w:r w:rsidR="005E1159">
        <w:rPr>
          <w:rFonts w:ascii="Arial" w:hAnsi="Arial" w:cs="Arial"/>
          <w:sz w:val="24"/>
        </w:rPr>
        <w:t xml:space="preserve"> 01/05, 19</w:t>
      </w:r>
      <w:r w:rsidR="00A75D1C">
        <w:rPr>
          <w:rFonts w:ascii="Arial" w:hAnsi="Arial" w:cs="Arial"/>
          <w:sz w:val="24"/>
        </w:rPr>
        <w:t>/06</w:t>
      </w:r>
      <w:r w:rsidR="00C71ACC">
        <w:rPr>
          <w:rFonts w:ascii="Arial" w:hAnsi="Arial" w:cs="Arial"/>
          <w:sz w:val="24"/>
        </w:rPr>
        <w:t xml:space="preserve">, </w:t>
      </w:r>
      <w:r w:rsidR="00A75D1C">
        <w:rPr>
          <w:rFonts w:ascii="Arial" w:hAnsi="Arial" w:cs="Arial"/>
          <w:sz w:val="24"/>
        </w:rPr>
        <w:t>0</w:t>
      </w:r>
      <w:r w:rsidR="005E1159">
        <w:rPr>
          <w:rFonts w:ascii="Arial" w:hAnsi="Arial" w:cs="Arial"/>
          <w:sz w:val="24"/>
        </w:rPr>
        <w:t>9</w:t>
      </w:r>
      <w:r w:rsidR="00A75D1C">
        <w:rPr>
          <w:rFonts w:ascii="Arial" w:hAnsi="Arial" w:cs="Arial"/>
          <w:sz w:val="24"/>
        </w:rPr>
        <w:t>/0</w:t>
      </w:r>
      <w:r w:rsidR="005E1159">
        <w:rPr>
          <w:rFonts w:ascii="Arial" w:hAnsi="Arial" w:cs="Arial"/>
          <w:sz w:val="24"/>
        </w:rPr>
        <w:t>7</w:t>
      </w:r>
      <w:r w:rsidR="00C71ACC">
        <w:rPr>
          <w:rFonts w:ascii="Arial" w:hAnsi="Arial" w:cs="Arial"/>
          <w:sz w:val="24"/>
        </w:rPr>
        <w:t xml:space="preserve">, </w:t>
      </w:r>
      <w:r w:rsidR="00A75D1C">
        <w:rPr>
          <w:rFonts w:ascii="Arial" w:hAnsi="Arial" w:cs="Arial"/>
          <w:sz w:val="24"/>
        </w:rPr>
        <w:t>20/11</w:t>
      </w:r>
      <w:r w:rsidR="005E1159">
        <w:rPr>
          <w:rFonts w:ascii="Arial" w:hAnsi="Arial" w:cs="Arial"/>
          <w:sz w:val="24"/>
        </w:rPr>
        <w:t>.</w:t>
      </w:r>
      <w:r w:rsidR="00C71ACC">
        <w:rPr>
          <w:rFonts w:ascii="Arial" w:hAnsi="Arial" w:cs="Arial"/>
          <w:sz w:val="24"/>
        </w:rPr>
        <w:t xml:space="preserve"> </w:t>
      </w:r>
    </w:p>
    <w:p w:rsidR="00DD687A" w:rsidRPr="00A831AE" w:rsidRDefault="00DD687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4702E" w:rsidRPr="00A831AE" w:rsidRDefault="00075A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>8</w:t>
      </w:r>
      <w:r w:rsidR="00846E6E">
        <w:rPr>
          <w:rFonts w:ascii="Arial" w:hAnsi="Arial" w:cs="Arial"/>
          <w:b/>
          <w:bCs/>
          <w:sz w:val="24"/>
        </w:rPr>
        <w:t xml:space="preserve">. </w:t>
      </w:r>
      <w:r w:rsidR="00846E6E">
        <w:rPr>
          <w:rFonts w:ascii="Arial" w:hAnsi="Arial" w:cs="Arial"/>
          <w:sz w:val="24"/>
        </w:rPr>
        <w:t xml:space="preserve">Anexar a </w:t>
      </w:r>
      <w:r w:rsidR="00846E6E">
        <w:rPr>
          <w:rFonts w:ascii="Arial" w:hAnsi="Arial" w:cs="Arial"/>
          <w:b/>
          <w:sz w:val="24"/>
        </w:rPr>
        <w:t xml:space="preserve">Ata da Reunião do Conselho de Escola </w:t>
      </w:r>
      <w:r w:rsidR="00BC0CA0">
        <w:rPr>
          <w:rFonts w:ascii="Arial" w:hAnsi="Arial" w:cs="Arial"/>
          <w:sz w:val="24"/>
        </w:rPr>
        <w:t>que</w:t>
      </w:r>
      <w:r w:rsidR="004029E8">
        <w:rPr>
          <w:rFonts w:ascii="Arial" w:hAnsi="Arial" w:cs="Arial"/>
          <w:sz w:val="24"/>
        </w:rPr>
        <w:t xml:space="preserve"> elabor</w:t>
      </w:r>
      <w:r w:rsidR="00BC0CA0">
        <w:rPr>
          <w:rFonts w:ascii="Arial" w:hAnsi="Arial" w:cs="Arial"/>
          <w:sz w:val="24"/>
        </w:rPr>
        <w:t>ou</w:t>
      </w:r>
      <w:r w:rsidR="004029E8">
        <w:rPr>
          <w:rFonts w:ascii="Arial" w:hAnsi="Arial" w:cs="Arial"/>
          <w:sz w:val="24"/>
        </w:rPr>
        <w:t xml:space="preserve"> e </w:t>
      </w:r>
      <w:r w:rsidR="004029E8" w:rsidRPr="004029E8">
        <w:rPr>
          <w:rFonts w:ascii="Arial" w:hAnsi="Arial" w:cs="Arial"/>
          <w:sz w:val="24"/>
        </w:rPr>
        <w:t>aprov</w:t>
      </w:r>
      <w:r w:rsidR="00BC0CA0">
        <w:rPr>
          <w:rFonts w:ascii="Arial" w:hAnsi="Arial" w:cs="Arial"/>
          <w:sz w:val="24"/>
        </w:rPr>
        <w:t>ou</w:t>
      </w:r>
      <w:r w:rsidR="004029E8" w:rsidRPr="004029E8">
        <w:rPr>
          <w:rFonts w:ascii="Arial" w:hAnsi="Arial" w:cs="Arial"/>
          <w:sz w:val="24"/>
        </w:rPr>
        <w:t xml:space="preserve"> </w:t>
      </w:r>
      <w:r w:rsidR="004029E8">
        <w:rPr>
          <w:rFonts w:ascii="Arial" w:hAnsi="Arial" w:cs="Arial"/>
          <w:sz w:val="24"/>
        </w:rPr>
        <w:t>o Calen</w:t>
      </w:r>
      <w:r w:rsidR="00A26ECE">
        <w:rPr>
          <w:rFonts w:ascii="Arial" w:hAnsi="Arial" w:cs="Arial"/>
          <w:sz w:val="24"/>
        </w:rPr>
        <w:t>dário Escolar, a ser homologado</w:t>
      </w:r>
      <w:r w:rsidR="00A831AE">
        <w:rPr>
          <w:rFonts w:ascii="Arial" w:hAnsi="Arial" w:cs="Arial"/>
          <w:sz w:val="24"/>
        </w:rPr>
        <w:t>.</w:t>
      </w:r>
    </w:p>
    <w:sectPr w:rsidR="0064702E" w:rsidRPr="00A831AE" w:rsidSect="00A83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708" w:bottom="426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12" w:rsidRDefault="000B0212">
      <w:r>
        <w:separator/>
      </w:r>
    </w:p>
  </w:endnote>
  <w:endnote w:type="continuationSeparator" w:id="0">
    <w:p w:rsidR="000B0212" w:rsidRDefault="000B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BF" w:rsidRDefault="00FD41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BF" w:rsidRDefault="00FD41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BF" w:rsidRDefault="00FD41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12" w:rsidRDefault="000B0212">
      <w:r>
        <w:separator/>
      </w:r>
    </w:p>
  </w:footnote>
  <w:footnote w:type="continuationSeparator" w:id="0">
    <w:p w:rsidR="000B0212" w:rsidRDefault="000B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BF" w:rsidRDefault="00FD41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9B" w:rsidRPr="00A831AE" w:rsidRDefault="00251C9B" w:rsidP="00251C9B">
    <w:pPr>
      <w:pStyle w:val="Ttulo4"/>
      <w:jc w:val="center"/>
      <w:rPr>
        <w:rFonts w:eastAsia="Arial Unicode MS" w:cs="Arial"/>
        <w:szCs w:val="24"/>
      </w:rPr>
    </w:pPr>
    <w:r w:rsidRPr="00A831AE">
      <w:rPr>
        <w:rFonts w:cs="Arial"/>
        <w:b w:val="0"/>
        <w:noProof/>
      </w:rPr>
      <w:drawing>
        <wp:anchor distT="47625" distB="47625" distL="47625" distR="47625" simplePos="0" relativeHeight="251659264" behindDoc="1" locked="0" layoutInCell="0" allowOverlap="0">
          <wp:simplePos x="0" y="0"/>
          <wp:positionH relativeFrom="column">
            <wp:posOffset>-388620</wp:posOffset>
          </wp:positionH>
          <wp:positionV relativeFrom="paragraph">
            <wp:posOffset>-93980</wp:posOffset>
          </wp:positionV>
          <wp:extent cx="719455" cy="800100"/>
          <wp:effectExtent l="0" t="0" r="4445" b="0"/>
          <wp:wrapSquare wrapText="bothSides"/>
          <wp:docPr id="2" name="Imagem 1" descr="brasao_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h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31AE">
      <w:rPr>
        <w:rFonts w:eastAsia="Arial Unicode MS" w:cs="Arial"/>
        <w:szCs w:val="24"/>
      </w:rPr>
      <w:t>GOVERNO DO ESTADO DE SÃO PAULO</w:t>
    </w:r>
  </w:p>
  <w:p w:rsidR="00251C9B" w:rsidRPr="00A831AE" w:rsidRDefault="00251C9B" w:rsidP="00251C9B">
    <w:pPr>
      <w:pStyle w:val="Ttulo4"/>
      <w:jc w:val="center"/>
      <w:rPr>
        <w:rFonts w:eastAsia="Arial Unicode MS" w:cs="Arial"/>
        <w:sz w:val="24"/>
        <w:szCs w:val="24"/>
      </w:rPr>
    </w:pPr>
    <w:r w:rsidRPr="00A831AE">
      <w:rPr>
        <w:rFonts w:eastAsia="Arial Unicode MS" w:cs="Arial"/>
        <w:sz w:val="24"/>
        <w:szCs w:val="24"/>
      </w:rPr>
      <w:t>SECRETARIA DE ESTADO DA EDUCAÇÃO</w:t>
    </w:r>
  </w:p>
  <w:p w:rsidR="00251C9B" w:rsidRPr="00A831AE" w:rsidRDefault="00251C9B" w:rsidP="00251C9B">
    <w:pPr>
      <w:pStyle w:val="Ttulo1"/>
      <w:jc w:val="center"/>
      <w:rPr>
        <w:rFonts w:ascii="Arial" w:hAnsi="Arial" w:cs="Arial"/>
        <w:b/>
        <w:sz w:val="20"/>
      </w:rPr>
    </w:pPr>
    <w:r w:rsidRPr="00A831AE">
      <w:rPr>
        <w:rFonts w:ascii="Arial" w:hAnsi="Arial" w:cs="Arial"/>
        <w:b/>
        <w:sz w:val="20"/>
      </w:rPr>
      <w:t>DIRETORIA DE ENSINO – REGIÃO LESTE 5</w:t>
    </w:r>
  </w:p>
  <w:p w:rsidR="00251C9B" w:rsidRPr="00A831AE" w:rsidRDefault="00251C9B" w:rsidP="00251C9B">
    <w:pPr>
      <w:jc w:val="center"/>
      <w:rPr>
        <w:rFonts w:ascii="Arial" w:eastAsia="Arial Unicode MS" w:hAnsi="Arial" w:cs="Arial"/>
        <w:sz w:val="16"/>
      </w:rPr>
    </w:pPr>
    <w:r w:rsidRPr="00A831AE">
      <w:rPr>
        <w:rFonts w:ascii="Arial" w:eastAsia="Arial Unicode MS" w:hAnsi="Arial" w:cs="Arial"/>
        <w:sz w:val="16"/>
      </w:rPr>
      <w:t>Rua Celso de Azevedo Marques, 502 – Parque da Mooca –</w:t>
    </w:r>
    <w:r w:rsidR="00FD41BF">
      <w:rPr>
        <w:rFonts w:ascii="Arial" w:eastAsia="Arial Unicode MS" w:hAnsi="Arial" w:cs="Arial"/>
        <w:sz w:val="16"/>
      </w:rPr>
      <w:t xml:space="preserve"> Tel: 2602-1240 – Fax: 2604-4280</w:t>
    </w:r>
  </w:p>
  <w:p w:rsidR="005E1159" w:rsidRPr="00A831AE" w:rsidRDefault="00251C9B" w:rsidP="00251C9B">
    <w:pPr>
      <w:jc w:val="center"/>
      <w:rPr>
        <w:rFonts w:ascii="Arial" w:hAnsi="Arial" w:cs="Arial"/>
      </w:rPr>
    </w:pPr>
    <w:r w:rsidRPr="00A831AE">
      <w:rPr>
        <w:rFonts w:ascii="Arial" w:eastAsia="Arial Unicode MS" w:hAnsi="Arial" w:cs="Arial"/>
        <w:sz w:val="16"/>
      </w:rPr>
      <w:t>E-mail: DELT5@e</w:t>
    </w:r>
    <w:r w:rsidR="00844EAD">
      <w:rPr>
        <w:rFonts w:ascii="Arial" w:eastAsia="Arial Unicode MS" w:hAnsi="Arial" w:cs="Arial"/>
        <w:sz w:val="16"/>
      </w:rPr>
      <w:t>ducacao</w:t>
    </w:r>
    <w:r w:rsidRPr="00A831AE">
      <w:rPr>
        <w:rFonts w:ascii="Arial" w:eastAsia="Arial Unicode MS" w:hAnsi="Arial" w:cs="Arial"/>
        <w:sz w:val="16"/>
      </w:rPr>
      <w:t>.sp.gov.br – Site: http//deleste5.</w:t>
    </w:r>
    <w:r w:rsidR="00844EAD">
      <w:rPr>
        <w:rFonts w:ascii="Arial" w:eastAsia="Arial Unicode MS" w:hAnsi="Arial" w:cs="Arial"/>
        <w:sz w:val="16"/>
      </w:rPr>
      <w:t>educacao</w:t>
    </w:r>
    <w:bookmarkStart w:id="0" w:name="_GoBack"/>
    <w:bookmarkEnd w:id="0"/>
    <w:r w:rsidRPr="00A831AE">
      <w:rPr>
        <w:rFonts w:ascii="Arial" w:eastAsia="Arial Unicode MS" w:hAnsi="Arial" w:cs="Arial"/>
        <w:sz w:val="16"/>
      </w:rPr>
      <w:t>t.sp.gov.br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BF" w:rsidRDefault="00FD41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775DC"/>
    <w:multiLevelType w:val="multilevel"/>
    <w:tmpl w:val="008E84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15F00D0"/>
    <w:multiLevelType w:val="hybridMultilevel"/>
    <w:tmpl w:val="DEE8E6F6"/>
    <w:lvl w:ilvl="0" w:tplc="15E42C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46061C"/>
    <w:multiLevelType w:val="hybridMultilevel"/>
    <w:tmpl w:val="319456F2"/>
    <w:lvl w:ilvl="0" w:tplc="3218117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823"/>
    <w:multiLevelType w:val="singleLevel"/>
    <w:tmpl w:val="0416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872"/>
    <w:rsid w:val="00045E5C"/>
    <w:rsid w:val="00075A9A"/>
    <w:rsid w:val="000A1C11"/>
    <w:rsid w:val="000B0212"/>
    <w:rsid w:val="000D3ED9"/>
    <w:rsid w:val="000D53B0"/>
    <w:rsid w:val="001A66D0"/>
    <w:rsid w:val="00250ED8"/>
    <w:rsid w:val="00251C9B"/>
    <w:rsid w:val="003C7AD9"/>
    <w:rsid w:val="00400147"/>
    <w:rsid w:val="004029E8"/>
    <w:rsid w:val="00425B0F"/>
    <w:rsid w:val="005C0689"/>
    <w:rsid w:val="005C0935"/>
    <w:rsid w:val="005E1159"/>
    <w:rsid w:val="0064702E"/>
    <w:rsid w:val="006A2C18"/>
    <w:rsid w:val="007174E7"/>
    <w:rsid w:val="00742C95"/>
    <w:rsid w:val="007553A2"/>
    <w:rsid w:val="00806E2C"/>
    <w:rsid w:val="00844EAD"/>
    <w:rsid w:val="00846E6E"/>
    <w:rsid w:val="00870D26"/>
    <w:rsid w:val="008716A4"/>
    <w:rsid w:val="008B3D60"/>
    <w:rsid w:val="009D0E4E"/>
    <w:rsid w:val="009F6FE7"/>
    <w:rsid w:val="00A26ECE"/>
    <w:rsid w:val="00A55C60"/>
    <w:rsid w:val="00A75D1C"/>
    <w:rsid w:val="00A831AE"/>
    <w:rsid w:val="00B32B3A"/>
    <w:rsid w:val="00BC0CA0"/>
    <w:rsid w:val="00C20046"/>
    <w:rsid w:val="00C71ACC"/>
    <w:rsid w:val="00CA66EB"/>
    <w:rsid w:val="00CC39C4"/>
    <w:rsid w:val="00D5134D"/>
    <w:rsid w:val="00D75872"/>
    <w:rsid w:val="00DD687A"/>
    <w:rsid w:val="00E22934"/>
    <w:rsid w:val="00E500B4"/>
    <w:rsid w:val="00F06037"/>
    <w:rsid w:val="00F808CA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760C85-488F-47B5-84B4-16972505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87A"/>
  </w:style>
  <w:style w:type="paragraph" w:styleId="Ttulo1">
    <w:name w:val="heading 1"/>
    <w:basedOn w:val="Normal"/>
    <w:next w:val="Normal"/>
    <w:qFormat/>
    <w:rsid w:val="00DD687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D687A"/>
    <w:pPr>
      <w:keepNext/>
      <w:ind w:firstLine="708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DD687A"/>
    <w:pPr>
      <w:keepNext/>
      <w:ind w:left="284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DD687A"/>
    <w:pPr>
      <w:keepNext/>
      <w:jc w:val="both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D687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D687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DD687A"/>
    <w:rPr>
      <w:b/>
      <w:sz w:val="36"/>
    </w:rPr>
  </w:style>
  <w:style w:type="paragraph" w:styleId="Recuodecorpodetexto">
    <w:name w:val="Body Text Indent"/>
    <w:basedOn w:val="Normal"/>
    <w:semiHidden/>
    <w:rsid w:val="00DD687A"/>
    <w:pPr>
      <w:ind w:left="284" w:hanging="284"/>
    </w:pPr>
    <w:rPr>
      <w:sz w:val="28"/>
    </w:rPr>
  </w:style>
  <w:style w:type="paragraph" w:styleId="Recuodecorpodetexto2">
    <w:name w:val="Body Text Indent 2"/>
    <w:basedOn w:val="Normal"/>
    <w:semiHidden/>
    <w:rsid w:val="00DD687A"/>
    <w:pPr>
      <w:ind w:left="284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DD687A"/>
    <w:pPr>
      <w:ind w:left="426" w:hanging="426"/>
      <w:jc w:val="both"/>
    </w:pPr>
    <w:rPr>
      <w:sz w:val="28"/>
    </w:rPr>
  </w:style>
  <w:style w:type="paragraph" w:styleId="Corpodetexto2">
    <w:name w:val="Body Text 2"/>
    <w:basedOn w:val="Normal"/>
    <w:semiHidden/>
    <w:rsid w:val="00DD687A"/>
    <w:pPr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42C95"/>
    <w:pPr>
      <w:ind w:left="720"/>
      <w:contextualSpacing/>
    </w:pPr>
  </w:style>
  <w:style w:type="paragraph" w:styleId="Ttulo">
    <w:name w:val="Title"/>
    <w:basedOn w:val="Normal"/>
    <w:link w:val="TtuloChar"/>
    <w:qFormat/>
    <w:rsid w:val="003C7AD9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C7AD9"/>
    <w:rPr>
      <w:b/>
      <w:bCs/>
    </w:rPr>
  </w:style>
  <w:style w:type="paragraph" w:customStyle="1" w:styleId="Default">
    <w:name w:val="Default"/>
    <w:rsid w:val="00E500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E44FC8EF5E4489C4A0CFC0A478DC6" ma:contentTypeVersion="3" ma:contentTypeDescription="Crie um novo documento." ma:contentTypeScope="" ma:versionID="75a87c050c76f648865c90f6ca32b553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ae3da5ce5608e0f9a088659823825961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8F1C8-6198-421C-BC8D-A4651CB44820}"/>
</file>

<file path=customXml/itemProps2.xml><?xml version="1.0" encoding="utf-8"?>
<ds:datastoreItem xmlns:ds="http://schemas.openxmlformats.org/officeDocument/2006/customXml" ds:itemID="{78A3A84B-7C84-48DA-9D6C-5F061679CE0D}"/>
</file>

<file path=customXml/itemProps3.xml><?xml version="1.0" encoding="utf-8"?>
<ds:datastoreItem xmlns:ds="http://schemas.openxmlformats.org/officeDocument/2006/customXml" ds:itemID="{C1BB34EC-DD87-47D2-8C36-16AF3429D1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ANO  2004</vt:lpstr>
    </vt:vector>
  </TitlesOfParts>
  <Company>SEE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ANO  2004</dc:title>
  <dc:subject/>
  <dc:creator>DE Leste5</dc:creator>
  <cp:keywords/>
  <cp:lastModifiedBy>Fernando Pardini Negri</cp:lastModifiedBy>
  <cp:revision>21</cp:revision>
  <cp:lastPrinted>2014-01-16T10:56:00Z</cp:lastPrinted>
  <dcterms:created xsi:type="dcterms:W3CDTF">2012-02-15T12:40:00Z</dcterms:created>
  <dcterms:modified xsi:type="dcterms:W3CDTF">2015-01-16T17:15:00Z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0x01010087CE44FC8EF5E4489C4A0CFC0A478DC6</vt:lpwstr>
  </property>
</Properties>
</file>