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F00" w:rsidRPr="00354F00" w:rsidRDefault="00354F00" w:rsidP="00354F00">
      <w:pPr>
        <w:spacing w:line="360" w:lineRule="auto"/>
        <w:jc w:val="center"/>
        <w:rPr>
          <w:rFonts w:ascii="Cooper Black" w:hAnsi="Cooper Black" w:cs="Arial"/>
          <w:b/>
          <w:bCs/>
          <w:i/>
          <w:sz w:val="28"/>
          <w:szCs w:val="26"/>
        </w:rPr>
      </w:pPr>
      <w:r w:rsidRPr="00354F00">
        <w:rPr>
          <w:rFonts w:ascii="Cooper Black" w:hAnsi="Cooper Black" w:cs="Arial"/>
          <w:b/>
          <w:bCs/>
          <w:i/>
          <w:sz w:val="28"/>
          <w:szCs w:val="26"/>
        </w:rPr>
        <w:t>ROTEIRO</w:t>
      </w:r>
      <w:proofErr w:type="gramStart"/>
      <w:r w:rsidRPr="00354F00">
        <w:rPr>
          <w:rFonts w:ascii="Cooper Black" w:hAnsi="Cooper Black" w:cs="Arial"/>
          <w:b/>
          <w:bCs/>
          <w:i/>
          <w:sz w:val="28"/>
          <w:szCs w:val="26"/>
        </w:rPr>
        <w:t xml:space="preserve">  </w:t>
      </w:r>
      <w:proofErr w:type="gramEnd"/>
      <w:r w:rsidRPr="00354F00">
        <w:rPr>
          <w:rFonts w:ascii="Cooper Black" w:hAnsi="Cooper Black" w:cs="Arial"/>
          <w:b/>
          <w:bCs/>
          <w:i/>
          <w:sz w:val="28"/>
          <w:szCs w:val="26"/>
        </w:rPr>
        <w:t>–  CONFERÊNCIA  DE  CONTAS  TELEFÔNICAS</w:t>
      </w:r>
    </w:p>
    <w:p w:rsidR="00354F00" w:rsidRPr="00354F00" w:rsidRDefault="00354F00" w:rsidP="00354F00">
      <w:pPr>
        <w:pStyle w:val="CitaoIntensa"/>
      </w:pPr>
      <w:r w:rsidRPr="00354F00">
        <w:t>(LIGAÇÕES PARA CELULARES E/OU INTERURBANAS)</w:t>
      </w:r>
    </w:p>
    <w:p w:rsidR="00354F00" w:rsidRPr="00EB03AF" w:rsidRDefault="00354F00" w:rsidP="00354F00">
      <w:pPr>
        <w:spacing w:line="360" w:lineRule="auto"/>
        <w:ind w:left="357"/>
        <w:jc w:val="both"/>
        <w:rPr>
          <w:rFonts w:ascii="Arial" w:hAnsi="Arial" w:cs="Arial"/>
          <w:b/>
          <w:bCs/>
          <w:sz w:val="24"/>
          <w:szCs w:val="26"/>
        </w:rPr>
      </w:pPr>
    </w:p>
    <w:p w:rsidR="00354F00" w:rsidRDefault="00354F00" w:rsidP="00354F00">
      <w:pPr>
        <w:ind w:left="357"/>
        <w:jc w:val="both"/>
        <w:rPr>
          <w:rFonts w:ascii="Arial" w:hAnsi="Arial" w:cs="Arial"/>
          <w:b/>
          <w:bCs/>
          <w:sz w:val="24"/>
          <w:szCs w:val="26"/>
        </w:rPr>
      </w:pPr>
    </w:p>
    <w:p w:rsidR="00354F00" w:rsidRPr="00AE4D4B" w:rsidRDefault="00354F00" w:rsidP="00AE4D4B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bCs/>
          <w:sz w:val="24"/>
          <w:szCs w:val="26"/>
        </w:rPr>
      </w:pPr>
      <w:r w:rsidRPr="004552A5">
        <w:rPr>
          <w:rFonts w:ascii="Arial" w:hAnsi="Arial" w:cs="Arial"/>
          <w:bCs/>
          <w:sz w:val="22"/>
          <w:szCs w:val="22"/>
        </w:rPr>
        <w:t xml:space="preserve">AO RECEBER A CÓPIA DA CONTA TELEFÔNICA, ANALISAR E APONTAR AS LIGAÇÕES (CELULAR/INTERURBANO) QUE </w:t>
      </w:r>
      <w:r w:rsidRPr="004552A5">
        <w:rPr>
          <w:rFonts w:ascii="Arial" w:hAnsi="Arial" w:cs="Arial"/>
          <w:b/>
          <w:bCs/>
          <w:i/>
          <w:sz w:val="22"/>
          <w:szCs w:val="22"/>
          <w:u w:val="single"/>
        </w:rPr>
        <w:t>FORAM</w:t>
      </w:r>
      <w:r w:rsidRPr="004552A5">
        <w:rPr>
          <w:rFonts w:ascii="Arial" w:hAnsi="Arial" w:cs="Arial"/>
          <w:bCs/>
          <w:sz w:val="22"/>
          <w:szCs w:val="22"/>
        </w:rPr>
        <w:t xml:space="preserve"> OU </w:t>
      </w:r>
      <w:r w:rsidRPr="004552A5">
        <w:rPr>
          <w:rFonts w:ascii="Arial" w:hAnsi="Arial" w:cs="Arial"/>
          <w:b/>
          <w:bCs/>
          <w:i/>
          <w:sz w:val="22"/>
          <w:szCs w:val="22"/>
          <w:u w:val="single"/>
        </w:rPr>
        <w:t>NÃO</w:t>
      </w:r>
      <w:r w:rsidRPr="004552A5">
        <w:rPr>
          <w:rFonts w:ascii="Arial" w:hAnsi="Arial" w:cs="Arial"/>
          <w:bCs/>
          <w:sz w:val="22"/>
          <w:szCs w:val="22"/>
        </w:rPr>
        <w:t xml:space="preserve"> REALIZADAS EXCLUSIVAMENTE A SERVIÇO, FAZER OFÍCIO CONFORME MODELO</w:t>
      </w:r>
      <w:r w:rsidR="004552A5">
        <w:rPr>
          <w:rFonts w:ascii="Arial" w:hAnsi="Arial" w:cs="Arial"/>
          <w:bCs/>
          <w:sz w:val="22"/>
          <w:szCs w:val="22"/>
        </w:rPr>
        <w:t>.</w:t>
      </w:r>
      <w:r w:rsidRPr="004552A5">
        <w:rPr>
          <w:rFonts w:ascii="Arial" w:hAnsi="Arial" w:cs="Arial"/>
          <w:bCs/>
          <w:sz w:val="22"/>
          <w:szCs w:val="22"/>
        </w:rPr>
        <w:t xml:space="preserve"> </w:t>
      </w:r>
    </w:p>
    <w:p w:rsidR="00AE4D4B" w:rsidRPr="004552A5" w:rsidRDefault="00AE4D4B" w:rsidP="00AE4D4B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bCs/>
          <w:sz w:val="24"/>
          <w:szCs w:val="26"/>
        </w:rPr>
      </w:pPr>
      <w:r>
        <w:rPr>
          <w:rFonts w:ascii="Arial" w:hAnsi="Arial" w:cs="Arial"/>
          <w:bCs/>
          <w:sz w:val="22"/>
          <w:szCs w:val="22"/>
        </w:rPr>
        <w:t>NÃO É MAIS NECESSÁRIO O ENVIO EM ANEXO DE CÓPIA DE FATURA TELEFONICA.</w:t>
      </w:r>
    </w:p>
    <w:p w:rsidR="00354F00" w:rsidRPr="00354F00" w:rsidRDefault="00354F00" w:rsidP="00354F00">
      <w:pPr>
        <w:jc w:val="both"/>
        <w:rPr>
          <w:rFonts w:ascii="Arial" w:hAnsi="Arial" w:cs="Arial"/>
          <w:bCs/>
          <w:sz w:val="24"/>
          <w:szCs w:val="26"/>
        </w:rPr>
      </w:pPr>
    </w:p>
    <w:p w:rsidR="00354F00" w:rsidRPr="00354F00" w:rsidRDefault="00354F00" w:rsidP="00AE4D4B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354F00">
        <w:rPr>
          <w:rFonts w:ascii="Arial" w:hAnsi="Arial" w:cs="Arial"/>
          <w:bCs/>
          <w:sz w:val="22"/>
          <w:szCs w:val="22"/>
        </w:rPr>
        <w:t xml:space="preserve">NO CASO DAS LIGAÇÕES </w:t>
      </w:r>
      <w:r w:rsidRPr="004552A5">
        <w:rPr>
          <w:rFonts w:ascii="Arial" w:hAnsi="Arial" w:cs="Arial"/>
          <w:b/>
          <w:bCs/>
          <w:sz w:val="22"/>
          <w:szCs w:val="22"/>
        </w:rPr>
        <w:t>NÃO EFETUADAS</w:t>
      </w:r>
      <w:r w:rsidRPr="00354F00">
        <w:rPr>
          <w:rFonts w:ascii="Arial" w:hAnsi="Arial" w:cs="Arial"/>
          <w:bCs/>
          <w:sz w:val="22"/>
          <w:szCs w:val="22"/>
        </w:rPr>
        <w:t xml:space="preserve"> A SERVIÇO, UE DEVERÁ INFORMAR AO NÚCLEO DE FINANÇAS PARA EMITIR O RECOLHIMENTO (DEPÓSITO CONTA “C”), QUE SERÁ PAGO PELO RESPONSÁVEL NO BANC</w:t>
      </w:r>
      <w:r w:rsidR="004552A5">
        <w:rPr>
          <w:rFonts w:ascii="Arial" w:hAnsi="Arial" w:cs="Arial"/>
          <w:bCs/>
          <w:sz w:val="22"/>
          <w:szCs w:val="22"/>
        </w:rPr>
        <w:t>O DO BRASIL E ANEXADO AO OFÍCIO.</w:t>
      </w:r>
    </w:p>
    <w:p w:rsidR="00354F00" w:rsidRPr="00354F00" w:rsidRDefault="00354F00" w:rsidP="00354F00">
      <w:pPr>
        <w:jc w:val="both"/>
        <w:rPr>
          <w:rFonts w:ascii="Arial" w:hAnsi="Arial" w:cs="Arial"/>
          <w:bCs/>
          <w:sz w:val="24"/>
          <w:szCs w:val="26"/>
        </w:rPr>
      </w:pPr>
    </w:p>
    <w:p w:rsidR="00354F00" w:rsidRPr="00354F00" w:rsidRDefault="00354F00" w:rsidP="00354F00">
      <w:pPr>
        <w:jc w:val="both"/>
        <w:rPr>
          <w:rFonts w:ascii="Arial" w:hAnsi="Arial" w:cs="Arial"/>
          <w:bCs/>
          <w:sz w:val="24"/>
          <w:szCs w:val="26"/>
        </w:rPr>
      </w:pPr>
    </w:p>
    <w:p w:rsidR="00354F00" w:rsidRPr="00354F00" w:rsidRDefault="00354F00" w:rsidP="00AE4D4B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bCs/>
          <w:sz w:val="24"/>
          <w:szCs w:val="26"/>
        </w:rPr>
      </w:pPr>
      <w:r w:rsidRPr="00354F00">
        <w:rPr>
          <w:rFonts w:ascii="Arial" w:hAnsi="Arial" w:cs="Arial"/>
          <w:bCs/>
          <w:sz w:val="22"/>
          <w:szCs w:val="22"/>
        </w:rPr>
        <w:t xml:space="preserve">A “PLANILHA DE CONTROLE DE LIGAÇÕES” CONTINUARÁ A SER FEITA, MAS APENAS PARA CONTROLE DA UNIDADE ESCOLAR E CONFERÊNCIA QUANDO DO RECEBIMENTO DAS CONTAS TELEFÔNICAS </w:t>
      </w:r>
      <w:r w:rsidRPr="00354F00">
        <w:rPr>
          <w:rFonts w:ascii="Arial (W1)" w:hAnsi="Arial (W1)" w:cs="Arial"/>
          <w:b/>
          <w:bCs/>
          <w:sz w:val="24"/>
          <w:szCs w:val="24"/>
          <w:u w:val="double"/>
        </w:rPr>
        <w:t>NÃO DEVERÁ</w:t>
      </w:r>
      <w:r w:rsidRPr="00354F00">
        <w:rPr>
          <w:rFonts w:ascii="Arial" w:hAnsi="Arial" w:cs="Arial"/>
          <w:bCs/>
          <w:sz w:val="22"/>
          <w:szCs w:val="22"/>
        </w:rPr>
        <w:t xml:space="preserve"> SER ENTREGUE NO PROTOCOLO; DEVERÁ PERMANECER ARQUIVADA NA UNIDADE ESCOLAR</w:t>
      </w:r>
      <w:r w:rsidRPr="00354F00">
        <w:rPr>
          <w:rFonts w:ascii="Arial" w:hAnsi="Arial" w:cs="Arial"/>
          <w:bCs/>
          <w:sz w:val="24"/>
          <w:szCs w:val="26"/>
        </w:rPr>
        <w:t>.</w:t>
      </w:r>
    </w:p>
    <w:p w:rsidR="00354F00" w:rsidRPr="00354F00" w:rsidRDefault="00354F00" w:rsidP="00354F00">
      <w:pPr>
        <w:ind w:left="357"/>
        <w:jc w:val="both"/>
        <w:rPr>
          <w:rFonts w:ascii="Arial" w:hAnsi="Arial" w:cs="Arial"/>
          <w:bCs/>
          <w:sz w:val="24"/>
          <w:szCs w:val="26"/>
        </w:rPr>
      </w:pPr>
    </w:p>
    <w:p w:rsidR="00354F00" w:rsidRPr="00354F00" w:rsidRDefault="00354F00" w:rsidP="00354F00">
      <w:pPr>
        <w:ind w:left="357"/>
        <w:jc w:val="both"/>
        <w:rPr>
          <w:rFonts w:ascii="Arial" w:hAnsi="Arial" w:cs="Arial"/>
          <w:bCs/>
          <w:sz w:val="24"/>
          <w:szCs w:val="26"/>
        </w:rPr>
      </w:pPr>
    </w:p>
    <w:p w:rsidR="004552A5" w:rsidRDefault="00354F00" w:rsidP="00AE4D4B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354F00">
        <w:rPr>
          <w:rFonts w:ascii="Arial" w:hAnsi="Arial" w:cs="Arial"/>
          <w:bCs/>
          <w:sz w:val="22"/>
          <w:szCs w:val="22"/>
        </w:rPr>
        <w:t xml:space="preserve">A </w:t>
      </w:r>
      <w:r w:rsidRPr="00354F00">
        <w:rPr>
          <w:rFonts w:ascii="Arial" w:hAnsi="Arial" w:cs="Arial"/>
          <w:b/>
          <w:bCs/>
          <w:i/>
          <w:sz w:val="22"/>
          <w:szCs w:val="22"/>
          <w:u w:val="single"/>
        </w:rPr>
        <w:t>LEGISLAÇÃO</w:t>
      </w:r>
      <w:r w:rsidR="00AE4D4B">
        <w:rPr>
          <w:rFonts w:ascii="Arial" w:hAnsi="Arial" w:cs="Arial"/>
          <w:b/>
          <w:bCs/>
          <w:i/>
          <w:sz w:val="22"/>
          <w:szCs w:val="22"/>
          <w:u w:val="single"/>
        </w:rPr>
        <w:t xml:space="preserve"> </w:t>
      </w:r>
      <w:r w:rsidR="00AE4D4B" w:rsidRPr="00AE4D4B">
        <w:rPr>
          <w:rFonts w:ascii="Arial" w:hAnsi="Arial" w:cs="Arial"/>
          <w:bCs/>
          <w:sz w:val="22"/>
          <w:szCs w:val="22"/>
        </w:rPr>
        <w:t>(ANEXADA A BAIXO)</w:t>
      </w:r>
      <w:r w:rsidRPr="00354F00">
        <w:rPr>
          <w:rFonts w:ascii="Arial" w:hAnsi="Arial" w:cs="Arial"/>
          <w:bCs/>
          <w:sz w:val="22"/>
          <w:szCs w:val="22"/>
        </w:rPr>
        <w:t xml:space="preserve"> QUE REGE ESTE ASSUNTO </w:t>
      </w:r>
      <w:r w:rsidRPr="00354F00">
        <w:rPr>
          <w:rFonts w:ascii="Arial" w:hAnsi="Arial" w:cs="Arial"/>
          <w:b/>
          <w:bCs/>
          <w:i/>
          <w:sz w:val="22"/>
          <w:szCs w:val="22"/>
          <w:u w:val="single"/>
        </w:rPr>
        <w:t>NÃO AUTORIZA</w:t>
      </w:r>
      <w:r w:rsidRPr="00354F00">
        <w:rPr>
          <w:rFonts w:ascii="Arial" w:hAnsi="Arial" w:cs="Arial"/>
          <w:bCs/>
          <w:sz w:val="22"/>
          <w:szCs w:val="22"/>
        </w:rPr>
        <w:t xml:space="preserve"> A JUSTIFICATIVA E O PAGAMENTO PELA ADMINISTRAÇÃO DE: </w:t>
      </w:r>
    </w:p>
    <w:p w:rsidR="004552A5" w:rsidRPr="00AE4D4B" w:rsidRDefault="00354F00" w:rsidP="00AE4D4B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AE4D4B">
        <w:rPr>
          <w:rFonts w:ascii="Arial" w:hAnsi="Arial" w:cs="Arial"/>
          <w:bCs/>
          <w:sz w:val="22"/>
          <w:szCs w:val="22"/>
        </w:rPr>
        <w:t>LIGAÇÕES A COBRAR</w:t>
      </w:r>
    </w:p>
    <w:p w:rsidR="004552A5" w:rsidRDefault="00354F00" w:rsidP="00AE4D4B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354F00">
        <w:rPr>
          <w:rFonts w:ascii="Arial" w:hAnsi="Arial" w:cs="Arial"/>
          <w:bCs/>
          <w:sz w:val="22"/>
          <w:szCs w:val="22"/>
        </w:rPr>
        <w:t>SERVIÇOS DE AUXÍLIO À LISTA</w:t>
      </w:r>
    </w:p>
    <w:p w:rsidR="00AE4D4B" w:rsidRPr="00AE4D4B" w:rsidRDefault="00AE4D4B" w:rsidP="00AE4D4B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AE4D4B">
        <w:rPr>
          <w:rFonts w:ascii="Arial" w:hAnsi="Arial" w:cs="Arial"/>
          <w:bCs/>
          <w:sz w:val="22"/>
          <w:szCs w:val="22"/>
        </w:rPr>
        <w:t>DE DESPERTADOR</w:t>
      </w:r>
      <w:r w:rsidR="00354F00" w:rsidRPr="00AE4D4B">
        <w:rPr>
          <w:rFonts w:ascii="Arial" w:hAnsi="Arial" w:cs="Arial"/>
          <w:bCs/>
          <w:sz w:val="22"/>
          <w:szCs w:val="22"/>
        </w:rPr>
        <w:t xml:space="preserve"> </w:t>
      </w:r>
    </w:p>
    <w:p w:rsidR="00AE4D4B" w:rsidRPr="00AE4D4B" w:rsidRDefault="00354F00" w:rsidP="00AE4D4B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AE4D4B">
        <w:rPr>
          <w:rFonts w:ascii="Arial" w:hAnsi="Arial" w:cs="Arial"/>
          <w:bCs/>
          <w:sz w:val="22"/>
          <w:szCs w:val="22"/>
        </w:rPr>
        <w:t>TELEGRAMA FONADO OU QUALQUER OUTRO</w:t>
      </w:r>
      <w:r w:rsidR="00AE4D4B" w:rsidRPr="00AE4D4B">
        <w:rPr>
          <w:rFonts w:ascii="Arial" w:hAnsi="Arial" w:cs="Arial"/>
          <w:bCs/>
          <w:sz w:val="22"/>
          <w:szCs w:val="22"/>
        </w:rPr>
        <w:t xml:space="preserve"> TIPO DE SERVIÇO DESSA ESPÉCIE </w:t>
      </w:r>
    </w:p>
    <w:p w:rsidR="00354F00" w:rsidRPr="00AE4D4B" w:rsidRDefault="00354F00" w:rsidP="00AE4D4B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AE4D4B">
        <w:rPr>
          <w:rFonts w:ascii="Arial" w:hAnsi="Arial" w:cs="Arial"/>
          <w:bCs/>
          <w:sz w:val="22"/>
          <w:szCs w:val="22"/>
        </w:rPr>
        <w:t xml:space="preserve">ASSIM COMO </w:t>
      </w:r>
      <w:r w:rsidRPr="00AE4D4B">
        <w:rPr>
          <w:rFonts w:ascii="Arial" w:hAnsi="Arial" w:cs="Arial"/>
          <w:bCs/>
          <w:i/>
          <w:sz w:val="22"/>
          <w:szCs w:val="22"/>
        </w:rPr>
        <w:t>LIGAÇÕES DEMORADAS PARA CELULARES, AINDA QUE TODOS SEJAM INERENTES AO SERVIÇO</w:t>
      </w:r>
      <w:r w:rsidRPr="00AE4D4B">
        <w:rPr>
          <w:rFonts w:ascii="Arial" w:hAnsi="Arial" w:cs="Arial"/>
          <w:bCs/>
          <w:sz w:val="22"/>
          <w:szCs w:val="22"/>
        </w:rPr>
        <w:t xml:space="preserve">, FICANDO </w:t>
      </w:r>
      <w:proofErr w:type="gramStart"/>
      <w:r w:rsidRPr="00AE4D4B">
        <w:rPr>
          <w:rFonts w:ascii="Arial" w:hAnsi="Arial" w:cs="Arial"/>
          <w:bCs/>
          <w:sz w:val="22"/>
          <w:szCs w:val="22"/>
        </w:rPr>
        <w:t>SOB RESPONSABILIDADE</w:t>
      </w:r>
      <w:proofErr w:type="gramEnd"/>
      <w:r w:rsidRPr="00AE4D4B">
        <w:rPr>
          <w:rFonts w:ascii="Arial" w:hAnsi="Arial" w:cs="Arial"/>
          <w:bCs/>
          <w:sz w:val="22"/>
          <w:szCs w:val="22"/>
        </w:rPr>
        <w:t xml:space="preserve"> DO RESPONSÁVEL DA UNIDADE ESCOLAR O RESPECTIVO REEMBOLSO AO ERÁRIO, SALIENTAMOS QUE AS LIGAÇÕES DEVERÃO SER </w:t>
      </w:r>
      <w:r w:rsidRPr="00AE4D4B">
        <w:rPr>
          <w:rFonts w:ascii="Arial" w:hAnsi="Arial" w:cs="Arial"/>
          <w:b/>
          <w:bCs/>
          <w:sz w:val="22"/>
          <w:szCs w:val="22"/>
        </w:rPr>
        <w:t>PRIORIZADAS</w:t>
      </w:r>
      <w:r w:rsidRPr="00AE4D4B">
        <w:rPr>
          <w:rFonts w:ascii="Arial" w:hAnsi="Arial" w:cs="Arial"/>
          <w:bCs/>
          <w:sz w:val="22"/>
          <w:szCs w:val="22"/>
        </w:rPr>
        <w:t xml:space="preserve"> PARA </w:t>
      </w:r>
      <w:r w:rsidRPr="00AE4D4B">
        <w:rPr>
          <w:rFonts w:ascii="Arial" w:hAnsi="Arial" w:cs="Arial"/>
          <w:b/>
          <w:bCs/>
          <w:sz w:val="22"/>
          <w:szCs w:val="22"/>
        </w:rPr>
        <w:t>TELEFONIA FIXA</w:t>
      </w:r>
      <w:r w:rsidRPr="00AE4D4B">
        <w:rPr>
          <w:rFonts w:ascii="Arial" w:hAnsi="Arial" w:cs="Arial"/>
          <w:bCs/>
          <w:sz w:val="22"/>
          <w:szCs w:val="22"/>
        </w:rPr>
        <w:t>.</w:t>
      </w:r>
    </w:p>
    <w:p w:rsidR="00BB7F2E" w:rsidRDefault="00BB7F2E" w:rsidP="00BB7F2E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BB7F2E" w:rsidRDefault="00A7359E" w:rsidP="00BB7F2E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OBS. RESSALTO QUE ESTAMOS A DISPOSIÇÃO PARA MAIORES ESCLARECIMENTOS. PARA EVITAR DESPERDICIOS LEIA ATENTAMENTE E SIGA AS ORIENTAÇÕES CONTIDAS NESTE DOCUMENTO.</w:t>
      </w:r>
    </w:p>
    <w:p w:rsidR="00BB7F2E" w:rsidRDefault="00BB7F2E" w:rsidP="00BB7F2E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BB7F2E" w:rsidRPr="00354F00" w:rsidRDefault="00BB7F2E" w:rsidP="00BB7F2E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354F00" w:rsidRPr="00354F00" w:rsidRDefault="00354F00" w:rsidP="00354F00">
      <w:pPr>
        <w:jc w:val="both"/>
        <w:rPr>
          <w:rFonts w:ascii="Arial" w:hAnsi="Arial" w:cs="Arial"/>
          <w:bCs/>
          <w:sz w:val="24"/>
          <w:szCs w:val="26"/>
        </w:rPr>
      </w:pPr>
    </w:p>
    <w:p w:rsidR="00354F00" w:rsidRPr="00354F00" w:rsidRDefault="00354F00" w:rsidP="00A92B36">
      <w:pPr>
        <w:spacing w:line="360" w:lineRule="auto"/>
        <w:jc w:val="center"/>
        <w:rPr>
          <w:rFonts w:ascii="Arial" w:hAnsi="Arial" w:cs="Arial"/>
          <w:b/>
          <w:bCs/>
          <w:sz w:val="24"/>
          <w:szCs w:val="26"/>
        </w:rPr>
      </w:pPr>
      <w:r w:rsidRPr="00354F00">
        <w:rPr>
          <w:rFonts w:ascii="Arial" w:hAnsi="Arial" w:cs="Arial"/>
          <w:b/>
          <w:bCs/>
          <w:sz w:val="24"/>
          <w:szCs w:val="26"/>
        </w:rPr>
        <w:t>NÚCLEO</w:t>
      </w:r>
      <w:proofErr w:type="gramStart"/>
      <w:r w:rsidRPr="00354F00">
        <w:rPr>
          <w:rFonts w:ascii="Arial" w:hAnsi="Arial" w:cs="Arial"/>
          <w:b/>
          <w:bCs/>
          <w:sz w:val="24"/>
          <w:szCs w:val="26"/>
        </w:rPr>
        <w:t xml:space="preserve">  </w:t>
      </w:r>
      <w:proofErr w:type="gramEnd"/>
      <w:r w:rsidRPr="00354F00">
        <w:rPr>
          <w:rFonts w:ascii="Arial" w:hAnsi="Arial" w:cs="Arial"/>
          <w:b/>
          <w:bCs/>
          <w:sz w:val="24"/>
          <w:szCs w:val="26"/>
        </w:rPr>
        <w:t>DE   FINANÇAS   SETEMBRO/2016</w:t>
      </w:r>
    </w:p>
    <w:p w:rsidR="004C3E2D" w:rsidRDefault="004C3E2D"/>
    <w:p w:rsidR="00354F00" w:rsidRDefault="00354F00"/>
    <w:p w:rsidR="00354F00" w:rsidRDefault="00354F00"/>
    <w:p w:rsidR="00354F00" w:rsidRDefault="00354F00"/>
    <w:tbl>
      <w:tblPr>
        <w:tblW w:w="8953" w:type="dxa"/>
        <w:jc w:val="center"/>
        <w:tblInd w:w="-703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1619"/>
        <w:gridCol w:w="7334"/>
      </w:tblGrid>
      <w:tr w:rsidR="00E85077" w:rsidTr="0009131A">
        <w:trPr>
          <w:trHeight w:val="1606"/>
          <w:jc w:val="center"/>
        </w:trPr>
        <w:tc>
          <w:tcPr>
            <w:tcW w:w="1619" w:type="dxa"/>
          </w:tcPr>
          <w:p w:rsidR="00E85077" w:rsidRDefault="00E85077" w:rsidP="0009131A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936625" cy="992505"/>
                  <wp:effectExtent l="0" t="0" r="0" b="0"/>
                  <wp:docPr id="3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40000" contrast="40000"/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625" cy="992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4" w:type="dxa"/>
          </w:tcPr>
          <w:p w:rsidR="00E85077" w:rsidRDefault="00E85077" w:rsidP="0009131A">
            <w:pPr>
              <w:pStyle w:val="Cabealho"/>
              <w:jc w:val="both"/>
              <w:rPr>
                <w:rFonts w:ascii="Arial" w:hAnsi="Arial"/>
                <w:sz w:val="10"/>
              </w:rPr>
            </w:pPr>
          </w:p>
          <w:p w:rsidR="00E85077" w:rsidRDefault="00E85077" w:rsidP="0009131A">
            <w:pPr>
              <w:pStyle w:val="Ttulo1"/>
              <w:spacing w:line="280" w:lineRule="exact"/>
              <w:rPr>
                <w:rFonts w:ascii="Arial" w:hAnsi="Arial" w:cs="Arial"/>
                <w:sz w:val="26"/>
                <w:u w:val="none"/>
              </w:rPr>
            </w:pPr>
            <w:r>
              <w:rPr>
                <w:rFonts w:ascii="Arial" w:hAnsi="Arial" w:cs="Arial"/>
                <w:sz w:val="26"/>
                <w:u w:val="none"/>
              </w:rPr>
              <w:t>SECRETARIA</w:t>
            </w:r>
            <w:proofErr w:type="gramStart"/>
            <w:r>
              <w:rPr>
                <w:rFonts w:ascii="Arial" w:hAnsi="Arial" w:cs="Arial"/>
                <w:sz w:val="26"/>
                <w:u w:val="none"/>
              </w:rPr>
              <w:t xml:space="preserve">   </w:t>
            </w:r>
            <w:proofErr w:type="gramEnd"/>
            <w:r>
              <w:rPr>
                <w:rFonts w:ascii="Arial" w:hAnsi="Arial" w:cs="Arial"/>
                <w:sz w:val="26"/>
                <w:u w:val="none"/>
              </w:rPr>
              <w:t>DE   ESTADO   DA   EDUCAÇÃO</w:t>
            </w:r>
          </w:p>
          <w:p w:rsidR="00E85077" w:rsidRDefault="00E85077" w:rsidP="0009131A">
            <w:pPr>
              <w:pStyle w:val="Ttulo2"/>
              <w:spacing w:line="280" w:lineRule="exact"/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DIRETORIA</w:t>
            </w:r>
            <w:proofErr w:type="gramStart"/>
            <w:r>
              <w:rPr>
                <w:rFonts w:ascii="Arial" w:hAnsi="Arial"/>
                <w:bCs/>
              </w:rPr>
              <w:t xml:space="preserve">  </w:t>
            </w:r>
            <w:proofErr w:type="gramEnd"/>
            <w:r>
              <w:rPr>
                <w:rFonts w:ascii="Arial" w:hAnsi="Arial"/>
                <w:bCs/>
              </w:rPr>
              <w:t>DE  ENSINO  –  REGIÃO  DE  DIADEMA</w:t>
            </w:r>
          </w:p>
          <w:p w:rsidR="00E85077" w:rsidRPr="00C45A9E" w:rsidRDefault="00E85077" w:rsidP="0009131A">
            <w:pPr>
              <w:jc w:val="center"/>
            </w:pPr>
            <w:r>
              <w:t>EE XXXXXXXXXXXXXXX</w:t>
            </w:r>
          </w:p>
          <w:p w:rsidR="00E85077" w:rsidRPr="00E730B0" w:rsidRDefault="00E85077" w:rsidP="0009131A">
            <w:pPr>
              <w:pStyle w:val="Corpodetexto"/>
              <w:spacing w:line="280" w:lineRule="exact"/>
              <w:jc w:val="center"/>
              <w:rPr>
                <w:iCs/>
                <w:sz w:val="17"/>
              </w:rPr>
            </w:pPr>
            <w:r w:rsidRPr="00E730B0">
              <w:rPr>
                <w:rFonts w:ascii="Arial" w:hAnsi="Arial"/>
                <w:iCs/>
                <w:sz w:val="17"/>
              </w:rPr>
              <w:t>Rua</w:t>
            </w:r>
            <w:proofErr w:type="gramStart"/>
            <w:r w:rsidRPr="00E730B0">
              <w:rPr>
                <w:rFonts w:ascii="Arial" w:hAnsi="Arial"/>
                <w:iCs/>
                <w:sz w:val="17"/>
              </w:rPr>
              <w:t xml:space="preserve">   </w:t>
            </w:r>
            <w:proofErr w:type="spellStart"/>
            <w:proofErr w:type="gramEnd"/>
            <w:r>
              <w:rPr>
                <w:rFonts w:ascii="Arial" w:hAnsi="Arial"/>
                <w:iCs/>
                <w:sz w:val="17"/>
              </w:rPr>
              <w:t>X</w:t>
            </w:r>
            <w:r w:rsidRPr="00E730B0">
              <w:rPr>
                <w:rFonts w:ascii="Arial" w:hAnsi="Arial"/>
                <w:iCs/>
                <w:sz w:val="17"/>
              </w:rPr>
              <w:t>xxxxxxxxxxxxxxx</w:t>
            </w:r>
            <w:proofErr w:type="spellEnd"/>
            <w:r w:rsidRPr="00E730B0">
              <w:rPr>
                <w:rFonts w:ascii="Arial" w:hAnsi="Arial"/>
                <w:iCs/>
                <w:sz w:val="17"/>
              </w:rPr>
              <w:t xml:space="preserve">  nº </w:t>
            </w:r>
            <w:proofErr w:type="spellStart"/>
            <w:r w:rsidRPr="00E730B0">
              <w:rPr>
                <w:rFonts w:ascii="Arial" w:hAnsi="Arial"/>
                <w:iCs/>
                <w:sz w:val="17"/>
              </w:rPr>
              <w:t>xxxxx</w:t>
            </w:r>
            <w:proofErr w:type="spellEnd"/>
            <w:r w:rsidRPr="00E730B0">
              <w:rPr>
                <w:rFonts w:ascii="Arial" w:hAnsi="Arial"/>
                <w:iCs/>
                <w:sz w:val="17"/>
              </w:rPr>
              <w:t xml:space="preserve"> – Bairro </w:t>
            </w:r>
            <w:proofErr w:type="spellStart"/>
            <w:r>
              <w:rPr>
                <w:rFonts w:ascii="Arial" w:hAnsi="Arial"/>
                <w:iCs/>
                <w:sz w:val="17"/>
              </w:rPr>
              <w:t>X</w:t>
            </w:r>
            <w:r w:rsidRPr="00E730B0">
              <w:rPr>
                <w:rFonts w:ascii="Arial" w:hAnsi="Arial"/>
                <w:iCs/>
                <w:sz w:val="17"/>
              </w:rPr>
              <w:t>xxxxxxx</w:t>
            </w:r>
            <w:proofErr w:type="spellEnd"/>
            <w:r w:rsidRPr="00E730B0">
              <w:rPr>
                <w:rFonts w:ascii="Arial" w:hAnsi="Arial"/>
                <w:iCs/>
                <w:sz w:val="17"/>
              </w:rPr>
              <w:t xml:space="preserve"> – Diadema</w:t>
            </w:r>
            <w:r w:rsidRPr="00E730B0">
              <w:rPr>
                <w:rFonts w:ascii="Arial" w:hAnsi="Arial" w:cs="Arial"/>
                <w:iCs/>
                <w:sz w:val="17"/>
              </w:rPr>
              <w:t xml:space="preserve"> – CEP:00000-000</w:t>
            </w:r>
          </w:p>
          <w:p w:rsidR="00E85077" w:rsidRDefault="00E85077" w:rsidP="0009131A">
            <w:pPr>
              <w:pStyle w:val="Cabealho"/>
              <w:spacing w:line="280" w:lineRule="exact"/>
              <w:jc w:val="center"/>
              <w:rPr>
                <w:rFonts w:ascii="Arial" w:hAnsi="Arial"/>
                <w:i/>
                <w:iCs/>
                <w:sz w:val="17"/>
              </w:rPr>
            </w:pPr>
            <w:r w:rsidRPr="00E730B0">
              <w:rPr>
                <w:rFonts w:ascii="Arial" w:hAnsi="Arial"/>
                <w:iCs/>
                <w:sz w:val="17"/>
              </w:rPr>
              <w:t>Telefone/</w:t>
            </w:r>
            <w:proofErr w:type="gramStart"/>
            <w:r w:rsidRPr="00E730B0">
              <w:rPr>
                <w:rFonts w:ascii="Arial" w:hAnsi="Arial"/>
                <w:iCs/>
                <w:sz w:val="17"/>
              </w:rPr>
              <w:t>Fax :</w:t>
            </w:r>
            <w:proofErr w:type="gramEnd"/>
            <w:r w:rsidRPr="00E730B0">
              <w:rPr>
                <w:rFonts w:ascii="Arial" w:hAnsi="Arial"/>
                <w:iCs/>
                <w:sz w:val="17"/>
              </w:rPr>
              <w:t xml:space="preserve"> 0000-0000 / 0000-0000</w:t>
            </w:r>
          </w:p>
        </w:tc>
      </w:tr>
    </w:tbl>
    <w:p w:rsidR="00E85077" w:rsidRDefault="00E85077" w:rsidP="00E85077">
      <w:pPr>
        <w:pStyle w:val="Cabealho"/>
        <w:pBdr>
          <w:bottom w:val="double" w:sz="6" w:space="1" w:color="auto"/>
        </w:pBdr>
        <w:jc w:val="both"/>
        <w:rPr>
          <w:rFonts w:ascii="Arial" w:hAnsi="Arial"/>
          <w:b/>
          <w:sz w:val="6"/>
        </w:rPr>
      </w:pPr>
    </w:p>
    <w:p w:rsidR="00E85077" w:rsidRDefault="00E85077" w:rsidP="00E85077">
      <w:pPr>
        <w:pStyle w:val="Cabealho"/>
        <w:jc w:val="both"/>
        <w:rPr>
          <w:rFonts w:ascii="Arial" w:hAnsi="Arial"/>
          <w:bCs/>
          <w:sz w:val="18"/>
        </w:rPr>
      </w:pPr>
    </w:p>
    <w:p w:rsidR="00E85077" w:rsidRPr="00391352" w:rsidRDefault="00E85077" w:rsidP="00E85077">
      <w:pPr>
        <w:ind w:left="426"/>
        <w:jc w:val="right"/>
        <w:rPr>
          <w:rFonts w:ascii="Arial" w:hAnsi="Arial" w:cs="Arial"/>
          <w:sz w:val="24"/>
          <w:szCs w:val="26"/>
        </w:rPr>
      </w:pPr>
      <w:r w:rsidRPr="00391352">
        <w:rPr>
          <w:rFonts w:ascii="Arial" w:hAnsi="Arial" w:cs="Arial"/>
          <w:sz w:val="24"/>
          <w:szCs w:val="26"/>
        </w:rPr>
        <w:t>Diadema, __ de ____ de 2016.</w:t>
      </w:r>
    </w:p>
    <w:p w:rsidR="00E85077" w:rsidRPr="00391352" w:rsidRDefault="00E85077" w:rsidP="00E85077">
      <w:pPr>
        <w:spacing w:line="360" w:lineRule="auto"/>
        <w:ind w:left="426"/>
        <w:jc w:val="both"/>
        <w:rPr>
          <w:rFonts w:ascii="Arial" w:hAnsi="Arial" w:cs="Arial"/>
          <w:sz w:val="24"/>
          <w:szCs w:val="26"/>
        </w:rPr>
      </w:pPr>
    </w:p>
    <w:p w:rsidR="00E85077" w:rsidRPr="00391352" w:rsidRDefault="00E85077" w:rsidP="00E85077">
      <w:pPr>
        <w:ind w:left="425"/>
        <w:jc w:val="both"/>
        <w:rPr>
          <w:rFonts w:ascii="Arial" w:hAnsi="Arial" w:cs="Arial"/>
          <w:sz w:val="24"/>
          <w:szCs w:val="24"/>
        </w:rPr>
      </w:pPr>
      <w:r w:rsidRPr="00391352">
        <w:rPr>
          <w:rFonts w:ascii="Arial" w:hAnsi="Arial" w:cs="Arial"/>
          <w:sz w:val="24"/>
          <w:szCs w:val="24"/>
        </w:rPr>
        <w:t xml:space="preserve">Ofício </w:t>
      </w:r>
      <w:proofErr w:type="gramStart"/>
      <w:r w:rsidRPr="00391352">
        <w:rPr>
          <w:rFonts w:ascii="Arial" w:hAnsi="Arial" w:cs="Arial"/>
          <w:sz w:val="24"/>
          <w:szCs w:val="24"/>
        </w:rPr>
        <w:t>nº     :</w:t>
      </w:r>
      <w:proofErr w:type="gramEnd"/>
      <w:r w:rsidRPr="00391352">
        <w:rPr>
          <w:rFonts w:ascii="Arial" w:hAnsi="Arial" w:cs="Arial"/>
          <w:sz w:val="24"/>
          <w:szCs w:val="24"/>
        </w:rPr>
        <w:t xml:space="preserve"> 00/2016</w:t>
      </w:r>
    </w:p>
    <w:p w:rsidR="00E85077" w:rsidRPr="00391352" w:rsidRDefault="00E85077" w:rsidP="00E85077">
      <w:pPr>
        <w:ind w:left="425"/>
        <w:jc w:val="both"/>
        <w:rPr>
          <w:rFonts w:ascii="Arial" w:hAnsi="Arial" w:cs="Arial"/>
          <w:sz w:val="24"/>
          <w:szCs w:val="24"/>
        </w:rPr>
      </w:pPr>
      <w:proofErr w:type="gramStart"/>
      <w:r w:rsidRPr="00391352">
        <w:rPr>
          <w:rFonts w:ascii="Arial" w:hAnsi="Arial" w:cs="Arial"/>
          <w:sz w:val="24"/>
          <w:szCs w:val="24"/>
        </w:rPr>
        <w:t>Assunto      :</w:t>
      </w:r>
      <w:proofErr w:type="gramEnd"/>
      <w:r w:rsidRPr="00391352">
        <w:rPr>
          <w:rFonts w:ascii="Arial" w:hAnsi="Arial" w:cs="Arial"/>
          <w:sz w:val="24"/>
          <w:szCs w:val="24"/>
        </w:rPr>
        <w:t xml:space="preserve"> Utilização de linhas telefônicas</w:t>
      </w:r>
    </w:p>
    <w:p w:rsidR="00E85077" w:rsidRPr="00391352" w:rsidRDefault="00E85077" w:rsidP="00E85077">
      <w:pPr>
        <w:ind w:left="425"/>
        <w:jc w:val="both"/>
        <w:rPr>
          <w:rFonts w:ascii="Arial" w:hAnsi="Arial" w:cs="Arial"/>
          <w:sz w:val="24"/>
          <w:szCs w:val="24"/>
        </w:rPr>
      </w:pPr>
      <w:r w:rsidRPr="00391352">
        <w:rPr>
          <w:rFonts w:ascii="Arial" w:hAnsi="Arial" w:cs="Arial"/>
          <w:sz w:val="24"/>
          <w:szCs w:val="24"/>
        </w:rPr>
        <w:t xml:space="preserve">Interessado: </w:t>
      </w:r>
      <w:proofErr w:type="gramStart"/>
      <w:r w:rsidRPr="00391352">
        <w:rPr>
          <w:rFonts w:ascii="Arial" w:hAnsi="Arial" w:cs="Arial"/>
          <w:sz w:val="24"/>
          <w:szCs w:val="24"/>
        </w:rPr>
        <w:t>EE ...</w:t>
      </w:r>
      <w:proofErr w:type="gramEnd"/>
      <w:r w:rsidRPr="00391352">
        <w:rPr>
          <w:rFonts w:ascii="Arial" w:hAnsi="Arial" w:cs="Arial"/>
          <w:sz w:val="24"/>
          <w:szCs w:val="24"/>
        </w:rPr>
        <w:t>...</w:t>
      </w:r>
    </w:p>
    <w:p w:rsidR="00E85077" w:rsidRDefault="00E85077" w:rsidP="00E85077">
      <w:pPr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</w:p>
    <w:p w:rsidR="00E85077" w:rsidRPr="00391352" w:rsidRDefault="00E85077" w:rsidP="00E85077">
      <w:pPr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</w:p>
    <w:p w:rsidR="00E85077" w:rsidRPr="00391352" w:rsidRDefault="00E85077" w:rsidP="00E85077">
      <w:pPr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391352">
        <w:rPr>
          <w:rFonts w:ascii="Arial" w:hAnsi="Arial" w:cs="Arial"/>
          <w:sz w:val="24"/>
          <w:szCs w:val="24"/>
        </w:rPr>
        <w:t>Senhora Dirigente</w:t>
      </w:r>
    </w:p>
    <w:p w:rsidR="00E85077" w:rsidRPr="00391352" w:rsidRDefault="00E85077" w:rsidP="00E85077">
      <w:pPr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</w:p>
    <w:p w:rsidR="00E85077" w:rsidRPr="00391352" w:rsidRDefault="00E85077" w:rsidP="00E85077">
      <w:pPr>
        <w:ind w:left="426"/>
        <w:jc w:val="both"/>
        <w:rPr>
          <w:rFonts w:ascii="Arial" w:hAnsi="Arial" w:cs="Arial"/>
          <w:sz w:val="24"/>
          <w:szCs w:val="24"/>
        </w:rPr>
      </w:pPr>
      <w:r w:rsidRPr="00391352">
        <w:rPr>
          <w:rFonts w:ascii="Arial" w:hAnsi="Arial" w:cs="Arial"/>
          <w:sz w:val="24"/>
          <w:szCs w:val="24"/>
        </w:rPr>
        <w:t xml:space="preserve">                           Atestamos que as ligações telefônicas efetuadas para </w:t>
      </w:r>
      <w:r w:rsidRPr="00391352">
        <w:rPr>
          <w:rFonts w:ascii="Arial" w:hAnsi="Arial" w:cs="Arial"/>
          <w:b/>
          <w:sz w:val="24"/>
          <w:szCs w:val="24"/>
        </w:rPr>
        <w:t>celulares e/ou interurbanos</w:t>
      </w:r>
      <w:r w:rsidRPr="00391352">
        <w:rPr>
          <w:rFonts w:ascii="Arial" w:hAnsi="Arial" w:cs="Arial"/>
          <w:sz w:val="24"/>
          <w:szCs w:val="24"/>
        </w:rPr>
        <w:t xml:space="preserve"> nesta Unidade Escolar no mês de Outubro/2016 ref. a fatura com vencimento em 21/11/2016, justificamos abaixo:</w:t>
      </w:r>
    </w:p>
    <w:p w:rsidR="00E85077" w:rsidRPr="00391352" w:rsidRDefault="00E85077" w:rsidP="00E85077">
      <w:pPr>
        <w:ind w:left="426"/>
        <w:jc w:val="both"/>
        <w:rPr>
          <w:rFonts w:ascii="Arial" w:hAnsi="Arial" w:cs="Arial"/>
          <w:sz w:val="24"/>
          <w:szCs w:val="24"/>
        </w:rPr>
      </w:pPr>
    </w:p>
    <w:tbl>
      <w:tblPr>
        <w:tblW w:w="8465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122"/>
      </w:tblGrid>
      <w:tr w:rsidR="00E85077" w:rsidRPr="00391352" w:rsidTr="0009131A">
        <w:trPr>
          <w:trHeight w:val="4521"/>
        </w:trPr>
        <w:tc>
          <w:tcPr>
            <w:tcW w:w="8465" w:type="dxa"/>
            <w:tcBorders>
              <w:top w:val="nil"/>
              <w:left w:val="nil"/>
              <w:bottom w:val="nil"/>
              <w:right w:val="nil"/>
            </w:tcBorders>
          </w:tcPr>
          <w:p w:rsidR="00E85077" w:rsidRPr="00391352" w:rsidRDefault="00E85077" w:rsidP="0009131A">
            <w:pPr>
              <w:rPr>
                <w:rFonts w:ascii="Arial" w:hAnsi="Arial" w:cs="Arial"/>
              </w:rPr>
            </w:pPr>
          </w:p>
          <w:tbl>
            <w:tblPr>
              <w:tblStyle w:val="Tabelacomgrade"/>
              <w:tblW w:w="9661" w:type="dxa"/>
              <w:tblInd w:w="311" w:type="dxa"/>
              <w:tblLook w:val="04A0"/>
            </w:tblPr>
            <w:tblGrid>
              <w:gridCol w:w="2126"/>
              <w:gridCol w:w="2126"/>
              <w:gridCol w:w="2552"/>
              <w:gridCol w:w="2857"/>
            </w:tblGrid>
            <w:tr w:rsidR="00E85077" w:rsidRPr="00391352" w:rsidTr="0009131A">
              <w:tc>
                <w:tcPr>
                  <w:tcW w:w="2126" w:type="dxa"/>
                  <w:vAlign w:val="center"/>
                </w:tcPr>
                <w:p w:rsidR="00E85077" w:rsidRPr="00391352" w:rsidRDefault="00E85077" w:rsidP="0009131A">
                  <w:pPr>
                    <w:ind w:left="426"/>
                    <w:jc w:val="center"/>
                    <w:rPr>
                      <w:rFonts w:ascii="Arial" w:hAnsi="Arial" w:cs="Arial"/>
                      <w:b/>
                    </w:rPr>
                  </w:pPr>
                </w:p>
                <w:p w:rsidR="00E85077" w:rsidRPr="00391352" w:rsidRDefault="00E85077" w:rsidP="0009131A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391352">
                    <w:rPr>
                      <w:rFonts w:ascii="Arial" w:hAnsi="Arial" w:cs="Arial"/>
                      <w:b/>
                    </w:rPr>
                    <w:t>LINHA</w:t>
                  </w:r>
                </w:p>
              </w:tc>
              <w:tc>
                <w:tcPr>
                  <w:tcW w:w="2126" w:type="dxa"/>
                  <w:vAlign w:val="center"/>
                </w:tcPr>
                <w:p w:rsidR="00E85077" w:rsidRPr="00391352" w:rsidRDefault="00E85077" w:rsidP="0009131A">
                  <w:pPr>
                    <w:ind w:left="426"/>
                    <w:jc w:val="center"/>
                    <w:rPr>
                      <w:rFonts w:ascii="Arial" w:hAnsi="Arial" w:cs="Arial"/>
                      <w:b/>
                    </w:rPr>
                  </w:pPr>
                </w:p>
                <w:p w:rsidR="00E85077" w:rsidRPr="00391352" w:rsidRDefault="00E85077" w:rsidP="0009131A">
                  <w:pPr>
                    <w:ind w:left="-108"/>
                    <w:jc w:val="center"/>
                    <w:rPr>
                      <w:rFonts w:ascii="Arial" w:hAnsi="Arial" w:cs="Arial"/>
                    </w:rPr>
                  </w:pPr>
                  <w:r w:rsidRPr="00391352">
                    <w:rPr>
                      <w:rFonts w:ascii="Arial" w:hAnsi="Arial" w:cs="Arial"/>
                      <w:b/>
                    </w:rPr>
                    <w:t>TOTAL DA</w:t>
                  </w:r>
                  <w:proofErr w:type="gramStart"/>
                  <w:r w:rsidRPr="00391352">
                    <w:rPr>
                      <w:rFonts w:ascii="Arial" w:hAnsi="Arial" w:cs="Arial"/>
                      <w:b/>
                    </w:rPr>
                    <w:t xml:space="preserve">    </w:t>
                  </w:r>
                  <w:proofErr w:type="gramEnd"/>
                  <w:r w:rsidRPr="00391352">
                    <w:rPr>
                      <w:rFonts w:ascii="Arial" w:hAnsi="Arial" w:cs="Arial"/>
                      <w:b/>
                    </w:rPr>
                    <w:t>FATURA R$</w:t>
                  </w:r>
                </w:p>
              </w:tc>
              <w:tc>
                <w:tcPr>
                  <w:tcW w:w="2552" w:type="dxa"/>
                  <w:vAlign w:val="center"/>
                </w:tcPr>
                <w:p w:rsidR="00E85077" w:rsidRPr="00391352" w:rsidRDefault="00E85077" w:rsidP="0009131A">
                  <w:pPr>
                    <w:ind w:left="426"/>
                    <w:jc w:val="center"/>
                    <w:rPr>
                      <w:rFonts w:ascii="Arial" w:hAnsi="Arial" w:cs="Arial"/>
                      <w:b/>
                    </w:rPr>
                  </w:pPr>
                </w:p>
                <w:p w:rsidR="00E85077" w:rsidRPr="00391352" w:rsidRDefault="00E85077" w:rsidP="0009131A">
                  <w:pPr>
                    <w:ind w:left="-108" w:right="-108"/>
                    <w:jc w:val="center"/>
                    <w:rPr>
                      <w:rFonts w:ascii="Arial" w:hAnsi="Arial" w:cs="Arial"/>
                      <w:b/>
                    </w:rPr>
                  </w:pPr>
                  <w:r w:rsidRPr="00391352">
                    <w:rPr>
                      <w:rFonts w:ascii="Arial" w:hAnsi="Arial" w:cs="Arial"/>
                      <w:b/>
                    </w:rPr>
                    <w:t>TOTAL DE LIGAÇÕES REALIZADAS À SERVIÇO</w:t>
                  </w:r>
                </w:p>
              </w:tc>
              <w:tc>
                <w:tcPr>
                  <w:tcW w:w="2857" w:type="dxa"/>
                  <w:vAlign w:val="center"/>
                </w:tcPr>
                <w:p w:rsidR="00E85077" w:rsidRPr="00391352" w:rsidRDefault="00E85077" w:rsidP="0009131A">
                  <w:pPr>
                    <w:ind w:left="-108"/>
                    <w:jc w:val="center"/>
                    <w:rPr>
                      <w:rFonts w:ascii="Arial" w:hAnsi="Arial" w:cs="Arial"/>
                      <w:b/>
                    </w:rPr>
                  </w:pPr>
                </w:p>
                <w:p w:rsidR="00E85077" w:rsidRPr="00391352" w:rsidRDefault="00E85077" w:rsidP="0009131A">
                  <w:pPr>
                    <w:ind w:left="-108"/>
                    <w:jc w:val="center"/>
                    <w:rPr>
                      <w:rFonts w:ascii="Arial" w:hAnsi="Arial" w:cs="Arial"/>
                      <w:b/>
                    </w:rPr>
                  </w:pPr>
                  <w:r w:rsidRPr="00391352">
                    <w:rPr>
                      <w:rFonts w:ascii="Arial" w:hAnsi="Arial" w:cs="Arial"/>
                      <w:b/>
                    </w:rPr>
                    <w:t xml:space="preserve">TOTAL DE LIGAÇÕES </w:t>
                  </w:r>
                  <w:r w:rsidRPr="00391352">
                    <w:rPr>
                      <w:rFonts w:ascii="Arial" w:hAnsi="Arial" w:cs="Arial"/>
                      <w:b/>
                      <w:u w:val="single"/>
                    </w:rPr>
                    <w:t>NÃO</w:t>
                  </w:r>
                  <w:r w:rsidRPr="00391352">
                    <w:rPr>
                      <w:rFonts w:ascii="Arial" w:hAnsi="Arial" w:cs="Arial"/>
                      <w:b/>
                    </w:rPr>
                    <w:t xml:space="preserve"> REALIZADAS À SERVIÇO</w:t>
                  </w:r>
                </w:p>
                <w:p w:rsidR="00E85077" w:rsidRPr="00391352" w:rsidRDefault="00E85077" w:rsidP="0009131A">
                  <w:pPr>
                    <w:ind w:left="426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E85077" w:rsidRPr="00391352" w:rsidTr="0009131A">
              <w:tc>
                <w:tcPr>
                  <w:tcW w:w="2126" w:type="dxa"/>
                  <w:vAlign w:val="center"/>
                </w:tcPr>
                <w:p w:rsidR="00E85077" w:rsidRPr="00391352" w:rsidRDefault="00E85077" w:rsidP="0009131A">
                  <w:pPr>
                    <w:ind w:left="426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91352">
                    <w:rPr>
                      <w:rFonts w:ascii="Arial" w:hAnsi="Arial" w:cs="Arial"/>
                      <w:sz w:val="24"/>
                      <w:szCs w:val="24"/>
                    </w:rPr>
                    <w:t>4053-0000</w:t>
                  </w:r>
                </w:p>
              </w:tc>
              <w:tc>
                <w:tcPr>
                  <w:tcW w:w="2126" w:type="dxa"/>
                  <w:vAlign w:val="center"/>
                </w:tcPr>
                <w:p w:rsidR="00E85077" w:rsidRPr="00391352" w:rsidRDefault="00E85077" w:rsidP="0009131A">
                  <w:pPr>
                    <w:ind w:left="426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00</w:t>
                  </w:r>
                  <w:r w:rsidRPr="00391352">
                    <w:rPr>
                      <w:rFonts w:ascii="Arial" w:hAnsi="Arial" w:cs="Arial"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2552" w:type="dxa"/>
                  <w:vAlign w:val="center"/>
                </w:tcPr>
                <w:p w:rsidR="00E85077" w:rsidRPr="00391352" w:rsidRDefault="00E85077" w:rsidP="0009131A">
                  <w:pPr>
                    <w:ind w:left="426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00</w:t>
                  </w:r>
                  <w:r w:rsidRPr="00391352">
                    <w:rPr>
                      <w:rFonts w:ascii="Arial" w:hAnsi="Arial" w:cs="Arial"/>
                      <w:sz w:val="24"/>
                      <w:szCs w:val="24"/>
                    </w:rPr>
                    <w:t>,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2857" w:type="dxa"/>
                  <w:vAlign w:val="center"/>
                </w:tcPr>
                <w:p w:rsidR="00E85077" w:rsidRPr="00391352" w:rsidRDefault="00E85077" w:rsidP="0009131A">
                  <w:pPr>
                    <w:ind w:left="426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00</w:t>
                  </w:r>
                  <w:r w:rsidRPr="00391352">
                    <w:rPr>
                      <w:rFonts w:ascii="Arial" w:hAnsi="Arial" w:cs="Arial"/>
                      <w:sz w:val="24"/>
                      <w:szCs w:val="24"/>
                    </w:rPr>
                    <w:t>,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00</w:t>
                  </w:r>
                </w:p>
              </w:tc>
            </w:tr>
            <w:tr w:rsidR="00E85077" w:rsidRPr="00391352" w:rsidTr="0009131A">
              <w:tc>
                <w:tcPr>
                  <w:tcW w:w="2126" w:type="dxa"/>
                  <w:vAlign w:val="center"/>
                </w:tcPr>
                <w:p w:rsidR="00E85077" w:rsidRPr="00391352" w:rsidRDefault="00E85077" w:rsidP="0009131A">
                  <w:pPr>
                    <w:ind w:left="426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91352">
                    <w:rPr>
                      <w:rFonts w:ascii="Arial" w:hAnsi="Arial" w:cs="Arial"/>
                      <w:sz w:val="24"/>
                      <w:szCs w:val="24"/>
                    </w:rPr>
                    <w:t>4054-0000</w:t>
                  </w:r>
                </w:p>
              </w:tc>
              <w:tc>
                <w:tcPr>
                  <w:tcW w:w="2126" w:type="dxa"/>
                  <w:vAlign w:val="center"/>
                </w:tcPr>
                <w:p w:rsidR="00E85077" w:rsidRPr="00391352" w:rsidRDefault="00E85077" w:rsidP="0009131A">
                  <w:pPr>
                    <w:ind w:left="426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00</w:t>
                  </w:r>
                  <w:r w:rsidRPr="00391352">
                    <w:rPr>
                      <w:rFonts w:ascii="Arial" w:hAnsi="Arial" w:cs="Arial"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2552" w:type="dxa"/>
                  <w:vAlign w:val="center"/>
                </w:tcPr>
                <w:p w:rsidR="00E85077" w:rsidRPr="00391352" w:rsidRDefault="00E85077" w:rsidP="0009131A">
                  <w:pPr>
                    <w:ind w:left="426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00</w:t>
                  </w:r>
                  <w:r w:rsidRPr="00391352">
                    <w:rPr>
                      <w:rFonts w:ascii="Arial" w:hAnsi="Arial" w:cs="Arial"/>
                      <w:sz w:val="24"/>
                      <w:szCs w:val="24"/>
                    </w:rPr>
                    <w:t>,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2857" w:type="dxa"/>
                  <w:vAlign w:val="center"/>
                </w:tcPr>
                <w:p w:rsidR="00E85077" w:rsidRPr="00391352" w:rsidRDefault="00E85077" w:rsidP="0009131A">
                  <w:pPr>
                    <w:ind w:left="426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0</w:t>
                  </w:r>
                  <w:r w:rsidRPr="00391352">
                    <w:rPr>
                      <w:rFonts w:ascii="Arial" w:hAnsi="Arial" w:cs="Arial"/>
                      <w:sz w:val="24"/>
                      <w:szCs w:val="24"/>
                    </w:rPr>
                    <w:t>0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,00</w:t>
                  </w:r>
                </w:p>
              </w:tc>
            </w:tr>
          </w:tbl>
          <w:p w:rsidR="00E85077" w:rsidRPr="00391352" w:rsidRDefault="00E85077" w:rsidP="0009131A">
            <w:pPr>
              <w:ind w:left="426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85077" w:rsidRDefault="00E85077" w:rsidP="0009131A">
            <w:pPr>
              <w:ind w:left="4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352">
              <w:rPr>
                <w:rFonts w:ascii="Arial" w:hAnsi="Arial" w:cs="Arial"/>
                <w:sz w:val="24"/>
                <w:szCs w:val="24"/>
              </w:rPr>
              <w:t xml:space="preserve">                </w:t>
            </w:r>
          </w:p>
          <w:p w:rsidR="00E85077" w:rsidRDefault="00E85077" w:rsidP="0009131A">
            <w:pPr>
              <w:ind w:left="426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85077" w:rsidRPr="00391352" w:rsidRDefault="00E85077" w:rsidP="0009131A">
            <w:pPr>
              <w:ind w:left="42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</w:t>
            </w:r>
            <w:r w:rsidRPr="00391352">
              <w:rPr>
                <w:rFonts w:ascii="Arial" w:hAnsi="Arial" w:cs="Arial"/>
                <w:sz w:val="24"/>
                <w:szCs w:val="24"/>
              </w:rPr>
              <w:t xml:space="preserve">     Informamos que o valor total de ligações que não foram realizadas exclusivamente </w:t>
            </w:r>
            <w:proofErr w:type="gramStart"/>
            <w:r w:rsidRPr="00391352">
              <w:rPr>
                <w:rFonts w:ascii="Arial" w:hAnsi="Arial" w:cs="Arial"/>
                <w:sz w:val="24"/>
                <w:szCs w:val="24"/>
              </w:rPr>
              <w:t>à</w:t>
            </w:r>
            <w:proofErr w:type="gramEnd"/>
            <w:r w:rsidRPr="00391352">
              <w:rPr>
                <w:rFonts w:ascii="Arial" w:hAnsi="Arial" w:cs="Arial"/>
                <w:sz w:val="24"/>
                <w:szCs w:val="24"/>
              </w:rPr>
              <w:t xml:space="preserve"> serviço desta Unidade Escolar citados na planilha, serão devidamente recolhidos, visando não onerar o erário público. </w:t>
            </w:r>
          </w:p>
          <w:p w:rsidR="00E85077" w:rsidRDefault="00E85077" w:rsidP="0009131A">
            <w:pPr>
              <w:spacing w:line="360" w:lineRule="auto"/>
              <w:ind w:left="426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85077" w:rsidRDefault="00E85077" w:rsidP="0009131A">
            <w:pPr>
              <w:spacing w:line="360" w:lineRule="auto"/>
              <w:ind w:left="426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85077" w:rsidRPr="00391352" w:rsidRDefault="00E85077" w:rsidP="0009131A">
            <w:pPr>
              <w:spacing w:line="360" w:lineRule="auto"/>
              <w:ind w:left="426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85077" w:rsidRPr="00391352" w:rsidRDefault="00E85077" w:rsidP="0009131A">
            <w:pPr>
              <w:spacing w:line="360" w:lineRule="auto"/>
              <w:ind w:left="42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91352">
              <w:rPr>
                <w:rFonts w:ascii="Arial" w:hAnsi="Arial" w:cs="Arial"/>
                <w:sz w:val="24"/>
                <w:szCs w:val="24"/>
              </w:rPr>
              <w:t>Atenciosamente,</w:t>
            </w:r>
          </w:p>
          <w:p w:rsidR="00E85077" w:rsidRPr="00391352" w:rsidRDefault="00E85077" w:rsidP="0009131A">
            <w:pPr>
              <w:spacing w:line="360" w:lineRule="auto"/>
              <w:ind w:left="426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85077" w:rsidRPr="00391352" w:rsidRDefault="00E85077" w:rsidP="0009131A">
            <w:pPr>
              <w:spacing w:line="360" w:lineRule="auto"/>
              <w:ind w:left="426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85077" w:rsidRDefault="00E85077" w:rsidP="0009131A">
            <w:pPr>
              <w:spacing w:line="360" w:lineRule="auto"/>
              <w:ind w:left="426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85077" w:rsidRPr="00391352" w:rsidRDefault="00E85077" w:rsidP="0009131A">
            <w:pPr>
              <w:ind w:left="4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352">
              <w:rPr>
                <w:rFonts w:ascii="Arial" w:hAnsi="Arial" w:cs="Arial"/>
                <w:sz w:val="24"/>
                <w:szCs w:val="24"/>
              </w:rPr>
              <w:t xml:space="preserve">Ilma. Sra. </w:t>
            </w:r>
            <w:proofErr w:type="spellStart"/>
            <w:r w:rsidRPr="00391352">
              <w:rPr>
                <w:rFonts w:ascii="Arial" w:hAnsi="Arial" w:cs="Arial"/>
                <w:sz w:val="24"/>
                <w:szCs w:val="24"/>
              </w:rPr>
              <w:t>Profª</w:t>
            </w:r>
            <w:proofErr w:type="spellEnd"/>
          </w:p>
          <w:p w:rsidR="00E85077" w:rsidRPr="00391352" w:rsidRDefault="00E85077" w:rsidP="0009131A">
            <w:pPr>
              <w:ind w:left="425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91352">
              <w:rPr>
                <w:rFonts w:ascii="Arial" w:hAnsi="Arial" w:cs="Arial"/>
                <w:b/>
                <w:bCs/>
                <w:sz w:val="24"/>
                <w:szCs w:val="24"/>
              </w:rPr>
              <w:t>LIANE DE OLIVEIRA BAYER</w:t>
            </w:r>
          </w:p>
          <w:p w:rsidR="00E85077" w:rsidRPr="00391352" w:rsidRDefault="00E85077" w:rsidP="0009131A">
            <w:pPr>
              <w:ind w:left="4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352">
              <w:rPr>
                <w:rFonts w:ascii="Arial" w:hAnsi="Arial" w:cs="Arial"/>
                <w:sz w:val="24"/>
                <w:szCs w:val="24"/>
              </w:rPr>
              <w:t xml:space="preserve">DD. Dirigente Regional de </w:t>
            </w:r>
            <w:proofErr w:type="gramStart"/>
            <w:r w:rsidRPr="00391352">
              <w:rPr>
                <w:rFonts w:ascii="Arial" w:hAnsi="Arial" w:cs="Arial"/>
                <w:sz w:val="24"/>
                <w:szCs w:val="24"/>
              </w:rPr>
              <w:t>Ensino</w:t>
            </w:r>
            <w:proofErr w:type="gramEnd"/>
          </w:p>
          <w:p w:rsidR="00E85077" w:rsidRPr="00391352" w:rsidRDefault="00E85077" w:rsidP="0009131A">
            <w:pPr>
              <w:ind w:left="4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352">
              <w:rPr>
                <w:rFonts w:ascii="Arial" w:hAnsi="Arial" w:cs="Arial"/>
                <w:sz w:val="24"/>
                <w:szCs w:val="24"/>
              </w:rPr>
              <w:t>Diretoria de Ensino – Região De Diadema</w:t>
            </w:r>
          </w:p>
          <w:p w:rsidR="00E85077" w:rsidRPr="00A06A82" w:rsidRDefault="00E85077" w:rsidP="0009131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E4D4B" w:rsidRDefault="00AE4D4B"/>
    <w:p w:rsidR="00AE2724" w:rsidRDefault="00AE2724"/>
    <w:p w:rsidR="00AE2724" w:rsidRDefault="00AE2724"/>
    <w:p w:rsidR="00AE2724" w:rsidRDefault="00AE2724"/>
    <w:p w:rsidR="00AE2724" w:rsidRDefault="00AE2724"/>
    <w:p w:rsidR="00AE2724" w:rsidRPr="00AE2724" w:rsidRDefault="00AE2724">
      <w:pPr>
        <w:rPr>
          <w:b/>
        </w:rPr>
      </w:pPr>
      <w:r w:rsidRPr="00AE2724">
        <w:rPr>
          <w:b/>
        </w:rPr>
        <w:t>(MODELO OFICIO SIMPLIFICADO)</w:t>
      </w:r>
    </w:p>
    <w:p w:rsidR="00A7359E" w:rsidRPr="0028039C" w:rsidRDefault="00A7359E" w:rsidP="00A7359E">
      <w:pPr>
        <w:spacing w:after="200" w:line="276" w:lineRule="auto"/>
      </w:pPr>
      <w:r>
        <w:lastRenderedPageBreak/>
        <w:t xml:space="preserve">                                                            </w:t>
      </w:r>
      <w:r>
        <w:rPr>
          <w:noProof/>
          <w:color w:val="0000FF"/>
        </w:rPr>
        <w:drawing>
          <wp:inline distT="0" distB="0" distL="0" distR="0">
            <wp:extent cx="3352800" cy="1247775"/>
            <wp:effectExtent l="19050" t="0" r="0" b="0"/>
            <wp:docPr id="1" name="Imagem 1" descr="http://www.al.sp.gov.br/web/images/logoNorm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http://www.al.sp.gov.br/web/images/logoNorm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039C">
        <w:t> </w:t>
      </w:r>
    </w:p>
    <w:p w:rsidR="00A7359E" w:rsidRPr="001E0023" w:rsidRDefault="00A7359E" w:rsidP="00A7359E">
      <w:pPr>
        <w:widowControl w:val="0"/>
        <w:tabs>
          <w:tab w:val="left" w:pos="8280"/>
        </w:tabs>
        <w:autoSpaceDE w:val="0"/>
        <w:autoSpaceDN w:val="0"/>
        <w:adjustRightInd w:val="0"/>
        <w:spacing w:before="360" w:after="360" w:line="160" w:lineRule="exact"/>
        <w:ind w:right="-1216"/>
        <w:jc w:val="center"/>
        <w:rPr>
          <w:rFonts w:ascii="Verdana" w:hAnsi="Verdana"/>
          <w:b/>
          <w:bCs/>
          <w:color w:val="000080"/>
          <w:sz w:val="16"/>
          <w:szCs w:val="16"/>
        </w:rPr>
      </w:pPr>
      <w:r w:rsidRPr="001E0023">
        <w:rPr>
          <w:rFonts w:ascii="Verdana" w:hAnsi="Verdana"/>
          <w:b/>
          <w:bCs/>
          <w:color w:val="000080"/>
          <w:sz w:val="16"/>
          <w:szCs w:val="16"/>
        </w:rPr>
        <w:t xml:space="preserve">Decreto Nº 39.994, de 10 de março de </w:t>
      </w:r>
      <w:proofErr w:type="gramStart"/>
      <w:r w:rsidRPr="001E0023">
        <w:rPr>
          <w:rFonts w:ascii="Verdana" w:hAnsi="Verdana"/>
          <w:b/>
          <w:bCs/>
          <w:color w:val="000080"/>
          <w:sz w:val="16"/>
          <w:szCs w:val="16"/>
        </w:rPr>
        <w:t>1995</w:t>
      </w:r>
      <w:proofErr w:type="gramEnd"/>
    </w:p>
    <w:p w:rsidR="00A7359E" w:rsidRPr="001E0023" w:rsidRDefault="00A7359E" w:rsidP="00A7359E">
      <w:pPr>
        <w:widowControl w:val="0"/>
        <w:autoSpaceDE w:val="0"/>
        <w:autoSpaceDN w:val="0"/>
        <w:adjustRightInd w:val="0"/>
        <w:spacing w:before="180" w:after="180" w:line="160" w:lineRule="exact"/>
        <w:jc w:val="center"/>
        <w:rPr>
          <w:rFonts w:ascii="Verdana" w:hAnsi="Verdana"/>
          <w:b/>
          <w:bCs/>
          <w:i/>
          <w:iCs/>
          <w:color w:val="000080"/>
          <w:sz w:val="16"/>
          <w:szCs w:val="16"/>
        </w:rPr>
      </w:pPr>
      <w:r w:rsidRPr="001E0023">
        <w:rPr>
          <w:rFonts w:ascii="Verdana" w:hAnsi="Verdana"/>
          <w:b/>
          <w:bCs/>
          <w:i/>
          <w:iCs/>
          <w:color w:val="000080"/>
          <w:sz w:val="16"/>
          <w:szCs w:val="16"/>
        </w:rPr>
        <w:t>Disciplina o uso de serviços de telefonia móvel celular</w:t>
      </w:r>
    </w:p>
    <w:p w:rsidR="00A7359E" w:rsidRPr="001E0023" w:rsidRDefault="00A7359E" w:rsidP="00A7359E">
      <w:pPr>
        <w:widowControl w:val="0"/>
        <w:autoSpaceDE w:val="0"/>
        <w:autoSpaceDN w:val="0"/>
        <w:adjustRightInd w:val="0"/>
        <w:spacing w:before="360" w:after="360" w:line="160" w:lineRule="exact"/>
        <w:ind w:right="-1396"/>
        <w:rPr>
          <w:rFonts w:ascii="Verdana" w:hAnsi="Verdana"/>
          <w:b/>
          <w:bCs/>
          <w:color w:val="000080"/>
          <w:sz w:val="16"/>
          <w:szCs w:val="16"/>
        </w:rPr>
      </w:pPr>
      <w:r w:rsidRPr="001E0023">
        <w:rPr>
          <w:rFonts w:ascii="Verdana" w:hAnsi="Verdana"/>
          <w:b/>
          <w:bCs/>
          <w:color w:val="000080"/>
          <w:sz w:val="16"/>
          <w:szCs w:val="16"/>
        </w:rPr>
        <w:t>MÁRIO COVAS, Governador do Estado de São Paulo, no uso de suas atribuições legais,</w:t>
      </w:r>
      <w:r>
        <w:rPr>
          <w:rFonts w:ascii="Verdana" w:hAnsi="Verdana"/>
          <w:b/>
          <w:bCs/>
          <w:color w:val="000080"/>
          <w:sz w:val="16"/>
          <w:szCs w:val="16"/>
        </w:rPr>
        <w:t xml:space="preserve"> </w:t>
      </w:r>
      <w:r w:rsidRPr="001E0023">
        <w:rPr>
          <w:rFonts w:ascii="Verdana" w:hAnsi="Verdana"/>
          <w:b/>
          <w:bCs/>
          <w:color w:val="000080"/>
          <w:sz w:val="16"/>
          <w:szCs w:val="16"/>
        </w:rPr>
        <w:t>Decreta:</w:t>
      </w:r>
    </w:p>
    <w:p w:rsidR="00A7359E" w:rsidRPr="001E0023" w:rsidRDefault="00A7359E" w:rsidP="00A7359E">
      <w:pPr>
        <w:widowControl w:val="0"/>
        <w:autoSpaceDE w:val="0"/>
        <w:autoSpaceDN w:val="0"/>
        <w:adjustRightInd w:val="0"/>
        <w:spacing w:before="180" w:after="180"/>
        <w:jc w:val="both"/>
        <w:rPr>
          <w:rFonts w:ascii="Verdana" w:hAnsi="Verdana"/>
          <w:b/>
          <w:bCs/>
          <w:color w:val="000080"/>
          <w:sz w:val="16"/>
          <w:szCs w:val="16"/>
        </w:rPr>
      </w:pPr>
      <w:r w:rsidRPr="001E0023">
        <w:rPr>
          <w:rFonts w:ascii="Verdana" w:hAnsi="Verdana"/>
          <w:b/>
          <w:bCs/>
          <w:color w:val="000080"/>
          <w:sz w:val="16"/>
          <w:szCs w:val="16"/>
        </w:rPr>
        <w:t>Artigo 1º. - Caberá aos Secretários de Estado, ao Procurador Geral do Estado e ao Chefe da Casa Militar, a regulamentação da utilização de serviços de telefonia móvel celular e da rede fixa de comunicações no âmbito da administração pública direta, das autarquias, das fundações instituídas ou mantidas pelo Poder Público, das empresas em cujo capital o Estado tenha participação majoritária, bem como das demais entidades por ele direta ou indiretamente controladas.</w:t>
      </w:r>
    </w:p>
    <w:p w:rsidR="00A7359E" w:rsidRDefault="00A7359E" w:rsidP="00A7359E">
      <w:pPr>
        <w:widowControl w:val="0"/>
        <w:autoSpaceDE w:val="0"/>
        <w:autoSpaceDN w:val="0"/>
        <w:adjustRightInd w:val="0"/>
        <w:spacing w:before="180" w:after="180"/>
        <w:jc w:val="both"/>
        <w:rPr>
          <w:rFonts w:ascii="Verdana" w:hAnsi="Verdana"/>
          <w:b/>
          <w:bCs/>
          <w:color w:val="000080"/>
          <w:sz w:val="16"/>
          <w:szCs w:val="16"/>
        </w:rPr>
      </w:pPr>
      <w:r w:rsidRPr="001E0023">
        <w:rPr>
          <w:rFonts w:ascii="Verdana" w:hAnsi="Verdana"/>
          <w:b/>
          <w:bCs/>
          <w:color w:val="000080"/>
          <w:sz w:val="16"/>
          <w:szCs w:val="16"/>
        </w:rPr>
        <w:t xml:space="preserve">Artigo 2º. - Os serviços de telefonia móvel celular e a rede fixa de comunicações deverão ser utilizados no estrito interesse do serviço público, devendo os órgãos a que pertencem </w:t>
      </w:r>
      <w:proofErr w:type="gramStart"/>
      <w:r w:rsidRPr="001E0023">
        <w:rPr>
          <w:rFonts w:ascii="Verdana" w:hAnsi="Verdana"/>
          <w:b/>
          <w:bCs/>
          <w:color w:val="000080"/>
          <w:sz w:val="16"/>
          <w:szCs w:val="16"/>
        </w:rPr>
        <w:t>as</w:t>
      </w:r>
      <w:proofErr w:type="gramEnd"/>
      <w:r w:rsidRPr="001E0023">
        <w:rPr>
          <w:rFonts w:ascii="Verdana" w:hAnsi="Verdana"/>
          <w:b/>
          <w:bCs/>
          <w:color w:val="000080"/>
          <w:sz w:val="16"/>
          <w:szCs w:val="16"/>
        </w:rPr>
        <w:t xml:space="preserve"> autoridades mencionadas no artigo 1º. </w:t>
      </w:r>
      <w:proofErr w:type="gramStart"/>
      <w:r w:rsidRPr="001E0023">
        <w:rPr>
          <w:rFonts w:ascii="Verdana" w:hAnsi="Verdana"/>
          <w:b/>
          <w:bCs/>
          <w:color w:val="000080"/>
          <w:sz w:val="16"/>
          <w:szCs w:val="16"/>
        </w:rPr>
        <w:t>deste</w:t>
      </w:r>
      <w:proofErr w:type="gramEnd"/>
      <w:r w:rsidRPr="001E0023">
        <w:rPr>
          <w:rFonts w:ascii="Verdana" w:hAnsi="Verdana"/>
          <w:b/>
          <w:bCs/>
          <w:color w:val="000080"/>
          <w:sz w:val="16"/>
          <w:szCs w:val="16"/>
        </w:rPr>
        <w:t xml:space="preserve"> decreto encaminhar, até o 5º.(quinto) dia útil após o vencimento, cópia da respectiva conta telefônica devidamente quitada ao Conselho Estadual de Telecomunicação - COETEL.</w:t>
      </w:r>
    </w:p>
    <w:p w:rsidR="00A7359E" w:rsidRPr="001E0023" w:rsidRDefault="00A7359E" w:rsidP="00A7359E">
      <w:pPr>
        <w:widowControl w:val="0"/>
        <w:autoSpaceDE w:val="0"/>
        <w:autoSpaceDN w:val="0"/>
        <w:adjustRightInd w:val="0"/>
        <w:spacing w:before="180" w:after="180" w:line="160" w:lineRule="atLeast"/>
        <w:jc w:val="both"/>
        <w:rPr>
          <w:rFonts w:ascii="Verdana" w:hAnsi="Verdana"/>
          <w:b/>
          <w:bCs/>
          <w:color w:val="000080"/>
          <w:sz w:val="16"/>
          <w:szCs w:val="16"/>
        </w:rPr>
      </w:pPr>
      <w:r w:rsidRPr="001E0023">
        <w:rPr>
          <w:rFonts w:ascii="Verdana" w:hAnsi="Verdana"/>
          <w:b/>
          <w:bCs/>
          <w:color w:val="000080"/>
          <w:sz w:val="16"/>
          <w:szCs w:val="16"/>
        </w:rPr>
        <w:t xml:space="preserve">§ 1º. - Na utilização dos serviços </w:t>
      </w:r>
      <w:proofErr w:type="spellStart"/>
      <w:r w:rsidRPr="001E0023">
        <w:rPr>
          <w:rFonts w:ascii="Verdana" w:hAnsi="Verdana"/>
          <w:b/>
          <w:bCs/>
          <w:color w:val="000080"/>
          <w:sz w:val="16"/>
          <w:szCs w:val="16"/>
        </w:rPr>
        <w:t>observa-se-ão</w:t>
      </w:r>
      <w:proofErr w:type="spellEnd"/>
      <w:r w:rsidRPr="001E0023">
        <w:rPr>
          <w:rFonts w:ascii="Verdana" w:hAnsi="Verdana"/>
          <w:b/>
          <w:bCs/>
          <w:color w:val="000080"/>
          <w:sz w:val="16"/>
          <w:szCs w:val="16"/>
        </w:rPr>
        <w:t xml:space="preserve"> os seguintes critérios de redução de despesas:</w:t>
      </w:r>
    </w:p>
    <w:p w:rsidR="00A7359E" w:rsidRPr="001E0023" w:rsidRDefault="00A7359E" w:rsidP="00A7359E">
      <w:pPr>
        <w:widowControl w:val="0"/>
        <w:autoSpaceDE w:val="0"/>
        <w:autoSpaceDN w:val="0"/>
        <w:adjustRightInd w:val="0"/>
        <w:spacing w:before="360" w:after="360" w:line="160" w:lineRule="atLeast"/>
        <w:rPr>
          <w:rFonts w:ascii="Verdana" w:hAnsi="Verdana"/>
          <w:b/>
          <w:bCs/>
          <w:color w:val="000080"/>
          <w:sz w:val="16"/>
          <w:szCs w:val="16"/>
        </w:rPr>
      </w:pPr>
      <w:r w:rsidRPr="001E0023">
        <w:rPr>
          <w:rFonts w:ascii="Verdana" w:hAnsi="Verdana"/>
          <w:b/>
          <w:bCs/>
          <w:color w:val="000080"/>
          <w:sz w:val="16"/>
          <w:szCs w:val="16"/>
        </w:rPr>
        <w:t xml:space="preserve">1. </w:t>
      </w:r>
      <w:proofErr w:type="gramStart"/>
      <w:r w:rsidRPr="001E0023">
        <w:rPr>
          <w:rFonts w:ascii="Verdana" w:hAnsi="Verdana"/>
          <w:b/>
          <w:bCs/>
          <w:color w:val="000080"/>
          <w:sz w:val="16"/>
          <w:szCs w:val="16"/>
        </w:rPr>
        <w:t>utilização</w:t>
      </w:r>
      <w:proofErr w:type="gramEnd"/>
      <w:r w:rsidRPr="001E0023">
        <w:rPr>
          <w:rFonts w:ascii="Verdana" w:hAnsi="Verdana"/>
          <w:b/>
          <w:bCs/>
          <w:color w:val="000080"/>
          <w:sz w:val="16"/>
          <w:szCs w:val="16"/>
        </w:rPr>
        <w:t xml:space="preserve"> prolongada ou desnecessária;</w:t>
      </w:r>
    </w:p>
    <w:p w:rsidR="00A7359E" w:rsidRPr="001E0023" w:rsidRDefault="00A7359E" w:rsidP="00A7359E">
      <w:pPr>
        <w:widowControl w:val="0"/>
        <w:autoSpaceDE w:val="0"/>
        <w:autoSpaceDN w:val="0"/>
        <w:adjustRightInd w:val="0"/>
        <w:spacing w:before="360" w:after="360" w:line="160" w:lineRule="atLeast"/>
        <w:rPr>
          <w:rFonts w:ascii="Verdana" w:hAnsi="Verdana"/>
          <w:b/>
          <w:bCs/>
          <w:color w:val="000080"/>
          <w:sz w:val="16"/>
          <w:szCs w:val="16"/>
        </w:rPr>
      </w:pPr>
      <w:r w:rsidRPr="001E0023">
        <w:rPr>
          <w:rFonts w:ascii="Verdana" w:hAnsi="Verdana"/>
          <w:b/>
          <w:bCs/>
          <w:color w:val="000080"/>
          <w:sz w:val="16"/>
          <w:szCs w:val="16"/>
        </w:rPr>
        <w:t xml:space="preserve">2. </w:t>
      </w:r>
      <w:proofErr w:type="gramStart"/>
      <w:r w:rsidRPr="001E0023">
        <w:rPr>
          <w:rFonts w:ascii="Verdana" w:hAnsi="Verdana"/>
          <w:b/>
          <w:bCs/>
          <w:color w:val="000080"/>
          <w:sz w:val="16"/>
          <w:szCs w:val="16"/>
        </w:rPr>
        <w:t>controle</w:t>
      </w:r>
      <w:proofErr w:type="gramEnd"/>
      <w:r w:rsidRPr="001E0023">
        <w:rPr>
          <w:rFonts w:ascii="Verdana" w:hAnsi="Verdana"/>
          <w:b/>
          <w:bCs/>
          <w:color w:val="000080"/>
          <w:sz w:val="16"/>
          <w:szCs w:val="16"/>
        </w:rPr>
        <w:t xml:space="preserve"> de chamadas interurbanas;</w:t>
      </w:r>
    </w:p>
    <w:p w:rsidR="00A7359E" w:rsidRPr="001E0023" w:rsidRDefault="00A7359E" w:rsidP="00A7359E">
      <w:pPr>
        <w:widowControl w:val="0"/>
        <w:autoSpaceDE w:val="0"/>
        <w:autoSpaceDN w:val="0"/>
        <w:adjustRightInd w:val="0"/>
        <w:spacing w:before="360" w:after="360" w:line="160" w:lineRule="atLeast"/>
        <w:rPr>
          <w:rFonts w:ascii="Verdana" w:hAnsi="Verdana"/>
          <w:b/>
          <w:bCs/>
          <w:color w:val="000080"/>
          <w:sz w:val="16"/>
          <w:szCs w:val="16"/>
        </w:rPr>
      </w:pPr>
      <w:r w:rsidRPr="001E0023">
        <w:rPr>
          <w:rFonts w:ascii="Verdana" w:hAnsi="Verdana"/>
          <w:b/>
          <w:bCs/>
          <w:color w:val="000080"/>
          <w:sz w:val="16"/>
          <w:szCs w:val="16"/>
        </w:rPr>
        <w:t xml:space="preserve">3. </w:t>
      </w:r>
      <w:proofErr w:type="gramStart"/>
      <w:r w:rsidRPr="001E0023">
        <w:rPr>
          <w:rFonts w:ascii="Verdana" w:hAnsi="Verdana"/>
          <w:b/>
          <w:bCs/>
          <w:color w:val="000080"/>
          <w:sz w:val="16"/>
          <w:szCs w:val="16"/>
        </w:rPr>
        <w:t>vedação</w:t>
      </w:r>
      <w:proofErr w:type="gramEnd"/>
      <w:r w:rsidRPr="001E0023">
        <w:rPr>
          <w:rFonts w:ascii="Verdana" w:hAnsi="Verdana"/>
          <w:b/>
          <w:bCs/>
          <w:color w:val="000080"/>
          <w:sz w:val="16"/>
          <w:szCs w:val="16"/>
        </w:rPr>
        <w:t xml:space="preserve"> de chamadas de âmbito internacional;</w:t>
      </w:r>
    </w:p>
    <w:p w:rsidR="00A7359E" w:rsidRPr="001E0023" w:rsidRDefault="00A7359E" w:rsidP="00A7359E">
      <w:pPr>
        <w:widowControl w:val="0"/>
        <w:autoSpaceDE w:val="0"/>
        <w:autoSpaceDN w:val="0"/>
        <w:adjustRightInd w:val="0"/>
        <w:spacing w:before="360" w:after="360" w:line="160" w:lineRule="atLeast"/>
        <w:rPr>
          <w:rFonts w:ascii="Verdana" w:hAnsi="Verdana"/>
          <w:b/>
          <w:bCs/>
          <w:color w:val="000080"/>
          <w:sz w:val="16"/>
          <w:szCs w:val="16"/>
        </w:rPr>
      </w:pPr>
      <w:r w:rsidRPr="001E0023">
        <w:rPr>
          <w:rFonts w:ascii="Verdana" w:hAnsi="Verdana"/>
          <w:b/>
          <w:bCs/>
          <w:color w:val="000080"/>
          <w:sz w:val="16"/>
          <w:szCs w:val="16"/>
        </w:rPr>
        <w:t xml:space="preserve">4. </w:t>
      </w:r>
      <w:proofErr w:type="gramStart"/>
      <w:r w:rsidRPr="001E0023">
        <w:rPr>
          <w:rFonts w:ascii="Verdana" w:hAnsi="Verdana"/>
          <w:b/>
          <w:bCs/>
          <w:color w:val="000080"/>
          <w:sz w:val="16"/>
          <w:szCs w:val="16"/>
        </w:rPr>
        <w:t>manutenção</w:t>
      </w:r>
      <w:proofErr w:type="gramEnd"/>
      <w:r w:rsidRPr="001E0023">
        <w:rPr>
          <w:rFonts w:ascii="Verdana" w:hAnsi="Verdana"/>
          <w:b/>
          <w:bCs/>
          <w:color w:val="000080"/>
          <w:sz w:val="16"/>
          <w:szCs w:val="16"/>
        </w:rPr>
        <w:t xml:space="preserve"> de sistema para impedir chamadas "a cobrar".</w:t>
      </w:r>
    </w:p>
    <w:p w:rsidR="00A7359E" w:rsidRPr="001E0023" w:rsidRDefault="00A7359E" w:rsidP="00A7359E">
      <w:pPr>
        <w:widowControl w:val="0"/>
        <w:autoSpaceDE w:val="0"/>
        <w:autoSpaceDN w:val="0"/>
        <w:adjustRightInd w:val="0"/>
        <w:spacing w:before="360" w:after="360" w:line="160" w:lineRule="atLeast"/>
        <w:rPr>
          <w:rFonts w:ascii="Verdana" w:hAnsi="Verdana"/>
          <w:b/>
          <w:bCs/>
          <w:color w:val="000080"/>
          <w:sz w:val="16"/>
          <w:szCs w:val="16"/>
        </w:rPr>
      </w:pPr>
      <w:r w:rsidRPr="001E0023">
        <w:rPr>
          <w:rFonts w:ascii="Verdana" w:hAnsi="Verdana"/>
          <w:b/>
          <w:bCs/>
          <w:color w:val="000080"/>
          <w:sz w:val="16"/>
          <w:szCs w:val="16"/>
        </w:rPr>
        <w:t>§ 2º. - O Conselho Estadual de Telecomunicações - COETEL remeterá, mensalmente, à Secretaria do Governo e Gestão Estratégica, relatório dos serviços referidos no "caput".</w:t>
      </w:r>
    </w:p>
    <w:p w:rsidR="00A7359E" w:rsidRPr="001E0023" w:rsidRDefault="00A7359E" w:rsidP="00A7359E">
      <w:pPr>
        <w:widowControl w:val="0"/>
        <w:autoSpaceDE w:val="0"/>
        <w:autoSpaceDN w:val="0"/>
        <w:adjustRightInd w:val="0"/>
        <w:spacing w:before="180" w:after="180" w:line="160" w:lineRule="atLeast"/>
        <w:jc w:val="both"/>
        <w:rPr>
          <w:rFonts w:ascii="Verdana" w:hAnsi="Verdana"/>
          <w:b/>
          <w:bCs/>
          <w:color w:val="000080"/>
          <w:sz w:val="16"/>
          <w:szCs w:val="16"/>
        </w:rPr>
      </w:pPr>
      <w:r w:rsidRPr="001E0023">
        <w:rPr>
          <w:rFonts w:ascii="Verdana" w:hAnsi="Verdana"/>
          <w:b/>
          <w:bCs/>
          <w:color w:val="000080"/>
          <w:sz w:val="16"/>
          <w:szCs w:val="16"/>
        </w:rPr>
        <w:t>Artigo 3º. - A aquisição, controle e manutenção dos equipamentos e acessórios de telefonia móvel celular serão de responsabilidade de cada órgão ou entidade adquirente, observado o disposto no artigo 27 do Decreto nº 33.395, de 18 de junho de 1991.</w:t>
      </w:r>
    </w:p>
    <w:p w:rsidR="00A7359E" w:rsidRPr="001E0023" w:rsidRDefault="00A7359E" w:rsidP="00A7359E">
      <w:pPr>
        <w:widowControl w:val="0"/>
        <w:autoSpaceDE w:val="0"/>
        <w:autoSpaceDN w:val="0"/>
        <w:adjustRightInd w:val="0"/>
        <w:spacing w:before="360" w:after="360" w:line="160" w:lineRule="atLeast"/>
        <w:rPr>
          <w:rFonts w:ascii="Verdana" w:hAnsi="Verdana"/>
          <w:b/>
          <w:bCs/>
          <w:color w:val="000080"/>
          <w:sz w:val="16"/>
          <w:szCs w:val="16"/>
        </w:rPr>
      </w:pPr>
      <w:r w:rsidRPr="001E0023">
        <w:rPr>
          <w:rFonts w:ascii="Verdana" w:hAnsi="Verdana"/>
          <w:b/>
          <w:bCs/>
          <w:color w:val="000080"/>
          <w:sz w:val="16"/>
          <w:szCs w:val="16"/>
        </w:rPr>
        <w:t xml:space="preserve">§ 1º. - É vedada aquisição de equipamentos e acessórios para pagamento </w:t>
      </w:r>
      <w:smartTag w:uri="urn:schemas-microsoft-com:office:smarttags" w:element="PersonName">
        <w:smartTagPr>
          <w:attr w:name="ProductID" w:val="em Conta Telef￴nica."/>
        </w:smartTagPr>
        <w:r w:rsidRPr="001E0023">
          <w:rPr>
            <w:rFonts w:ascii="Verdana" w:hAnsi="Verdana"/>
            <w:b/>
            <w:bCs/>
            <w:color w:val="000080"/>
            <w:sz w:val="16"/>
            <w:szCs w:val="16"/>
          </w:rPr>
          <w:t>em Conta Telefônica.</w:t>
        </w:r>
      </w:smartTag>
    </w:p>
    <w:p w:rsidR="00A7359E" w:rsidRPr="001E0023" w:rsidRDefault="00A7359E" w:rsidP="00A7359E">
      <w:pPr>
        <w:widowControl w:val="0"/>
        <w:autoSpaceDE w:val="0"/>
        <w:autoSpaceDN w:val="0"/>
        <w:adjustRightInd w:val="0"/>
        <w:spacing w:before="360" w:after="360" w:line="160" w:lineRule="atLeast"/>
        <w:rPr>
          <w:rFonts w:ascii="Verdana" w:hAnsi="Verdana"/>
          <w:b/>
          <w:bCs/>
          <w:color w:val="000080"/>
          <w:sz w:val="16"/>
          <w:szCs w:val="16"/>
        </w:rPr>
      </w:pPr>
      <w:r w:rsidRPr="001E0023">
        <w:rPr>
          <w:rFonts w:ascii="Verdana" w:hAnsi="Verdana"/>
          <w:b/>
          <w:bCs/>
          <w:color w:val="000080"/>
          <w:sz w:val="16"/>
          <w:szCs w:val="16"/>
        </w:rPr>
        <w:t>§ 2º. - Os equipamentos a serem adquiridos deverão ser compatíveis como o sistema de telefonia nacional e estar devidamente homologados.</w:t>
      </w:r>
    </w:p>
    <w:p w:rsidR="00A7359E" w:rsidRPr="001E0023" w:rsidRDefault="00A7359E" w:rsidP="00A7359E">
      <w:pPr>
        <w:widowControl w:val="0"/>
        <w:autoSpaceDE w:val="0"/>
        <w:autoSpaceDN w:val="0"/>
        <w:adjustRightInd w:val="0"/>
        <w:spacing w:before="360" w:after="360" w:line="160" w:lineRule="atLeast"/>
        <w:rPr>
          <w:rFonts w:ascii="Verdana" w:hAnsi="Verdana"/>
          <w:b/>
          <w:bCs/>
          <w:color w:val="000080"/>
          <w:sz w:val="16"/>
          <w:szCs w:val="16"/>
        </w:rPr>
      </w:pPr>
      <w:r w:rsidRPr="001E0023">
        <w:rPr>
          <w:rFonts w:ascii="Verdana" w:hAnsi="Verdana"/>
          <w:b/>
          <w:bCs/>
          <w:color w:val="000080"/>
          <w:sz w:val="16"/>
          <w:szCs w:val="16"/>
        </w:rPr>
        <w:t>§ 3º. - A unidade gestora estabelecerá efetivo controle patrimonial, atribuindo responsabilidade pessoal e intransferível pelo uso e guarda dos equipamentos.</w:t>
      </w:r>
    </w:p>
    <w:p w:rsidR="00A7359E" w:rsidRDefault="00A7359E" w:rsidP="00A7359E">
      <w:pPr>
        <w:widowControl w:val="0"/>
        <w:autoSpaceDE w:val="0"/>
        <w:autoSpaceDN w:val="0"/>
        <w:adjustRightInd w:val="0"/>
        <w:spacing w:before="180" w:after="180" w:line="160" w:lineRule="atLeast"/>
        <w:rPr>
          <w:rFonts w:ascii="Verdana" w:hAnsi="Verdana"/>
          <w:b/>
          <w:bCs/>
          <w:color w:val="000080"/>
          <w:sz w:val="16"/>
          <w:szCs w:val="16"/>
        </w:rPr>
      </w:pPr>
      <w:r w:rsidRPr="001E0023">
        <w:rPr>
          <w:rFonts w:ascii="Verdana" w:hAnsi="Verdana"/>
          <w:b/>
          <w:bCs/>
          <w:color w:val="000080"/>
          <w:sz w:val="16"/>
          <w:szCs w:val="16"/>
        </w:rPr>
        <w:t>Artigo 4º. - Este decreto entrará em vigor na data de sua publicação, ficando revogados os Decretos nº 37.913, de 8 de novembro de 1993 e 39.944, de 2 de fevereiro de 1995.</w:t>
      </w:r>
    </w:p>
    <w:p w:rsidR="00A7359E" w:rsidRDefault="00A7359E" w:rsidP="00A7359E">
      <w:pPr>
        <w:widowControl w:val="0"/>
        <w:autoSpaceDE w:val="0"/>
        <w:autoSpaceDN w:val="0"/>
        <w:adjustRightInd w:val="0"/>
        <w:spacing w:before="180" w:after="180" w:line="160" w:lineRule="exact"/>
        <w:jc w:val="center"/>
        <w:rPr>
          <w:rFonts w:ascii="Verdana" w:hAnsi="Verdana"/>
          <w:b/>
          <w:bCs/>
          <w:color w:val="000080"/>
          <w:sz w:val="16"/>
          <w:szCs w:val="16"/>
        </w:rPr>
      </w:pPr>
      <w:r w:rsidRPr="001E0023">
        <w:rPr>
          <w:rFonts w:ascii="Arial" w:hAnsi="Arial"/>
          <w:sz w:val="16"/>
          <w:szCs w:val="16"/>
        </w:rPr>
        <w:br/>
      </w:r>
      <w:r w:rsidRPr="001E0023">
        <w:rPr>
          <w:rFonts w:ascii="Verdana" w:hAnsi="Verdana"/>
          <w:b/>
          <w:bCs/>
          <w:color w:val="000080"/>
          <w:sz w:val="16"/>
          <w:szCs w:val="16"/>
        </w:rPr>
        <w:t xml:space="preserve">Palácio dos Bandeirantes, 10 de março de </w:t>
      </w:r>
      <w:proofErr w:type="gramStart"/>
      <w:r w:rsidRPr="001E0023">
        <w:rPr>
          <w:rFonts w:ascii="Verdana" w:hAnsi="Verdana"/>
          <w:b/>
          <w:bCs/>
          <w:color w:val="000080"/>
          <w:sz w:val="16"/>
          <w:szCs w:val="16"/>
        </w:rPr>
        <w:t>1995</w:t>
      </w:r>
      <w:proofErr w:type="gramEnd"/>
    </w:p>
    <w:p w:rsidR="00A7359E" w:rsidRDefault="00A7359E" w:rsidP="00A7359E">
      <w:pPr>
        <w:widowControl w:val="0"/>
        <w:autoSpaceDE w:val="0"/>
        <w:autoSpaceDN w:val="0"/>
        <w:adjustRightInd w:val="0"/>
        <w:spacing w:before="180" w:after="180" w:line="160" w:lineRule="exact"/>
        <w:jc w:val="center"/>
        <w:rPr>
          <w:rFonts w:ascii="Verdana" w:hAnsi="Verdana"/>
          <w:b/>
          <w:bCs/>
          <w:color w:val="000080"/>
          <w:sz w:val="16"/>
          <w:szCs w:val="16"/>
        </w:rPr>
      </w:pPr>
      <w:r w:rsidRPr="001E0023">
        <w:rPr>
          <w:rFonts w:ascii="Verdana" w:hAnsi="Verdana"/>
          <w:b/>
          <w:bCs/>
          <w:color w:val="000080"/>
          <w:sz w:val="16"/>
          <w:szCs w:val="16"/>
        </w:rPr>
        <w:t xml:space="preserve">MÁRIO COVAS </w:t>
      </w:r>
    </w:p>
    <w:p w:rsidR="00A7359E" w:rsidRPr="001E0023" w:rsidRDefault="00A7359E" w:rsidP="00A7359E">
      <w:pPr>
        <w:widowControl w:val="0"/>
        <w:autoSpaceDE w:val="0"/>
        <w:autoSpaceDN w:val="0"/>
        <w:adjustRightInd w:val="0"/>
        <w:spacing w:line="160" w:lineRule="exact"/>
        <w:jc w:val="center"/>
        <w:rPr>
          <w:rFonts w:ascii="Verdana" w:hAnsi="Verdana"/>
          <w:b/>
          <w:bCs/>
          <w:color w:val="000080"/>
          <w:sz w:val="16"/>
          <w:szCs w:val="16"/>
        </w:rPr>
      </w:pPr>
      <w:r w:rsidRPr="001E0023">
        <w:rPr>
          <w:rFonts w:ascii="Verdana" w:hAnsi="Verdana"/>
          <w:b/>
          <w:bCs/>
          <w:color w:val="000080"/>
          <w:sz w:val="16"/>
          <w:szCs w:val="16"/>
        </w:rPr>
        <w:t>Robson Marinho</w:t>
      </w:r>
      <w:r>
        <w:rPr>
          <w:rFonts w:ascii="Verdana" w:hAnsi="Verdana"/>
          <w:b/>
          <w:bCs/>
          <w:color w:val="000080"/>
          <w:sz w:val="16"/>
          <w:szCs w:val="16"/>
        </w:rPr>
        <w:t xml:space="preserve"> - </w:t>
      </w:r>
      <w:r w:rsidRPr="001E0023">
        <w:rPr>
          <w:rFonts w:ascii="Verdana" w:hAnsi="Verdana"/>
          <w:b/>
          <w:bCs/>
          <w:color w:val="000080"/>
          <w:sz w:val="16"/>
          <w:szCs w:val="16"/>
        </w:rPr>
        <w:t>Secretário-Chefe da Casa Civil</w:t>
      </w:r>
    </w:p>
    <w:p w:rsidR="00A7359E" w:rsidRPr="001E0023" w:rsidRDefault="00A7359E" w:rsidP="00A7359E">
      <w:pPr>
        <w:widowControl w:val="0"/>
        <w:autoSpaceDE w:val="0"/>
        <w:autoSpaceDN w:val="0"/>
        <w:adjustRightInd w:val="0"/>
        <w:spacing w:line="160" w:lineRule="exact"/>
        <w:jc w:val="center"/>
        <w:rPr>
          <w:rFonts w:ascii="Verdana" w:hAnsi="Verdana"/>
          <w:b/>
          <w:bCs/>
          <w:color w:val="000080"/>
          <w:sz w:val="16"/>
          <w:szCs w:val="16"/>
        </w:rPr>
      </w:pPr>
      <w:r w:rsidRPr="001E0023">
        <w:rPr>
          <w:rFonts w:ascii="Verdana" w:hAnsi="Verdana"/>
          <w:b/>
          <w:bCs/>
          <w:color w:val="000080"/>
          <w:sz w:val="16"/>
          <w:szCs w:val="16"/>
        </w:rPr>
        <w:t xml:space="preserve">Antônio </w:t>
      </w:r>
      <w:proofErr w:type="spellStart"/>
      <w:r w:rsidRPr="001E0023">
        <w:rPr>
          <w:rFonts w:ascii="Verdana" w:hAnsi="Verdana"/>
          <w:b/>
          <w:bCs/>
          <w:color w:val="000080"/>
          <w:sz w:val="16"/>
          <w:szCs w:val="16"/>
        </w:rPr>
        <w:t>Angarita</w:t>
      </w:r>
      <w:proofErr w:type="spellEnd"/>
      <w:r>
        <w:rPr>
          <w:rFonts w:ascii="Verdana" w:hAnsi="Verdana"/>
          <w:b/>
          <w:bCs/>
          <w:color w:val="000080"/>
          <w:sz w:val="16"/>
          <w:szCs w:val="16"/>
        </w:rPr>
        <w:t xml:space="preserve"> - </w:t>
      </w:r>
      <w:r w:rsidRPr="001E0023">
        <w:rPr>
          <w:rFonts w:ascii="Verdana" w:hAnsi="Verdana"/>
          <w:b/>
          <w:bCs/>
          <w:color w:val="000080"/>
          <w:sz w:val="16"/>
          <w:szCs w:val="16"/>
        </w:rPr>
        <w:t xml:space="preserve">Secretário do Governo e Gestão Estratégica </w:t>
      </w:r>
    </w:p>
    <w:p w:rsidR="00A7359E" w:rsidRPr="0009540D" w:rsidRDefault="00A7359E" w:rsidP="00A7359E">
      <w:pPr>
        <w:widowControl w:val="0"/>
        <w:autoSpaceDE w:val="0"/>
        <w:autoSpaceDN w:val="0"/>
        <w:adjustRightInd w:val="0"/>
        <w:spacing w:before="360" w:after="360" w:line="160" w:lineRule="exact"/>
        <w:rPr>
          <w:rFonts w:ascii="Verdana" w:hAnsi="Verdana"/>
          <w:b/>
          <w:bCs/>
          <w:color w:val="000080"/>
          <w:sz w:val="16"/>
          <w:szCs w:val="16"/>
        </w:rPr>
      </w:pPr>
    </w:p>
    <w:p w:rsidR="00A7359E" w:rsidRDefault="00A7359E" w:rsidP="00A7359E">
      <w:pPr>
        <w:outlineLvl w:val="1"/>
        <w:rPr>
          <w:rFonts w:ascii="Arial" w:hAnsi="Arial" w:cs="Arial"/>
          <w:b/>
          <w:bCs/>
          <w:color w:val="505050"/>
          <w:kern w:val="36"/>
          <w:sz w:val="39"/>
          <w:szCs w:val="39"/>
        </w:rPr>
      </w:pPr>
    </w:p>
    <w:p w:rsidR="00A7359E" w:rsidRDefault="00A7359E" w:rsidP="00A7359E">
      <w:pPr>
        <w:outlineLvl w:val="1"/>
        <w:rPr>
          <w:rFonts w:ascii="Arial" w:hAnsi="Arial" w:cs="Arial"/>
          <w:b/>
          <w:bCs/>
          <w:color w:val="505050"/>
          <w:kern w:val="36"/>
          <w:sz w:val="39"/>
          <w:szCs w:val="39"/>
        </w:rPr>
      </w:pPr>
    </w:p>
    <w:p w:rsidR="00A7359E" w:rsidRDefault="00A7359E" w:rsidP="00A7359E">
      <w:pPr>
        <w:outlineLvl w:val="1"/>
        <w:rPr>
          <w:rFonts w:ascii="Arial" w:hAnsi="Arial" w:cs="Arial"/>
          <w:b/>
          <w:bCs/>
          <w:color w:val="505050"/>
          <w:kern w:val="36"/>
          <w:sz w:val="39"/>
          <w:szCs w:val="39"/>
        </w:rPr>
      </w:pPr>
      <w:r>
        <w:rPr>
          <w:rFonts w:ascii="Arial" w:hAnsi="Arial" w:cs="Arial"/>
          <w:b/>
          <w:bCs/>
          <w:color w:val="505050"/>
          <w:kern w:val="36"/>
          <w:sz w:val="39"/>
          <w:szCs w:val="39"/>
        </w:rPr>
        <w:t>Decreto nº 40.007, São Paulo 17 de Março de 1995.</w:t>
      </w:r>
    </w:p>
    <w:p w:rsidR="00A7359E" w:rsidRPr="0009540D" w:rsidRDefault="00A7359E" w:rsidP="00A7359E">
      <w:pPr>
        <w:outlineLvl w:val="1"/>
        <w:rPr>
          <w:rFonts w:ascii="Arial" w:hAnsi="Arial" w:cs="Arial"/>
          <w:b/>
          <w:bCs/>
          <w:color w:val="505050"/>
          <w:kern w:val="36"/>
          <w:sz w:val="39"/>
          <w:szCs w:val="39"/>
        </w:rPr>
      </w:pPr>
    </w:p>
    <w:p w:rsidR="00A7359E" w:rsidRDefault="00A7359E" w:rsidP="00A7359E">
      <w:pPr>
        <w:pStyle w:val="ementa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Disciplina a utilização de linhas telefônicas no âmbito do Estado de São Paulo e dá providências correlatas </w:t>
      </w:r>
    </w:p>
    <w:p w:rsidR="00A7359E" w:rsidRDefault="00A7359E" w:rsidP="00A7359E">
      <w:pPr>
        <w:spacing w:after="150"/>
        <w:jc w:val="both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MÁRIO COVAS, Governador do Estado de São Paulo, no uso de suas atribuições legais, Decreta: </w:t>
      </w:r>
    </w:p>
    <w:p w:rsidR="00A7359E" w:rsidRDefault="000877A8" w:rsidP="00A7359E">
      <w:pPr>
        <w:spacing w:after="150"/>
        <w:jc w:val="both"/>
        <w:rPr>
          <w:rFonts w:ascii="Arial" w:hAnsi="Arial" w:cs="Arial"/>
          <w:color w:val="444444"/>
        </w:rPr>
      </w:pPr>
      <w:hyperlink r:id="rId8" w:history="1">
        <w:r w:rsidR="00A7359E">
          <w:rPr>
            <w:rStyle w:val="Forte"/>
            <w:rFonts w:ascii="Arial" w:hAnsi="Arial" w:cs="Arial"/>
            <w:color w:val="000000"/>
          </w:rPr>
          <w:t>Artigo 1º</w:t>
        </w:r>
      </w:hyperlink>
      <w:r w:rsidR="00A7359E">
        <w:rPr>
          <w:rFonts w:ascii="Arial" w:hAnsi="Arial" w:cs="Arial"/>
          <w:color w:val="444444"/>
        </w:rPr>
        <w:t xml:space="preserve"> - </w:t>
      </w:r>
      <w:r w:rsidR="00A7359E" w:rsidRPr="0009540D">
        <w:rPr>
          <w:rFonts w:ascii="Arial" w:hAnsi="Arial" w:cs="Arial"/>
          <w:b/>
          <w:color w:val="444444"/>
        </w:rPr>
        <w:t>Fica expressamente proibida</w:t>
      </w:r>
      <w:r w:rsidR="00A7359E">
        <w:rPr>
          <w:rFonts w:ascii="Arial" w:hAnsi="Arial" w:cs="Arial"/>
          <w:color w:val="444444"/>
        </w:rPr>
        <w:t xml:space="preserve">: </w:t>
      </w:r>
    </w:p>
    <w:p w:rsidR="00A7359E" w:rsidRDefault="00A7359E" w:rsidP="00A7359E">
      <w:pPr>
        <w:spacing w:after="150"/>
        <w:jc w:val="both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I - a realização de chamadas telefônicas internacionais, salvo mediante expressa autorização do respectivo Secretário de Estado, do Dirigente da Autarquia ou do Procurador Geral do Estado; </w:t>
      </w:r>
    </w:p>
    <w:p w:rsidR="00A7359E" w:rsidRDefault="00A7359E" w:rsidP="00A7359E">
      <w:pPr>
        <w:spacing w:after="150"/>
        <w:jc w:val="both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II - a realização de chamadas telefônicas para qualquer serviço oferecido pelos prefixos "900" - (Serviços Novecentos) e "0900" (Serviços Zero Novecentos). </w:t>
      </w:r>
    </w:p>
    <w:p w:rsidR="00A7359E" w:rsidRDefault="000877A8" w:rsidP="00A7359E">
      <w:pPr>
        <w:spacing w:after="150"/>
        <w:jc w:val="both"/>
        <w:rPr>
          <w:rFonts w:ascii="Arial" w:hAnsi="Arial" w:cs="Arial"/>
          <w:color w:val="444444"/>
        </w:rPr>
      </w:pPr>
      <w:hyperlink r:id="rId9" w:history="1">
        <w:r w:rsidR="00A7359E">
          <w:rPr>
            <w:rStyle w:val="Forte"/>
            <w:rFonts w:ascii="Arial" w:hAnsi="Arial" w:cs="Arial"/>
            <w:color w:val="000000"/>
          </w:rPr>
          <w:t>Artigo 2º</w:t>
        </w:r>
      </w:hyperlink>
      <w:r w:rsidR="00A7359E">
        <w:rPr>
          <w:rFonts w:ascii="Arial" w:hAnsi="Arial" w:cs="Arial"/>
          <w:color w:val="444444"/>
        </w:rPr>
        <w:t xml:space="preserve"> - No prazo de 15 (quinze) dias, os Secretários de Estado, o Procurador Geral do Estado e os dirigentes de Autarquias deverão baixar normas rígidas de regulamentação das chamadas telefônicas interurbanas no âmbito de suas Pastas e Órgãos, de tal forma a restringir ao máximo possível sua utilização, remetendo cópias ao COETEL. </w:t>
      </w:r>
    </w:p>
    <w:p w:rsidR="00A7359E" w:rsidRDefault="000877A8" w:rsidP="00A7359E">
      <w:pPr>
        <w:spacing w:after="150"/>
        <w:jc w:val="both"/>
        <w:rPr>
          <w:rFonts w:ascii="Arial" w:hAnsi="Arial" w:cs="Arial"/>
          <w:color w:val="444444"/>
        </w:rPr>
      </w:pPr>
      <w:hyperlink r:id="rId10" w:history="1">
        <w:r w:rsidR="00A7359E">
          <w:rPr>
            <w:rStyle w:val="Forte"/>
            <w:rFonts w:ascii="Arial" w:hAnsi="Arial" w:cs="Arial"/>
            <w:color w:val="000000"/>
          </w:rPr>
          <w:t>Artigo 3º</w:t>
        </w:r>
      </w:hyperlink>
      <w:r w:rsidR="00A7359E">
        <w:rPr>
          <w:rFonts w:ascii="Arial" w:hAnsi="Arial" w:cs="Arial"/>
          <w:color w:val="444444"/>
        </w:rPr>
        <w:t xml:space="preserve"> - Os dirigentes das unidades de despesas deverão ratificar as contas dos telefones da respectiva unidade, antes de efetuar o devido pagamento. </w:t>
      </w:r>
    </w:p>
    <w:p w:rsidR="00A7359E" w:rsidRDefault="00A7359E" w:rsidP="00A7359E">
      <w:pPr>
        <w:spacing w:after="150"/>
        <w:jc w:val="both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§ 1º - Havendo alguma chamada não autorizada nos termos deste decreto, ou do regulamento baixado nos termos do artigo 2º deste decreto, o dirigente da unidade de despesa deverá adotar as providências para que o servidor que tenha feito ou recebido </w:t>
      </w:r>
      <w:proofErr w:type="gramStart"/>
      <w:r>
        <w:rPr>
          <w:rFonts w:ascii="Arial" w:hAnsi="Arial" w:cs="Arial"/>
          <w:color w:val="444444"/>
        </w:rPr>
        <w:t>a</w:t>
      </w:r>
      <w:proofErr w:type="gramEnd"/>
      <w:r>
        <w:rPr>
          <w:rFonts w:ascii="Arial" w:hAnsi="Arial" w:cs="Arial"/>
          <w:color w:val="444444"/>
        </w:rPr>
        <w:t xml:space="preserve"> chamada indevida reembolse o erário público no valor correspondente. </w:t>
      </w:r>
    </w:p>
    <w:p w:rsidR="00A7359E" w:rsidRDefault="00A7359E" w:rsidP="00A7359E">
      <w:pPr>
        <w:spacing w:after="150"/>
        <w:jc w:val="both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§ 2º - Não sendo possível identificar o servidor que fez ou recebeu a chamada, o valor devido deverá ser recolhido pelo responsável onde se encontra instalado o aparelho telefônico. </w:t>
      </w:r>
    </w:p>
    <w:p w:rsidR="00A7359E" w:rsidRDefault="000877A8" w:rsidP="00A7359E">
      <w:pPr>
        <w:spacing w:after="150"/>
        <w:jc w:val="both"/>
        <w:rPr>
          <w:rFonts w:ascii="Arial" w:hAnsi="Arial" w:cs="Arial"/>
          <w:color w:val="444444"/>
        </w:rPr>
      </w:pPr>
      <w:hyperlink r:id="rId11" w:history="1">
        <w:r w:rsidR="00A7359E">
          <w:rPr>
            <w:rStyle w:val="Forte"/>
            <w:rFonts w:ascii="Arial" w:hAnsi="Arial" w:cs="Arial"/>
            <w:color w:val="000000"/>
          </w:rPr>
          <w:t>Artigo 4º</w:t>
        </w:r>
      </w:hyperlink>
      <w:r w:rsidR="00A7359E">
        <w:rPr>
          <w:rFonts w:ascii="Arial" w:hAnsi="Arial" w:cs="Arial"/>
          <w:color w:val="444444"/>
        </w:rPr>
        <w:t xml:space="preserve"> - Ficam o Conselho Estadual de Telecomunicações (COETEL) e a Secretaria da Fazenda, por meio da Contadoria Geral do Estado, conforme dispõe o </w:t>
      </w:r>
      <w:r w:rsidR="00A7359E">
        <w:rPr>
          <w:rFonts w:ascii="Arial" w:hAnsi="Arial" w:cs="Arial"/>
          <w:color w:val="444444"/>
          <w:u w:val="single"/>
        </w:rPr>
        <w:t>parágrafo único</w:t>
      </w:r>
      <w:r w:rsidR="00A7359E">
        <w:rPr>
          <w:rFonts w:ascii="Arial" w:hAnsi="Arial" w:cs="Arial"/>
          <w:color w:val="444444"/>
        </w:rPr>
        <w:t xml:space="preserve"> do artigo </w:t>
      </w:r>
      <w:r w:rsidR="00A7359E">
        <w:rPr>
          <w:rFonts w:ascii="Arial" w:hAnsi="Arial" w:cs="Arial"/>
          <w:color w:val="444444"/>
          <w:u w:val="single"/>
        </w:rPr>
        <w:t>27</w:t>
      </w:r>
      <w:r w:rsidR="00A7359E">
        <w:rPr>
          <w:rFonts w:ascii="Arial" w:hAnsi="Arial" w:cs="Arial"/>
          <w:color w:val="444444"/>
        </w:rPr>
        <w:t xml:space="preserve">, do Decreto nº </w:t>
      </w:r>
      <w:r w:rsidR="00A7359E">
        <w:rPr>
          <w:rFonts w:ascii="Arial" w:hAnsi="Arial" w:cs="Arial"/>
          <w:color w:val="444444"/>
          <w:u w:val="single"/>
        </w:rPr>
        <w:t>33.395</w:t>
      </w:r>
      <w:r w:rsidR="00A7359E">
        <w:rPr>
          <w:rFonts w:ascii="Arial" w:hAnsi="Arial" w:cs="Arial"/>
          <w:color w:val="444444"/>
        </w:rPr>
        <w:t xml:space="preserve">, de 18 de junho de 1991, responsáveis pelo fiel cumprimento do disposto neste decreto. </w:t>
      </w:r>
    </w:p>
    <w:p w:rsidR="00A7359E" w:rsidRDefault="000877A8" w:rsidP="00A7359E">
      <w:pPr>
        <w:spacing w:after="150"/>
        <w:jc w:val="both"/>
        <w:rPr>
          <w:rFonts w:ascii="Arial" w:hAnsi="Arial" w:cs="Arial"/>
          <w:color w:val="444444"/>
        </w:rPr>
      </w:pPr>
      <w:hyperlink r:id="rId12" w:history="1">
        <w:r w:rsidR="00A7359E">
          <w:rPr>
            <w:rStyle w:val="Forte"/>
            <w:rFonts w:ascii="Arial" w:hAnsi="Arial" w:cs="Arial"/>
            <w:color w:val="000000"/>
          </w:rPr>
          <w:t>Artigo 5º</w:t>
        </w:r>
      </w:hyperlink>
      <w:r w:rsidR="00A7359E">
        <w:rPr>
          <w:rFonts w:ascii="Arial" w:hAnsi="Arial" w:cs="Arial"/>
          <w:color w:val="444444"/>
        </w:rPr>
        <w:t xml:space="preserve"> - Os dirigentes das entidades em cujo capital o Estado tenha participação majoritária pela sua administração direta e indireta e das fundações instituídas ou mantidas pelo Poder Público deverão adotar as medidas necessárias para a aplicação das normas deste decreto nas entidades que dirigem. </w:t>
      </w:r>
    </w:p>
    <w:p w:rsidR="00A7359E" w:rsidRDefault="000877A8" w:rsidP="00A7359E">
      <w:pPr>
        <w:spacing w:after="150"/>
        <w:jc w:val="both"/>
        <w:rPr>
          <w:rFonts w:ascii="Arial" w:hAnsi="Arial" w:cs="Arial"/>
          <w:color w:val="444444"/>
        </w:rPr>
      </w:pPr>
      <w:hyperlink r:id="rId13" w:history="1">
        <w:r w:rsidR="00A7359E">
          <w:rPr>
            <w:rStyle w:val="Forte"/>
            <w:rFonts w:ascii="Arial" w:hAnsi="Arial" w:cs="Arial"/>
            <w:color w:val="000000"/>
          </w:rPr>
          <w:t>Artigo 6º</w:t>
        </w:r>
      </w:hyperlink>
      <w:r w:rsidR="00A7359E">
        <w:rPr>
          <w:rFonts w:ascii="Arial" w:hAnsi="Arial" w:cs="Arial"/>
          <w:color w:val="444444"/>
        </w:rPr>
        <w:t xml:space="preserve"> - Este decreto entrará em vigor na data de sua publicação, ficando revogadas as disposições em contrário. </w:t>
      </w:r>
    </w:p>
    <w:p w:rsidR="00A7359E" w:rsidRDefault="00A7359E" w:rsidP="00A7359E">
      <w:pPr>
        <w:spacing w:after="150"/>
        <w:jc w:val="both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Palácio dos Bandeirantes, 17 de março de </w:t>
      </w:r>
      <w:proofErr w:type="gramStart"/>
      <w:r>
        <w:rPr>
          <w:rFonts w:ascii="Arial" w:hAnsi="Arial" w:cs="Arial"/>
          <w:color w:val="444444"/>
        </w:rPr>
        <w:t>1995</w:t>
      </w:r>
      <w:proofErr w:type="gramEnd"/>
    </w:p>
    <w:p w:rsidR="00A7359E" w:rsidRDefault="00A7359E" w:rsidP="00A7359E">
      <w:pPr>
        <w:spacing w:after="150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MÁRIO COVAS </w:t>
      </w:r>
    </w:p>
    <w:p w:rsidR="00A7359E" w:rsidRPr="00AF5418" w:rsidRDefault="00A7359E" w:rsidP="00A7359E">
      <w:pPr>
        <w:spacing w:after="120" w:line="160" w:lineRule="exact"/>
        <w:rPr>
          <w:rFonts w:ascii="Arial" w:hAnsi="Arial" w:cs="Arial"/>
          <w:color w:val="444444"/>
          <w:sz w:val="16"/>
          <w:szCs w:val="16"/>
        </w:rPr>
      </w:pPr>
      <w:r w:rsidRPr="00AF5418">
        <w:rPr>
          <w:rFonts w:ascii="Arial" w:hAnsi="Arial" w:cs="Arial"/>
          <w:color w:val="444444"/>
          <w:sz w:val="16"/>
          <w:szCs w:val="16"/>
        </w:rPr>
        <w:t xml:space="preserve">Miguel Reale </w:t>
      </w:r>
      <w:proofErr w:type="gramStart"/>
      <w:r w:rsidRPr="00AF5418">
        <w:rPr>
          <w:rFonts w:ascii="Arial" w:hAnsi="Arial" w:cs="Arial"/>
          <w:color w:val="444444"/>
          <w:sz w:val="16"/>
          <w:szCs w:val="16"/>
        </w:rPr>
        <w:t>Junior -Secretário</w:t>
      </w:r>
      <w:proofErr w:type="gramEnd"/>
      <w:r w:rsidRPr="00AF5418">
        <w:rPr>
          <w:rFonts w:ascii="Arial" w:hAnsi="Arial" w:cs="Arial"/>
          <w:color w:val="444444"/>
          <w:sz w:val="16"/>
          <w:szCs w:val="16"/>
        </w:rPr>
        <w:t xml:space="preserve"> da Administração e Modernização do Serviço Público </w:t>
      </w:r>
    </w:p>
    <w:p w:rsidR="00A7359E" w:rsidRPr="00AF5418" w:rsidRDefault="00A7359E" w:rsidP="00A7359E">
      <w:pPr>
        <w:spacing w:after="120" w:line="160" w:lineRule="exact"/>
        <w:rPr>
          <w:rFonts w:ascii="Arial" w:hAnsi="Arial" w:cs="Arial"/>
          <w:color w:val="444444"/>
          <w:sz w:val="16"/>
          <w:szCs w:val="16"/>
        </w:rPr>
      </w:pPr>
      <w:r w:rsidRPr="00AF5418">
        <w:rPr>
          <w:rFonts w:ascii="Arial" w:hAnsi="Arial" w:cs="Arial"/>
          <w:color w:val="444444"/>
          <w:sz w:val="16"/>
          <w:szCs w:val="16"/>
        </w:rPr>
        <w:t xml:space="preserve">Antônio Cabrera Mano </w:t>
      </w:r>
      <w:proofErr w:type="gramStart"/>
      <w:r w:rsidRPr="00AF5418">
        <w:rPr>
          <w:rFonts w:ascii="Arial" w:hAnsi="Arial" w:cs="Arial"/>
          <w:color w:val="444444"/>
          <w:sz w:val="16"/>
          <w:szCs w:val="16"/>
        </w:rPr>
        <w:t>Filho -Secretário</w:t>
      </w:r>
      <w:proofErr w:type="gramEnd"/>
      <w:r w:rsidRPr="00AF5418">
        <w:rPr>
          <w:rFonts w:ascii="Arial" w:hAnsi="Arial" w:cs="Arial"/>
          <w:color w:val="444444"/>
          <w:sz w:val="16"/>
          <w:szCs w:val="16"/>
        </w:rPr>
        <w:t xml:space="preserve"> de Agricultura e Abastecimento </w:t>
      </w:r>
    </w:p>
    <w:p w:rsidR="00A7359E" w:rsidRPr="00AF5418" w:rsidRDefault="00A7359E" w:rsidP="00A7359E">
      <w:pPr>
        <w:spacing w:after="120" w:line="160" w:lineRule="exact"/>
        <w:rPr>
          <w:rFonts w:ascii="Arial" w:hAnsi="Arial" w:cs="Arial"/>
          <w:color w:val="444444"/>
          <w:sz w:val="16"/>
          <w:szCs w:val="16"/>
        </w:rPr>
      </w:pPr>
      <w:r w:rsidRPr="00AF5418">
        <w:rPr>
          <w:rFonts w:ascii="Arial" w:hAnsi="Arial" w:cs="Arial"/>
          <w:color w:val="444444"/>
          <w:sz w:val="16"/>
          <w:szCs w:val="16"/>
        </w:rPr>
        <w:t xml:space="preserve">Emerson </w:t>
      </w:r>
      <w:proofErr w:type="spellStart"/>
      <w:r w:rsidRPr="00AF5418">
        <w:rPr>
          <w:rFonts w:ascii="Arial" w:hAnsi="Arial" w:cs="Arial"/>
          <w:color w:val="444444"/>
          <w:sz w:val="16"/>
          <w:szCs w:val="16"/>
        </w:rPr>
        <w:t>Kapaz</w:t>
      </w:r>
      <w:proofErr w:type="spellEnd"/>
      <w:r w:rsidRPr="00AF5418">
        <w:rPr>
          <w:rFonts w:ascii="Arial" w:hAnsi="Arial" w:cs="Arial"/>
          <w:color w:val="444444"/>
          <w:sz w:val="16"/>
          <w:szCs w:val="16"/>
        </w:rPr>
        <w:t xml:space="preserve"> </w:t>
      </w:r>
      <w:r>
        <w:rPr>
          <w:rFonts w:ascii="Arial" w:hAnsi="Arial" w:cs="Arial"/>
          <w:color w:val="444444"/>
          <w:sz w:val="16"/>
          <w:szCs w:val="16"/>
        </w:rPr>
        <w:t xml:space="preserve">- </w:t>
      </w:r>
      <w:r w:rsidRPr="00AF5418">
        <w:rPr>
          <w:rFonts w:ascii="Arial" w:hAnsi="Arial" w:cs="Arial"/>
          <w:color w:val="444444"/>
          <w:sz w:val="16"/>
          <w:szCs w:val="16"/>
        </w:rPr>
        <w:t xml:space="preserve">Secretário da Ciência, Tecnologia e Desenvolvimento </w:t>
      </w:r>
      <w:proofErr w:type="gramStart"/>
      <w:r w:rsidRPr="00AF5418">
        <w:rPr>
          <w:rFonts w:ascii="Arial" w:hAnsi="Arial" w:cs="Arial"/>
          <w:color w:val="444444"/>
          <w:sz w:val="16"/>
          <w:szCs w:val="16"/>
        </w:rPr>
        <w:t>Econômico</w:t>
      </w:r>
      <w:proofErr w:type="gramEnd"/>
      <w:r w:rsidRPr="00AF5418">
        <w:rPr>
          <w:rFonts w:ascii="Arial" w:hAnsi="Arial" w:cs="Arial"/>
          <w:color w:val="444444"/>
          <w:sz w:val="16"/>
          <w:szCs w:val="16"/>
        </w:rPr>
        <w:t xml:space="preserve"> </w:t>
      </w:r>
    </w:p>
    <w:p w:rsidR="00A7359E" w:rsidRPr="00AF5418" w:rsidRDefault="00A7359E" w:rsidP="00A7359E">
      <w:pPr>
        <w:spacing w:after="120" w:line="160" w:lineRule="exact"/>
        <w:rPr>
          <w:rFonts w:ascii="Arial" w:hAnsi="Arial" w:cs="Arial"/>
          <w:color w:val="444444"/>
          <w:sz w:val="16"/>
          <w:szCs w:val="16"/>
        </w:rPr>
      </w:pPr>
      <w:r w:rsidRPr="00AF5418">
        <w:rPr>
          <w:rFonts w:ascii="Arial" w:hAnsi="Arial" w:cs="Arial"/>
          <w:color w:val="444444"/>
          <w:sz w:val="16"/>
          <w:szCs w:val="16"/>
        </w:rPr>
        <w:t>Marcos Ribeiro de Mendonça</w:t>
      </w:r>
      <w:r>
        <w:rPr>
          <w:rFonts w:ascii="Arial" w:hAnsi="Arial" w:cs="Arial"/>
          <w:color w:val="444444"/>
          <w:sz w:val="16"/>
          <w:szCs w:val="16"/>
        </w:rPr>
        <w:t xml:space="preserve"> </w:t>
      </w:r>
      <w:r w:rsidRPr="00AF5418">
        <w:rPr>
          <w:rFonts w:ascii="Arial" w:hAnsi="Arial" w:cs="Arial"/>
          <w:color w:val="444444"/>
          <w:sz w:val="16"/>
          <w:szCs w:val="16"/>
        </w:rPr>
        <w:t>-</w:t>
      </w:r>
      <w:r>
        <w:rPr>
          <w:rFonts w:ascii="Arial" w:hAnsi="Arial" w:cs="Arial"/>
          <w:color w:val="444444"/>
          <w:sz w:val="16"/>
          <w:szCs w:val="16"/>
        </w:rPr>
        <w:t xml:space="preserve"> </w:t>
      </w:r>
      <w:r w:rsidRPr="00AF5418">
        <w:rPr>
          <w:rFonts w:ascii="Arial" w:hAnsi="Arial" w:cs="Arial"/>
          <w:color w:val="444444"/>
          <w:sz w:val="16"/>
          <w:szCs w:val="16"/>
        </w:rPr>
        <w:t xml:space="preserve">Secretário da Cultura </w:t>
      </w:r>
    </w:p>
    <w:p w:rsidR="00A7359E" w:rsidRPr="00AF5418" w:rsidRDefault="00A7359E" w:rsidP="00A7359E">
      <w:pPr>
        <w:spacing w:after="120" w:line="160" w:lineRule="exact"/>
        <w:rPr>
          <w:rFonts w:ascii="Arial" w:hAnsi="Arial" w:cs="Arial"/>
          <w:color w:val="444444"/>
          <w:sz w:val="16"/>
          <w:szCs w:val="16"/>
        </w:rPr>
      </w:pPr>
      <w:r w:rsidRPr="00AF5418">
        <w:rPr>
          <w:rFonts w:ascii="Arial" w:hAnsi="Arial" w:cs="Arial"/>
          <w:color w:val="444444"/>
          <w:sz w:val="16"/>
          <w:szCs w:val="16"/>
        </w:rPr>
        <w:t xml:space="preserve">Teresa </w:t>
      </w:r>
      <w:proofErr w:type="spellStart"/>
      <w:r w:rsidRPr="00AF5418">
        <w:rPr>
          <w:rFonts w:ascii="Arial" w:hAnsi="Arial" w:cs="Arial"/>
          <w:color w:val="444444"/>
          <w:sz w:val="16"/>
          <w:szCs w:val="16"/>
        </w:rPr>
        <w:t>Roserley</w:t>
      </w:r>
      <w:proofErr w:type="spellEnd"/>
      <w:r w:rsidRPr="00AF5418">
        <w:rPr>
          <w:rFonts w:ascii="Arial" w:hAnsi="Arial" w:cs="Arial"/>
          <w:color w:val="444444"/>
          <w:sz w:val="16"/>
          <w:szCs w:val="16"/>
        </w:rPr>
        <w:t xml:space="preserve"> </w:t>
      </w:r>
      <w:proofErr w:type="spellStart"/>
      <w:r w:rsidRPr="00AF5418">
        <w:rPr>
          <w:rFonts w:ascii="Arial" w:hAnsi="Arial" w:cs="Arial"/>
          <w:color w:val="444444"/>
          <w:sz w:val="16"/>
          <w:szCs w:val="16"/>
        </w:rPr>
        <w:t>Neubauer</w:t>
      </w:r>
      <w:proofErr w:type="spellEnd"/>
      <w:r w:rsidRPr="00AF5418">
        <w:rPr>
          <w:rFonts w:ascii="Arial" w:hAnsi="Arial" w:cs="Arial"/>
          <w:color w:val="444444"/>
          <w:sz w:val="16"/>
          <w:szCs w:val="16"/>
        </w:rPr>
        <w:t xml:space="preserve"> da Silva</w:t>
      </w:r>
      <w:r>
        <w:rPr>
          <w:rFonts w:ascii="Arial" w:hAnsi="Arial" w:cs="Arial"/>
          <w:color w:val="444444"/>
          <w:sz w:val="16"/>
          <w:szCs w:val="16"/>
        </w:rPr>
        <w:t xml:space="preserve"> </w:t>
      </w:r>
      <w:r w:rsidRPr="00AF5418">
        <w:rPr>
          <w:rFonts w:ascii="Arial" w:hAnsi="Arial" w:cs="Arial"/>
          <w:color w:val="444444"/>
          <w:sz w:val="16"/>
          <w:szCs w:val="16"/>
        </w:rPr>
        <w:t>-</w:t>
      </w:r>
      <w:r>
        <w:rPr>
          <w:rFonts w:ascii="Arial" w:hAnsi="Arial" w:cs="Arial"/>
          <w:color w:val="444444"/>
          <w:sz w:val="16"/>
          <w:szCs w:val="16"/>
        </w:rPr>
        <w:t xml:space="preserve"> </w:t>
      </w:r>
      <w:r w:rsidRPr="00AF5418">
        <w:rPr>
          <w:rFonts w:ascii="Arial" w:hAnsi="Arial" w:cs="Arial"/>
          <w:color w:val="444444"/>
          <w:sz w:val="16"/>
          <w:szCs w:val="16"/>
        </w:rPr>
        <w:t xml:space="preserve">Secretária da Educação </w:t>
      </w:r>
    </w:p>
    <w:p w:rsidR="00A7359E" w:rsidRPr="00AF5418" w:rsidRDefault="00A7359E" w:rsidP="00A7359E">
      <w:pPr>
        <w:spacing w:after="120" w:line="160" w:lineRule="exact"/>
        <w:rPr>
          <w:rFonts w:ascii="Arial" w:hAnsi="Arial" w:cs="Arial"/>
          <w:color w:val="444444"/>
          <w:sz w:val="16"/>
          <w:szCs w:val="16"/>
        </w:rPr>
      </w:pPr>
      <w:r w:rsidRPr="00AF5418">
        <w:rPr>
          <w:rFonts w:ascii="Arial" w:hAnsi="Arial" w:cs="Arial"/>
          <w:color w:val="444444"/>
          <w:sz w:val="16"/>
          <w:szCs w:val="16"/>
        </w:rPr>
        <w:t xml:space="preserve">David </w:t>
      </w:r>
      <w:proofErr w:type="spellStart"/>
      <w:r w:rsidRPr="00AF5418">
        <w:rPr>
          <w:rFonts w:ascii="Arial" w:hAnsi="Arial" w:cs="Arial"/>
          <w:color w:val="444444"/>
          <w:sz w:val="16"/>
          <w:szCs w:val="16"/>
        </w:rPr>
        <w:t>Zylbersztajn</w:t>
      </w:r>
      <w:proofErr w:type="spellEnd"/>
      <w:r w:rsidRPr="00AF5418">
        <w:rPr>
          <w:rFonts w:ascii="Arial" w:hAnsi="Arial" w:cs="Arial"/>
          <w:color w:val="444444"/>
          <w:sz w:val="16"/>
          <w:szCs w:val="16"/>
        </w:rPr>
        <w:t xml:space="preserve"> - Secretário de Energia </w:t>
      </w:r>
    </w:p>
    <w:p w:rsidR="00A7359E" w:rsidRPr="00AF5418" w:rsidRDefault="00A7359E" w:rsidP="00A7359E">
      <w:pPr>
        <w:spacing w:after="120" w:line="160" w:lineRule="atLeast"/>
        <w:rPr>
          <w:rFonts w:ascii="Arial" w:hAnsi="Arial" w:cs="Arial"/>
          <w:color w:val="444444"/>
          <w:sz w:val="16"/>
          <w:szCs w:val="16"/>
        </w:rPr>
      </w:pPr>
      <w:r w:rsidRPr="00AF5418">
        <w:rPr>
          <w:rFonts w:ascii="Arial" w:hAnsi="Arial" w:cs="Arial"/>
          <w:color w:val="444444"/>
          <w:sz w:val="16"/>
          <w:szCs w:val="16"/>
        </w:rPr>
        <w:t xml:space="preserve">Antônio Bragança </w:t>
      </w:r>
      <w:proofErr w:type="spellStart"/>
      <w:proofErr w:type="gramStart"/>
      <w:r w:rsidRPr="00AF5418">
        <w:rPr>
          <w:rFonts w:ascii="Arial" w:hAnsi="Arial" w:cs="Arial"/>
          <w:color w:val="444444"/>
          <w:sz w:val="16"/>
          <w:szCs w:val="16"/>
        </w:rPr>
        <w:t>Retto</w:t>
      </w:r>
      <w:proofErr w:type="spellEnd"/>
      <w:r>
        <w:rPr>
          <w:rFonts w:ascii="Arial" w:hAnsi="Arial" w:cs="Arial"/>
          <w:color w:val="444444"/>
          <w:sz w:val="16"/>
          <w:szCs w:val="16"/>
        </w:rPr>
        <w:t xml:space="preserve"> </w:t>
      </w:r>
      <w:r w:rsidRPr="00AF5418">
        <w:rPr>
          <w:rFonts w:ascii="Arial" w:hAnsi="Arial" w:cs="Arial"/>
          <w:color w:val="444444"/>
          <w:sz w:val="16"/>
          <w:szCs w:val="16"/>
        </w:rPr>
        <w:t>-Secretário</w:t>
      </w:r>
      <w:proofErr w:type="gramEnd"/>
      <w:r w:rsidRPr="00AF5418">
        <w:rPr>
          <w:rFonts w:ascii="Arial" w:hAnsi="Arial" w:cs="Arial"/>
          <w:color w:val="444444"/>
          <w:sz w:val="16"/>
          <w:szCs w:val="16"/>
        </w:rPr>
        <w:t>-Adjunto da Secretaria de Esportes e Turismo</w:t>
      </w:r>
    </w:p>
    <w:p w:rsidR="00A7359E" w:rsidRPr="00AF5418" w:rsidRDefault="00A7359E" w:rsidP="00A7359E">
      <w:pPr>
        <w:spacing w:after="120" w:line="160" w:lineRule="atLeast"/>
        <w:rPr>
          <w:rFonts w:ascii="Arial" w:hAnsi="Arial" w:cs="Arial"/>
          <w:color w:val="444444"/>
          <w:sz w:val="16"/>
          <w:szCs w:val="16"/>
        </w:rPr>
      </w:pPr>
      <w:proofErr w:type="spellStart"/>
      <w:r w:rsidRPr="00AF5418">
        <w:rPr>
          <w:rFonts w:ascii="Arial" w:hAnsi="Arial" w:cs="Arial"/>
          <w:color w:val="444444"/>
          <w:sz w:val="16"/>
          <w:szCs w:val="16"/>
        </w:rPr>
        <w:t>Yoshiaki</w:t>
      </w:r>
      <w:proofErr w:type="spellEnd"/>
      <w:r w:rsidRPr="00AF5418">
        <w:rPr>
          <w:rFonts w:ascii="Arial" w:hAnsi="Arial" w:cs="Arial"/>
          <w:color w:val="444444"/>
          <w:sz w:val="16"/>
          <w:szCs w:val="16"/>
        </w:rPr>
        <w:t xml:space="preserve"> </w:t>
      </w:r>
      <w:proofErr w:type="spellStart"/>
      <w:r w:rsidRPr="00AF5418">
        <w:rPr>
          <w:rFonts w:ascii="Arial" w:hAnsi="Arial" w:cs="Arial"/>
          <w:color w:val="444444"/>
          <w:sz w:val="16"/>
          <w:szCs w:val="16"/>
        </w:rPr>
        <w:t>Nakano</w:t>
      </w:r>
      <w:proofErr w:type="spellEnd"/>
      <w:r>
        <w:rPr>
          <w:rFonts w:ascii="Arial" w:hAnsi="Arial" w:cs="Arial"/>
          <w:color w:val="444444"/>
          <w:sz w:val="16"/>
          <w:szCs w:val="16"/>
        </w:rPr>
        <w:t xml:space="preserve">- </w:t>
      </w:r>
      <w:r w:rsidRPr="00AF5418">
        <w:rPr>
          <w:rFonts w:ascii="Arial" w:hAnsi="Arial" w:cs="Arial"/>
          <w:color w:val="444444"/>
          <w:sz w:val="16"/>
          <w:szCs w:val="16"/>
        </w:rPr>
        <w:t xml:space="preserve">Secretário da Fazenda </w:t>
      </w:r>
    </w:p>
    <w:p w:rsidR="00A7359E" w:rsidRPr="00AF5418" w:rsidRDefault="00A7359E" w:rsidP="00A7359E">
      <w:pPr>
        <w:spacing w:after="120" w:line="160" w:lineRule="atLeast"/>
        <w:rPr>
          <w:rFonts w:ascii="Arial" w:hAnsi="Arial" w:cs="Arial"/>
          <w:color w:val="444444"/>
          <w:sz w:val="16"/>
          <w:szCs w:val="16"/>
        </w:rPr>
      </w:pPr>
      <w:r w:rsidRPr="00AF5418">
        <w:rPr>
          <w:rFonts w:ascii="Arial" w:hAnsi="Arial" w:cs="Arial"/>
          <w:color w:val="444444"/>
          <w:sz w:val="16"/>
          <w:szCs w:val="16"/>
        </w:rPr>
        <w:t xml:space="preserve">Antônio Duarte Nogueira Júnior-Secretário da Habitação </w:t>
      </w:r>
    </w:p>
    <w:p w:rsidR="00A7359E" w:rsidRPr="00AF5418" w:rsidRDefault="00A7359E" w:rsidP="00A7359E">
      <w:pPr>
        <w:spacing w:after="120" w:line="160" w:lineRule="atLeast"/>
        <w:rPr>
          <w:rFonts w:ascii="Arial" w:hAnsi="Arial" w:cs="Arial"/>
          <w:color w:val="444444"/>
          <w:sz w:val="16"/>
          <w:szCs w:val="16"/>
        </w:rPr>
      </w:pPr>
      <w:r w:rsidRPr="00AF5418">
        <w:rPr>
          <w:rFonts w:ascii="Arial" w:hAnsi="Arial" w:cs="Arial"/>
          <w:color w:val="444444"/>
          <w:sz w:val="16"/>
          <w:szCs w:val="16"/>
        </w:rPr>
        <w:t xml:space="preserve">Plínio Oswaldo </w:t>
      </w:r>
      <w:proofErr w:type="spellStart"/>
      <w:proofErr w:type="gramStart"/>
      <w:r w:rsidRPr="00AF5418">
        <w:rPr>
          <w:rFonts w:ascii="Arial" w:hAnsi="Arial" w:cs="Arial"/>
          <w:color w:val="444444"/>
          <w:sz w:val="16"/>
          <w:szCs w:val="16"/>
        </w:rPr>
        <w:t>Assmann</w:t>
      </w:r>
      <w:proofErr w:type="spellEnd"/>
      <w:r>
        <w:rPr>
          <w:rFonts w:ascii="Arial" w:hAnsi="Arial" w:cs="Arial"/>
          <w:color w:val="444444"/>
          <w:sz w:val="16"/>
          <w:szCs w:val="16"/>
        </w:rPr>
        <w:t xml:space="preserve"> -</w:t>
      </w:r>
      <w:r w:rsidRPr="00AF5418">
        <w:rPr>
          <w:rFonts w:ascii="Arial" w:hAnsi="Arial" w:cs="Arial"/>
          <w:color w:val="444444"/>
          <w:sz w:val="16"/>
          <w:szCs w:val="16"/>
        </w:rPr>
        <w:t>Secretário</w:t>
      </w:r>
      <w:proofErr w:type="gramEnd"/>
      <w:r w:rsidRPr="00AF5418">
        <w:rPr>
          <w:rFonts w:ascii="Arial" w:hAnsi="Arial" w:cs="Arial"/>
          <w:color w:val="444444"/>
          <w:sz w:val="16"/>
          <w:szCs w:val="16"/>
        </w:rPr>
        <w:t xml:space="preserve"> dos Transportes </w:t>
      </w:r>
      <w:proofErr w:type="spellStart"/>
      <w:r w:rsidRPr="00AF5418">
        <w:rPr>
          <w:rFonts w:ascii="Arial" w:hAnsi="Arial" w:cs="Arial"/>
          <w:color w:val="444444"/>
          <w:sz w:val="16"/>
          <w:szCs w:val="16"/>
        </w:rPr>
        <w:t>Belisário</w:t>
      </w:r>
      <w:proofErr w:type="spellEnd"/>
      <w:r w:rsidRPr="00AF5418">
        <w:rPr>
          <w:rFonts w:ascii="Arial" w:hAnsi="Arial" w:cs="Arial"/>
          <w:color w:val="444444"/>
          <w:sz w:val="16"/>
          <w:szCs w:val="16"/>
        </w:rPr>
        <w:t xml:space="preserve"> dos Santos Junior Secretário da Justiça e da Defesa da Cidadania </w:t>
      </w:r>
    </w:p>
    <w:p w:rsidR="00A7359E" w:rsidRPr="00AF5418" w:rsidRDefault="00A7359E" w:rsidP="00A7359E">
      <w:pPr>
        <w:spacing w:after="120" w:line="160" w:lineRule="atLeast"/>
        <w:rPr>
          <w:rFonts w:ascii="Arial" w:hAnsi="Arial" w:cs="Arial"/>
          <w:color w:val="444444"/>
          <w:sz w:val="16"/>
          <w:szCs w:val="16"/>
        </w:rPr>
      </w:pPr>
      <w:r w:rsidRPr="00AF5418">
        <w:rPr>
          <w:rFonts w:ascii="Arial" w:hAnsi="Arial" w:cs="Arial"/>
          <w:color w:val="444444"/>
          <w:sz w:val="16"/>
          <w:szCs w:val="16"/>
        </w:rPr>
        <w:t>Fábio José Feldmann</w:t>
      </w:r>
      <w:r>
        <w:rPr>
          <w:rFonts w:ascii="Arial" w:hAnsi="Arial" w:cs="Arial"/>
          <w:color w:val="444444"/>
          <w:sz w:val="16"/>
          <w:szCs w:val="16"/>
        </w:rPr>
        <w:t xml:space="preserve"> - </w:t>
      </w:r>
      <w:r w:rsidRPr="00AF5418">
        <w:rPr>
          <w:rFonts w:ascii="Arial" w:hAnsi="Arial" w:cs="Arial"/>
          <w:color w:val="444444"/>
          <w:sz w:val="16"/>
          <w:szCs w:val="16"/>
        </w:rPr>
        <w:t xml:space="preserve">Secretário do Meio Ambiente </w:t>
      </w:r>
    </w:p>
    <w:p w:rsidR="00A7359E" w:rsidRPr="00AF5418" w:rsidRDefault="00A7359E" w:rsidP="00A7359E">
      <w:pPr>
        <w:spacing w:after="120" w:line="160" w:lineRule="atLeast"/>
        <w:rPr>
          <w:rFonts w:ascii="Arial" w:hAnsi="Arial" w:cs="Arial"/>
          <w:color w:val="444444"/>
          <w:sz w:val="16"/>
          <w:szCs w:val="16"/>
        </w:rPr>
      </w:pPr>
      <w:r w:rsidRPr="00AF5418">
        <w:rPr>
          <w:rFonts w:ascii="Arial" w:hAnsi="Arial" w:cs="Arial"/>
          <w:color w:val="444444"/>
          <w:sz w:val="16"/>
          <w:szCs w:val="16"/>
        </w:rPr>
        <w:t xml:space="preserve">Marta Teresinha </w:t>
      </w:r>
      <w:proofErr w:type="spellStart"/>
      <w:r w:rsidRPr="00AF5418">
        <w:rPr>
          <w:rFonts w:ascii="Arial" w:hAnsi="Arial" w:cs="Arial"/>
          <w:color w:val="444444"/>
          <w:sz w:val="16"/>
          <w:szCs w:val="16"/>
        </w:rPr>
        <w:t>Godinho</w:t>
      </w:r>
      <w:proofErr w:type="spellEnd"/>
      <w:r>
        <w:rPr>
          <w:rFonts w:ascii="Arial" w:hAnsi="Arial" w:cs="Arial"/>
          <w:color w:val="444444"/>
          <w:sz w:val="16"/>
          <w:szCs w:val="16"/>
        </w:rPr>
        <w:t xml:space="preserve"> - </w:t>
      </w:r>
      <w:r w:rsidRPr="00AF5418">
        <w:rPr>
          <w:rFonts w:ascii="Arial" w:hAnsi="Arial" w:cs="Arial"/>
          <w:color w:val="444444"/>
          <w:sz w:val="16"/>
          <w:szCs w:val="16"/>
        </w:rPr>
        <w:t xml:space="preserve">Secretária da Criança, Família e Bem-Estar </w:t>
      </w:r>
      <w:proofErr w:type="gramStart"/>
      <w:r w:rsidRPr="00AF5418">
        <w:rPr>
          <w:rFonts w:ascii="Arial" w:hAnsi="Arial" w:cs="Arial"/>
          <w:color w:val="444444"/>
          <w:sz w:val="16"/>
          <w:szCs w:val="16"/>
        </w:rPr>
        <w:t>Social</w:t>
      </w:r>
      <w:proofErr w:type="gramEnd"/>
      <w:r w:rsidRPr="00AF5418">
        <w:rPr>
          <w:rFonts w:ascii="Arial" w:hAnsi="Arial" w:cs="Arial"/>
          <w:color w:val="444444"/>
          <w:sz w:val="16"/>
          <w:szCs w:val="16"/>
        </w:rPr>
        <w:t xml:space="preserve"> </w:t>
      </w:r>
    </w:p>
    <w:p w:rsidR="00A7359E" w:rsidRDefault="00A7359E" w:rsidP="00A7359E">
      <w:pPr>
        <w:spacing w:after="120" w:line="160" w:lineRule="atLeast"/>
        <w:rPr>
          <w:rFonts w:ascii="Arial" w:hAnsi="Arial" w:cs="Arial"/>
          <w:color w:val="444444"/>
          <w:sz w:val="16"/>
          <w:szCs w:val="16"/>
        </w:rPr>
      </w:pPr>
      <w:r w:rsidRPr="00AF5418">
        <w:rPr>
          <w:rFonts w:ascii="Arial" w:hAnsi="Arial" w:cs="Arial"/>
          <w:color w:val="444444"/>
          <w:sz w:val="16"/>
          <w:szCs w:val="16"/>
        </w:rPr>
        <w:t>André Franco Montoro Filho</w:t>
      </w:r>
      <w:r>
        <w:rPr>
          <w:rFonts w:ascii="Arial" w:hAnsi="Arial" w:cs="Arial"/>
          <w:color w:val="444444"/>
          <w:sz w:val="16"/>
          <w:szCs w:val="16"/>
        </w:rPr>
        <w:t xml:space="preserve"> - </w:t>
      </w:r>
      <w:r w:rsidRPr="00AF5418">
        <w:rPr>
          <w:rFonts w:ascii="Arial" w:hAnsi="Arial" w:cs="Arial"/>
          <w:color w:val="444444"/>
          <w:sz w:val="16"/>
          <w:szCs w:val="16"/>
        </w:rPr>
        <w:t xml:space="preserve">Secretário de Economia e Planejamento </w:t>
      </w:r>
    </w:p>
    <w:p w:rsidR="00194F81" w:rsidRDefault="00194F81" w:rsidP="00A7359E">
      <w:pPr>
        <w:spacing w:after="120" w:line="160" w:lineRule="atLeast"/>
        <w:rPr>
          <w:rFonts w:ascii="Arial" w:hAnsi="Arial" w:cs="Arial"/>
          <w:color w:val="444444"/>
          <w:sz w:val="16"/>
          <w:szCs w:val="16"/>
        </w:rPr>
      </w:pPr>
    </w:p>
    <w:p w:rsidR="00A92B36" w:rsidRDefault="00A92B36" w:rsidP="00194F81">
      <w:pPr>
        <w:adjustRightInd w:val="0"/>
        <w:spacing w:before="120"/>
        <w:jc w:val="center"/>
        <w:rPr>
          <w:rFonts w:ascii="Verdana" w:eastAsia="Calibri" w:hAnsi="Verdana" w:cs="Frutiger-BoldCn"/>
          <w:b/>
          <w:bCs/>
          <w:color w:val="000000"/>
          <w:lang w:eastAsia="en-US"/>
        </w:rPr>
      </w:pPr>
    </w:p>
    <w:p w:rsidR="00A92B36" w:rsidRDefault="00A92B36" w:rsidP="00194F81">
      <w:pPr>
        <w:adjustRightInd w:val="0"/>
        <w:spacing w:before="120"/>
        <w:jc w:val="center"/>
        <w:rPr>
          <w:rFonts w:ascii="Verdana" w:eastAsia="Calibri" w:hAnsi="Verdana" w:cs="Frutiger-BoldCn"/>
          <w:b/>
          <w:bCs/>
          <w:color w:val="000000"/>
          <w:lang w:eastAsia="en-US"/>
        </w:rPr>
      </w:pPr>
    </w:p>
    <w:p w:rsidR="00A92B36" w:rsidRDefault="00A92B36" w:rsidP="00194F81">
      <w:pPr>
        <w:adjustRightInd w:val="0"/>
        <w:spacing w:before="120"/>
        <w:jc w:val="center"/>
        <w:rPr>
          <w:rFonts w:ascii="Verdana" w:eastAsia="Calibri" w:hAnsi="Verdana" w:cs="Frutiger-BoldCn"/>
          <w:b/>
          <w:bCs/>
          <w:color w:val="000000"/>
          <w:lang w:eastAsia="en-US"/>
        </w:rPr>
      </w:pPr>
    </w:p>
    <w:p w:rsidR="00A92B36" w:rsidRDefault="00A92B36" w:rsidP="00194F81">
      <w:pPr>
        <w:adjustRightInd w:val="0"/>
        <w:spacing w:before="120"/>
        <w:jc w:val="center"/>
        <w:rPr>
          <w:rFonts w:ascii="Verdana" w:eastAsia="Calibri" w:hAnsi="Verdana" w:cs="Frutiger-BoldCn"/>
          <w:b/>
          <w:bCs/>
          <w:color w:val="000000"/>
          <w:lang w:eastAsia="en-US"/>
        </w:rPr>
      </w:pPr>
    </w:p>
    <w:p w:rsidR="00194F81" w:rsidRDefault="00194F81" w:rsidP="00194F81">
      <w:pPr>
        <w:adjustRightInd w:val="0"/>
        <w:spacing w:before="120"/>
        <w:jc w:val="center"/>
        <w:rPr>
          <w:rFonts w:ascii="Verdana" w:eastAsia="Calibri" w:hAnsi="Verdana" w:cs="Frutiger-BoldCn"/>
          <w:b/>
          <w:bCs/>
          <w:color w:val="000000"/>
          <w:lang w:eastAsia="en-US"/>
        </w:rPr>
      </w:pPr>
      <w:r w:rsidRPr="00194F81">
        <w:rPr>
          <w:rFonts w:ascii="Verdana" w:eastAsia="Calibri" w:hAnsi="Verdana" w:cs="Frutiger-BoldCn"/>
          <w:b/>
          <w:bCs/>
          <w:color w:val="000000"/>
          <w:lang w:eastAsia="en-US"/>
        </w:rPr>
        <w:lastRenderedPageBreak/>
        <w:t>Resolução SE nº 34 de 30-5-2011</w:t>
      </w:r>
    </w:p>
    <w:p w:rsidR="00194F81" w:rsidRPr="00194F81" w:rsidRDefault="00194F81" w:rsidP="00194F81">
      <w:pPr>
        <w:adjustRightInd w:val="0"/>
        <w:spacing w:before="120"/>
        <w:jc w:val="center"/>
        <w:rPr>
          <w:rFonts w:ascii="Verdana" w:eastAsia="Calibri" w:hAnsi="Verdana" w:cs="Frutiger-BoldCn"/>
          <w:b/>
          <w:bCs/>
          <w:color w:val="000000"/>
          <w:lang w:eastAsia="en-US"/>
        </w:rPr>
      </w:pPr>
    </w:p>
    <w:p w:rsidR="00194F81" w:rsidRPr="00194F81" w:rsidRDefault="00194F81" w:rsidP="00194F81">
      <w:pPr>
        <w:adjustRightInd w:val="0"/>
        <w:spacing w:before="120"/>
        <w:jc w:val="both"/>
        <w:rPr>
          <w:rFonts w:ascii="Verdana" w:eastAsia="Calibri" w:hAnsi="Verdana" w:cs="Frutiger-LightItalic"/>
          <w:i/>
          <w:iCs/>
          <w:color w:val="000000"/>
          <w:sz w:val="18"/>
          <w:szCs w:val="18"/>
          <w:lang w:eastAsia="en-US"/>
        </w:rPr>
      </w:pPr>
      <w:r w:rsidRPr="00194F81">
        <w:rPr>
          <w:rFonts w:ascii="Verdana" w:eastAsia="Calibri" w:hAnsi="Verdana" w:cs="Frutiger-LightItalic"/>
          <w:b/>
          <w:i/>
          <w:iCs/>
          <w:color w:val="000000"/>
          <w:sz w:val="18"/>
          <w:szCs w:val="18"/>
          <w:lang w:eastAsia="en-US"/>
        </w:rPr>
        <w:t>Dispõe sobre o uso das linhas telefônicas da Secretaria da Educação e dá providências correlatas</w:t>
      </w:r>
      <w:r w:rsidRPr="00194F81">
        <w:rPr>
          <w:rFonts w:ascii="Verdana" w:eastAsia="Calibri" w:hAnsi="Verdana" w:cs="Frutiger-LightItalic"/>
          <w:i/>
          <w:iCs/>
          <w:color w:val="000000"/>
          <w:sz w:val="18"/>
          <w:szCs w:val="18"/>
          <w:lang w:eastAsia="en-US"/>
        </w:rPr>
        <w:t>.</w:t>
      </w:r>
    </w:p>
    <w:p w:rsidR="00194F81" w:rsidRPr="00194F81" w:rsidRDefault="00194F81" w:rsidP="00194F81">
      <w:pPr>
        <w:adjustRightInd w:val="0"/>
        <w:spacing w:before="120"/>
        <w:jc w:val="both"/>
        <w:rPr>
          <w:rFonts w:ascii="Verdana" w:eastAsia="Calibri" w:hAnsi="Verdana" w:cs="Frutiger-LightItalic"/>
          <w:i/>
          <w:iCs/>
          <w:color w:val="000000"/>
          <w:sz w:val="18"/>
          <w:szCs w:val="18"/>
          <w:lang w:eastAsia="en-US"/>
        </w:rPr>
      </w:pPr>
    </w:p>
    <w:p w:rsidR="00194F81" w:rsidRPr="00194F81" w:rsidRDefault="00194F81" w:rsidP="00194F81">
      <w:pPr>
        <w:adjustRightInd w:val="0"/>
        <w:spacing w:before="120"/>
        <w:jc w:val="both"/>
        <w:rPr>
          <w:rFonts w:ascii="Verdana" w:eastAsia="Calibri" w:hAnsi="Verdana" w:cs="Frutiger-Cn"/>
          <w:color w:val="000000"/>
          <w:lang w:eastAsia="en-US"/>
        </w:rPr>
      </w:pPr>
      <w:r>
        <w:rPr>
          <w:rFonts w:ascii="Verdana" w:eastAsia="Calibri" w:hAnsi="Verdana" w:cs="Frutiger-Cn"/>
          <w:color w:val="000000"/>
          <w:lang w:eastAsia="en-US"/>
        </w:rPr>
        <w:t xml:space="preserve">      </w:t>
      </w:r>
      <w:r w:rsidRPr="00194F81">
        <w:rPr>
          <w:rFonts w:ascii="Verdana" w:eastAsia="Calibri" w:hAnsi="Verdana" w:cs="Frutiger-Cn"/>
          <w:color w:val="000000"/>
          <w:lang w:eastAsia="en-US"/>
        </w:rPr>
        <w:t>O SECRETÁRIO DA EDUCAÇÃO, em cumprimento do disposto no artigo 2º do Decreto nº 40.007, de 17 de março de 1995, resolve:</w:t>
      </w:r>
    </w:p>
    <w:p w:rsidR="00194F81" w:rsidRPr="00194F81" w:rsidRDefault="00194F81" w:rsidP="00194F81">
      <w:pPr>
        <w:adjustRightInd w:val="0"/>
        <w:spacing w:before="120"/>
        <w:jc w:val="both"/>
        <w:rPr>
          <w:rFonts w:ascii="Verdana" w:eastAsia="Calibri" w:hAnsi="Verdana" w:cs="Frutiger-Cn"/>
          <w:color w:val="000000"/>
          <w:lang w:eastAsia="en-US"/>
        </w:rPr>
      </w:pPr>
      <w:r w:rsidRPr="00194F81">
        <w:rPr>
          <w:rFonts w:ascii="Verdana" w:eastAsia="Calibri" w:hAnsi="Verdana" w:cs="Frutiger-Cn"/>
          <w:b/>
          <w:color w:val="000000"/>
          <w:lang w:eastAsia="en-US"/>
        </w:rPr>
        <w:t>Artigo 1º</w:t>
      </w:r>
      <w:r w:rsidRPr="00194F81">
        <w:rPr>
          <w:rFonts w:ascii="Verdana" w:eastAsia="Calibri" w:hAnsi="Verdana" w:cs="Frutiger-Cn"/>
          <w:color w:val="000000"/>
          <w:lang w:eastAsia="en-US"/>
        </w:rPr>
        <w:t xml:space="preserve"> - A utilização das linhas telefônicas da Secretaria da Educação obedecerá às disposições do Decreto nº 40.007, de 17.3.95, e desta resolução.</w:t>
      </w:r>
    </w:p>
    <w:p w:rsidR="00194F81" w:rsidRPr="00194F81" w:rsidRDefault="00194F81" w:rsidP="00194F81">
      <w:pPr>
        <w:adjustRightInd w:val="0"/>
        <w:spacing w:before="120"/>
        <w:jc w:val="both"/>
        <w:rPr>
          <w:rFonts w:ascii="Verdana" w:eastAsia="Calibri" w:hAnsi="Verdana" w:cs="Frutiger-Cn"/>
          <w:color w:val="000000"/>
          <w:lang w:eastAsia="en-US"/>
        </w:rPr>
      </w:pPr>
      <w:r w:rsidRPr="00194F81">
        <w:rPr>
          <w:rFonts w:ascii="Verdana" w:eastAsia="Calibri" w:hAnsi="Verdana" w:cs="Frutiger-Cn"/>
          <w:b/>
          <w:color w:val="000000"/>
          <w:lang w:eastAsia="en-US"/>
        </w:rPr>
        <w:t>Artigo 2º</w:t>
      </w:r>
      <w:r w:rsidRPr="00194F81">
        <w:rPr>
          <w:rFonts w:ascii="Verdana" w:eastAsia="Calibri" w:hAnsi="Verdana" w:cs="Frutiger-Cn"/>
          <w:color w:val="000000"/>
          <w:lang w:eastAsia="en-US"/>
        </w:rPr>
        <w:t xml:space="preserve"> - As ligações telefônicas somente poderão ser efetuadas no estrito interesse da Pasta, ficando vedada a utilização prolongada ou desnecessária das linhas telefônicas.</w:t>
      </w:r>
    </w:p>
    <w:p w:rsidR="00194F81" w:rsidRPr="00194F81" w:rsidRDefault="00194F81" w:rsidP="00194F81">
      <w:pPr>
        <w:adjustRightInd w:val="0"/>
        <w:spacing w:before="120"/>
        <w:jc w:val="both"/>
        <w:rPr>
          <w:rFonts w:ascii="Verdana" w:eastAsia="Calibri" w:hAnsi="Verdana" w:cs="Frutiger-Cn"/>
          <w:color w:val="000000"/>
          <w:lang w:eastAsia="en-US"/>
        </w:rPr>
      </w:pPr>
      <w:r w:rsidRPr="00194F81">
        <w:rPr>
          <w:rFonts w:ascii="Verdana" w:eastAsia="Calibri" w:hAnsi="Verdana" w:cs="Frutiger-Cn"/>
          <w:color w:val="000000"/>
          <w:lang w:eastAsia="en-US"/>
        </w:rPr>
        <w:t>Parágrafo único – Recomenda-se, sempre que possível, a utilização de correio eletrônico, em substituição às ligações telefônicas de que trata o caput deste artigo.</w:t>
      </w:r>
    </w:p>
    <w:p w:rsidR="00194F81" w:rsidRPr="00194F81" w:rsidRDefault="00194F81" w:rsidP="00194F81">
      <w:pPr>
        <w:adjustRightInd w:val="0"/>
        <w:spacing w:before="120"/>
        <w:jc w:val="both"/>
        <w:rPr>
          <w:rFonts w:ascii="Verdana" w:eastAsia="Calibri" w:hAnsi="Verdana" w:cs="Frutiger-Cn"/>
          <w:color w:val="000000"/>
          <w:lang w:eastAsia="en-US"/>
        </w:rPr>
      </w:pPr>
      <w:r w:rsidRPr="00194F81">
        <w:rPr>
          <w:rFonts w:ascii="Verdana" w:eastAsia="Calibri" w:hAnsi="Verdana" w:cs="Frutiger-Cn"/>
          <w:b/>
          <w:color w:val="000000"/>
          <w:lang w:eastAsia="en-US"/>
        </w:rPr>
        <w:t>Artigo 3º -</w:t>
      </w:r>
      <w:r w:rsidRPr="00194F81">
        <w:rPr>
          <w:rFonts w:ascii="Verdana" w:eastAsia="Calibri" w:hAnsi="Verdana" w:cs="Frutiger-Cn"/>
          <w:color w:val="000000"/>
          <w:lang w:eastAsia="en-US"/>
        </w:rPr>
        <w:t xml:space="preserve"> As ligações interurbanas e para telefonia móvel/celular poderão ser realizadas, desde que autorizadas pelo superior imediato, em conformidade com o modelo do Anexo, que integra esta resolução.</w:t>
      </w:r>
    </w:p>
    <w:p w:rsidR="00194F81" w:rsidRPr="00194F81" w:rsidRDefault="00194F81" w:rsidP="00194F81">
      <w:pPr>
        <w:adjustRightInd w:val="0"/>
        <w:spacing w:before="120"/>
        <w:jc w:val="both"/>
        <w:rPr>
          <w:rFonts w:ascii="Verdana" w:eastAsia="Calibri" w:hAnsi="Verdana" w:cs="Frutiger-Cn"/>
          <w:color w:val="000000"/>
          <w:lang w:eastAsia="en-US"/>
        </w:rPr>
      </w:pPr>
      <w:r w:rsidRPr="00194F81">
        <w:rPr>
          <w:rFonts w:ascii="Verdana" w:eastAsia="Calibri" w:hAnsi="Verdana" w:cs="Frutiger-Cn"/>
          <w:color w:val="000000"/>
          <w:lang w:eastAsia="en-US"/>
        </w:rPr>
        <w:t>Parágrafo único - Na hipótese de ocorrer chamada não autorizada, o dirigente da unidade deverá adotar providências para que o responsável reembolse aos cofres públicos o valor correspondente.</w:t>
      </w:r>
    </w:p>
    <w:p w:rsidR="00194F81" w:rsidRPr="00194F81" w:rsidRDefault="00194F81" w:rsidP="00194F81">
      <w:pPr>
        <w:adjustRightInd w:val="0"/>
        <w:spacing w:before="120"/>
        <w:jc w:val="both"/>
        <w:rPr>
          <w:rFonts w:ascii="Verdana" w:eastAsia="Calibri" w:hAnsi="Verdana" w:cs="Frutiger-Cn"/>
          <w:color w:val="000000"/>
          <w:lang w:eastAsia="en-US"/>
        </w:rPr>
      </w:pPr>
      <w:r w:rsidRPr="00194F81">
        <w:rPr>
          <w:rFonts w:ascii="Verdana" w:eastAsia="Calibri" w:hAnsi="Verdana" w:cs="Frutiger-Cn"/>
          <w:b/>
          <w:color w:val="000000"/>
          <w:lang w:eastAsia="en-US"/>
        </w:rPr>
        <w:t>Artigo 4º</w:t>
      </w:r>
      <w:r w:rsidRPr="00194F81">
        <w:rPr>
          <w:rFonts w:ascii="Verdana" w:eastAsia="Calibri" w:hAnsi="Verdana" w:cs="Frutiger-Cn"/>
          <w:color w:val="000000"/>
          <w:lang w:eastAsia="en-US"/>
        </w:rPr>
        <w:t xml:space="preserve"> - Cabe aos Dirigentes das unidades da Pasta:</w:t>
      </w:r>
    </w:p>
    <w:p w:rsidR="00194F81" w:rsidRPr="00194F81" w:rsidRDefault="00194F81" w:rsidP="00194F81">
      <w:pPr>
        <w:adjustRightInd w:val="0"/>
        <w:spacing w:before="120"/>
        <w:jc w:val="both"/>
        <w:rPr>
          <w:rFonts w:ascii="Verdana" w:eastAsia="Calibri" w:hAnsi="Verdana" w:cs="Frutiger-Cn"/>
          <w:color w:val="000000"/>
          <w:lang w:eastAsia="en-US"/>
        </w:rPr>
      </w:pPr>
      <w:r w:rsidRPr="00194F81">
        <w:rPr>
          <w:rFonts w:ascii="Verdana" w:eastAsia="Calibri" w:hAnsi="Verdana" w:cs="Frutiger-Cn"/>
          <w:color w:val="000000"/>
          <w:lang w:eastAsia="en-US"/>
        </w:rPr>
        <w:t>I – ratificar as contas de telefone, antes de efetuar o pagamento;</w:t>
      </w:r>
    </w:p>
    <w:p w:rsidR="00194F81" w:rsidRPr="00194F81" w:rsidRDefault="00194F81" w:rsidP="00194F81">
      <w:pPr>
        <w:adjustRightInd w:val="0"/>
        <w:spacing w:before="120"/>
        <w:jc w:val="both"/>
        <w:rPr>
          <w:rFonts w:ascii="Verdana" w:eastAsia="Calibri" w:hAnsi="Verdana" w:cs="Frutiger-Cn"/>
          <w:color w:val="000000"/>
          <w:lang w:eastAsia="en-US"/>
        </w:rPr>
      </w:pPr>
      <w:r w:rsidRPr="00194F81">
        <w:rPr>
          <w:rFonts w:ascii="Verdana" w:eastAsia="Calibri" w:hAnsi="Verdana" w:cs="Frutiger-Cn"/>
          <w:color w:val="000000"/>
          <w:lang w:eastAsia="en-US"/>
        </w:rPr>
        <w:t>II – representar aos chefes imediatos, quando verificar nas contas telefônicas a situação prevista no parágrafo único artigo 3º desta resolução.</w:t>
      </w:r>
    </w:p>
    <w:p w:rsidR="00194F81" w:rsidRPr="00194F81" w:rsidRDefault="00194F81" w:rsidP="00194F81">
      <w:pPr>
        <w:adjustRightInd w:val="0"/>
        <w:spacing w:before="120"/>
        <w:jc w:val="both"/>
        <w:rPr>
          <w:rFonts w:ascii="Verdana" w:eastAsia="Calibri" w:hAnsi="Verdana" w:cs="Frutiger-Cn"/>
          <w:color w:val="000000"/>
          <w:lang w:eastAsia="en-US"/>
        </w:rPr>
      </w:pPr>
      <w:r w:rsidRPr="00194F81">
        <w:rPr>
          <w:rFonts w:ascii="Verdana" w:eastAsia="Calibri" w:hAnsi="Verdana" w:cs="Frutiger-Cn"/>
          <w:b/>
          <w:color w:val="000000"/>
          <w:lang w:eastAsia="en-US"/>
        </w:rPr>
        <w:t>Artigo 5º</w:t>
      </w:r>
      <w:r w:rsidRPr="00194F81">
        <w:rPr>
          <w:rFonts w:ascii="Verdana" w:eastAsia="Calibri" w:hAnsi="Verdana" w:cs="Frutiger-Cn"/>
          <w:color w:val="000000"/>
          <w:lang w:eastAsia="en-US"/>
        </w:rPr>
        <w:t xml:space="preserve"> - Esta resolução entra em vigor na data de sua publicação, revogadas as disposições em contrário, em especial a Resolução SE nº 67, de 31 de março de 1995.</w:t>
      </w:r>
    </w:p>
    <w:p w:rsidR="00194F81" w:rsidRPr="00194F81" w:rsidRDefault="00194F81" w:rsidP="00194F81">
      <w:pPr>
        <w:adjustRightInd w:val="0"/>
        <w:spacing w:before="120"/>
        <w:ind w:firstLine="709"/>
        <w:jc w:val="both"/>
        <w:rPr>
          <w:rFonts w:ascii="Verdana" w:eastAsia="Calibri" w:hAnsi="Verdana" w:cs="Frutiger-Cn"/>
          <w:color w:val="000000"/>
          <w:lang w:eastAsia="en-US"/>
        </w:rPr>
      </w:pPr>
    </w:p>
    <w:p w:rsidR="00194F81" w:rsidRPr="00194F81" w:rsidRDefault="00194F81" w:rsidP="00194F81">
      <w:pPr>
        <w:adjustRightInd w:val="0"/>
        <w:ind w:firstLine="709"/>
        <w:jc w:val="both"/>
        <w:rPr>
          <w:rFonts w:ascii="Verdana" w:eastAsia="Calibri" w:hAnsi="Verdana" w:cs="Frutiger-Cn"/>
          <w:color w:val="000000"/>
          <w:lang w:eastAsia="en-US"/>
        </w:rPr>
      </w:pPr>
      <w:r w:rsidRPr="00194F81">
        <w:rPr>
          <w:rFonts w:ascii="Verdana" w:eastAsia="Calibri" w:hAnsi="Verdana" w:cs="Frutiger-Cn"/>
          <w:color w:val="000000"/>
          <w:lang w:eastAsia="en-US"/>
        </w:rPr>
        <w:t>Notas:</w:t>
      </w:r>
    </w:p>
    <w:p w:rsidR="00194F81" w:rsidRPr="00194F81" w:rsidRDefault="00194F81" w:rsidP="00194F81">
      <w:pPr>
        <w:adjustRightInd w:val="0"/>
        <w:ind w:firstLine="709"/>
        <w:jc w:val="both"/>
        <w:rPr>
          <w:rFonts w:ascii="Verdana" w:eastAsia="Calibri" w:hAnsi="Verdana" w:cs="Frutiger-Cn"/>
          <w:color w:val="000000"/>
          <w:lang w:eastAsia="en-US"/>
        </w:rPr>
      </w:pPr>
      <w:r w:rsidRPr="00194F81">
        <w:rPr>
          <w:rFonts w:ascii="Verdana" w:eastAsia="Calibri" w:hAnsi="Verdana" w:cs="Frutiger-Cn"/>
          <w:color w:val="000000"/>
          <w:lang w:eastAsia="en-US"/>
        </w:rPr>
        <w:t>Decreto nº 40.007/95, à pág. 86 do vol. XXXIX;</w:t>
      </w:r>
    </w:p>
    <w:p w:rsidR="00194F81" w:rsidRPr="00194F81" w:rsidRDefault="00194F81" w:rsidP="00194F81">
      <w:pPr>
        <w:adjustRightInd w:val="0"/>
        <w:ind w:firstLine="709"/>
        <w:rPr>
          <w:rFonts w:ascii="Verdana" w:eastAsia="Calibri" w:hAnsi="Verdana" w:cs="Frutiger-BlackCn"/>
          <w:color w:val="000000"/>
          <w:lang w:eastAsia="en-US"/>
        </w:rPr>
      </w:pPr>
      <w:r w:rsidRPr="00194F81">
        <w:rPr>
          <w:rFonts w:ascii="Verdana" w:eastAsia="Calibri" w:hAnsi="Verdana" w:cs="Frutiger-Cn"/>
          <w:color w:val="000000"/>
          <w:lang w:eastAsia="en-US"/>
        </w:rPr>
        <w:t>Revoga a Res. SE nº 67/95, à pág. 133 do vol. XXXIX.</w:t>
      </w:r>
    </w:p>
    <w:p w:rsidR="00194F81" w:rsidRPr="00194F81" w:rsidRDefault="00194F81" w:rsidP="00194F81">
      <w:pPr>
        <w:spacing w:before="120"/>
        <w:ind w:firstLine="709"/>
        <w:rPr>
          <w:rFonts w:ascii="Verdana" w:eastAsia="Calibri" w:hAnsi="Verdana"/>
          <w:lang w:eastAsia="en-US"/>
        </w:rPr>
      </w:pPr>
    </w:p>
    <w:p w:rsidR="00194F81" w:rsidRPr="00194F81" w:rsidRDefault="00194F81" w:rsidP="00194F81">
      <w:pPr>
        <w:spacing w:after="200" w:line="276" w:lineRule="auto"/>
        <w:jc w:val="center"/>
        <w:rPr>
          <w:rFonts w:eastAsia="Calibri"/>
          <w:b/>
          <w:bCs/>
          <w:color w:val="000000"/>
          <w:sz w:val="16"/>
          <w:szCs w:val="16"/>
          <w:lang w:eastAsia="en-US"/>
        </w:rPr>
      </w:pPr>
      <w:r w:rsidRPr="00194F81">
        <w:rPr>
          <w:rFonts w:eastAsia="Calibri"/>
          <w:b/>
          <w:bCs/>
          <w:color w:val="000000"/>
          <w:sz w:val="16"/>
          <w:szCs w:val="16"/>
          <w:lang w:eastAsia="en-US"/>
        </w:rPr>
        <w:t>ANEXO</w:t>
      </w:r>
    </w:p>
    <w:tbl>
      <w:tblPr>
        <w:tblpPr w:leftFromText="141" w:rightFromText="141" w:vertAnchor="text" w:horzAnchor="margin" w:tblpY="1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992"/>
        <w:gridCol w:w="709"/>
        <w:gridCol w:w="425"/>
        <w:gridCol w:w="1276"/>
        <w:gridCol w:w="1560"/>
        <w:gridCol w:w="1815"/>
        <w:gridCol w:w="2720"/>
      </w:tblGrid>
      <w:tr w:rsidR="00194F81" w:rsidRPr="00194F81" w:rsidTr="00194F81">
        <w:trPr>
          <w:trHeight w:val="281"/>
        </w:trPr>
        <w:tc>
          <w:tcPr>
            <w:tcW w:w="103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81" w:rsidRPr="00194F81" w:rsidRDefault="00194F81" w:rsidP="00194F81">
            <w:pPr>
              <w:spacing w:line="276" w:lineRule="auto"/>
              <w:jc w:val="center"/>
              <w:rPr>
                <w:rFonts w:eastAsia="Calibri"/>
                <w:b/>
                <w:color w:val="000000"/>
                <w:sz w:val="16"/>
                <w:szCs w:val="16"/>
                <w:lang w:eastAsia="en-US"/>
              </w:rPr>
            </w:pPr>
            <w:r w:rsidRPr="00194F81">
              <w:rPr>
                <w:rFonts w:eastAsia="Calibri"/>
                <w:b/>
                <w:color w:val="000000"/>
                <w:sz w:val="16"/>
                <w:szCs w:val="16"/>
                <w:lang w:eastAsia="en-US"/>
              </w:rPr>
              <w:t>SECRETARIA DE ESTADO DA EDUCAÇÃO</w:t>
            </w:r>
          </w:p>
        </w:tc>
      </w:tr>
      <w:tr w:rsidR="00194F81" w:rsidRPr="00194F81" w:rsidTr="00194F81">
        <w:trPr>
          <w:trHeight w:val="705"/>
        </w:trPr>
        <w:tc>
          <w:tcPr>
            <w:tcW w:w="103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81" w:rsidRPr="00194F81" w:rsidRDefault="00194F81" w:rsidP="00194F81">
            <w:pPr>
              <w:spacing w:line="276" w:lineRule="auto"/>
              <w:jc w:val="center"/>
              <w:rPr>
                <w:rFonts w:eastAsia="Calibri"/>
                <w:b/>
                <w:color w:val="000000"/>
                <w:sz w:val="16"/>
                <w:szCs w:val="16"/>
                <w:lang w:eastAsia="en-US"/>
              </w:rPr>
            </w:pPr>
            <w:r w:rsidRPr="00194F81">
              <w:rPr>
                <w:rFonts w:eastAsia="Calibri"/>
                <w:b/>
                <w:color w:val="000000"/>
                <w:sz w:val="16"/>
                <w:szCs w:val="16"/>
                <w:lang w:eastAsia="en-US"/>
              </w:rPr>
              <w:t>CONTROLE DE LIGAÇÕES INTERURBANAS E PARA TELEFONIA MÓVEL/CELULAR</w:t>
            </w:r>
          </w:p>
          <w:p w:rsidR="00194F81" w:rsidRPr="00194F81" w:rsidRDefault="00194F81" w:rsidP="00194F81">
            <w:pPr>
              <w:spacing w:line="276" w:lineRule="auto"/>
              <w:jc w:val="center"/>
              <w:rPr>
                <w:rFonts w:eastAsia="Calibri"/>
                <w:b/>
                <w:color w:val="000000"/>
                <w:sz w:val="16"/>
                <w:szCs w:val="16"/>
                <w:lang w:eastAsia="en-US"/>
              </w:rPr>
            </w:pPr>
            <w:r w:rsidRPr="00194F81">
              <w:rPr>
                <w:rFonts w:eastAsia="Calibri"/>
                <w:b/>
                <w:color w:val="000000"/>
                <w:sz w:val="16"/>
                <w:szCs w:val="16"/>
                <w:lang w:eastAsia="en-US"/>
              </w:rPr>
              <w:t>(DECRETO Nº 40.007/95)</w:t>
            </w:r>
          </w:p>
        </w:tc>
      </w:tr>
      <w:tr w:rsidR="00194F81" w:rsidRPr="00194F81" w:rsidTr="00194F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81" w:rsidRPr="00194F81" w:rsidRDefault="00194F81" w:rsidP="00194F81">
            <w:pPr>
              <w:spacing w:after="120" w:line="276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proofErr w:type="spellStart"/>
            <w:r w:rsidRPr="00194F81">
              <w:rPr>
                <w:rFonts w:eastAsia="Calibri"/>
                <w:b/>
                <w:color w:val="000000"/>
                <w:sz w:val="16"/>
                <w:szCs w:val="16"/>
                <w:lang w:eastAsia="en-US"/>
              </w:rPr>
              <w:t>U.G.E.</w:t>
            </w:r>
            <w:proofErr w:type="spellEnd"/>
            <w:r w:rsidRPr="00194F81">
              <w:rPr>
                <w:rFonts w:eastAsia="Calibri"/>
                <w:b/>
                <w:color w:val="000000"/>
                <w:sz w:val="16"/>
                <w:szCs w:val="16"/>
                <w:lang w:eastAsia="en-US"/>
              </w:rPr>
              <w:t>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F81" w:rsidRPr="00194F81" w:rsidRDefault="00194F81" w:rsidP="00194F81">
            <w:pPr>
              <w:spacing w:after="120" w:line="276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81" w:rsidRPr="00194F81" w:rsidRDefault="00194F81" w:rsidP="00194F81">
            <w:pPr>
              <w:spacing w:after="120" w:line="276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194F81">
              <w:rPr>
                <w:rFonts w:eastAsia="Calibri"/>
                <w:b/>
                <w:sz w:val="16"/>
                <w:szCs w:val="16"/>
                <w:lang w:eastAsia="en-US"/>
              </w:rPr>
              <w:t xml:space="preserve">NOME </w:t>
            </w:r>
            <w:proofErr w:type="spellStart"/>
            <w:r w:rsidRPr="00194F81">
              <w:rPr>
                <w:rFonts w:eastAsia="Calibri"/>
                <w:b/>
                <w:sz w:val="16"/>
                <w:szCs w:val="16"/>
                <w:lang w:eastAsia="en-US"/>
              </w:rPr>
              <w:t>U.G.E.</w:t>
            </w:r>
            <w:proofErr w:type="spellEnd"/>
            <w:r w:rsidRPr="00194F81">
              <w:rPr>
                <w:rFonts w:eastAsia="Calibri"/>
                <w:b/>
                <w:sz w:val="16"/>
                <w:szCs w:val="16"/>
                <w:lang w:eastAsia="en-US"/>
              </w:rPr>
              <w:t>: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F81" w:rsidRPr="00194F81" w:rsidRDefault="00194F81" w:rsidP="00194F81">
            <w:pPr>
              <w:spacing w:after="120" w:line="276" w:lineRule="auto"/>
              <w:jc w:val="center"/>
              <w:rPr>
                <w:rFonts w:eastAsia="Calibri"/>
                <w:b/>
                <w:color w:val="000000"/>
                <w:sz w:val="16"/>
                <w:szCs w:val="16"/>
                <w:lang w:eastAsia="en-US"/>
              </w:rPr>
            </w:pPr>
          </w:p>
        </w:tc>
      </w:tr>
      <w:tr w:rsidR="00194F81" w:rsidRPr="00194F81" w:rsidTr="00194F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81" w:rsidRPr="00194F81" w:rsidRDefault="00194F81" w:rsidP="00194F81">
            <w:pPr>
              <w:spacing w:after="120" w:line="276" w:lineRule="auto"/>
              <w:jc w:val="center"/>
              <w:rPr>
                <w:rFonts w:eastAsia="Calibri"/>
                <w:b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194F81">
              <w:rPr>
                <w:rFonts w:eastAsia="Calibri"/>
                <w:b/>
                <w:color w:val="000000"/>
                <w:sz w:val="16"/>
                <w:szCs w:val="16"/>
                <w:lang w:eastAsia="en-US"/>
              </w:rPr>
              <w:t>U.A.</w:t>
            </w:r>
            <w:proofErr w:type="spellEnd"/>
            <w:r w:rsidRPr="00194F81">
              <w:rPr>
                <w:rFonts w:eastAsia="Calibri"/>
                <w:b/>
                <w:color w:val="000000"/>
                <w:sz w:val="16"/>
                <w:szCs w:val="16"/>
                <w:lang w:eastAsia="en-US"/>
              </w:rPr>
              <w:t>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F81" w:rsidRPr="00194F81" w:rsidRDefault="00194F81" w:rsidP="00194F81">
            <w:pPr>
              <w:spacing w:after="120" w:line="276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81" w:rsidRPr="00194F81" w:rsidRDefault="00194F81" w:rsidP="00194F81">
            <w:pPr>
              <w:spacing w:after="120" w:line="276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194F81">
              <w:rPr>
                <w:rFonts w:eastAsia="Calibri"/>
                <w:b/>
                <w:sz w:val="16"/>
                <w:szCs w:val="16"/>
                <w:lang w:eastAsia="en-US"/>
              </w:rPr>
              <w:t xml:space="preserve">NOME </w:t>
            </w:r>
            <w:proofErr w:type="spellStart"/>
            <w:r w:rsidRPr="00194F81">
              <w:rPr>
                <w:rFonts w:eastAsia="Calibri"/>
                <w:b/>
                <w:sz w:val="16"/>
                <w:szCs w:val="16"/>
                <w:lang w:eastAsia="en-US"/>
              </w:rPr>
              <w:t>U.A.</w:t>
            </w:r>
            <w:proofErr w:type="spellEnd"/>
            <w:r w:rsidRPr="00194F81">
              <w:rPr>
                <w:rFonts w:eastAsia="Calibri"/>
                <w:b/>
                <w:sz w:val="16"/>
                <w:szCs w:val="16"/>
                <w:lang w:eastAsia="en-US"/>
              </w:rPr>
              <w:t>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F81" w:rsidRPr="00194F81" w:rsidRDefault="00194F81" w:rsidP="00194F81">
            <w:pPr>
              <w:spacing w:after="120" w:line="276" w:lineRule="auto"/>
              <w:jc w:val="center"/>
              <w:rPr>
                <w:rFonts w:eastAsia="Calibri"/>
                <w:b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F81" w:rsidRPr="00194F81" w:rsidRDefault="00194F81" w:rsidP="00194F81">
            <w:pPr>
              <w:spacing w:after="120" w:line="276" w:lineRule="auto"/>
              <w:jc w:val="center"/>
              <w:rPr>
                <w:rFonts w:eastAsia="Calibri"/>
                <w:b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F81" w:rsidRPr="00194F81" w:rsidRDefault="00194F81" w:rsidP="00194F81">
            <w:pPr>
              <w:spacing w:after="120" w:line="276" w:lineRule="auto"/>
              <w:jc w:val="center"/>
              <w:rPr>
                <w:rFonts w:eastAsia="Calibri"/>
                <w:b/>
                <w:color w:val="000000"/>
                <w:sz w:val="16"/>
                <w:szCs w:val="16"/>
                <w:lang w:eastAsia="en-US"/>
              </w:rPr>
            </w:pPr>
          </w:p>
        </w:tc>
      </w:tr>
      <w:tr w:rsidR="00194F81" w:rsidRPr="00194F81" w:rsidTr="00194F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81" w:rsidRPr="00194F81" w:rsidRDefault="00194F81" w:rsidP="00194F81">
            <w:pPr>
              <w:spacing w:after="120" w:line="276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proofErr w:type="spellStart"/>
            <w:r w:rsidRPr="00194F81">
              <w:rPr>
                <w:rFonts w:eastAsia="Calibri"/>
                <w:b/>
                <w:sz w:val="16"/>
                <w:szCs w:val="16"/>
                <w:lang w:eastAsia="en-US"/>
              </w:rPr>
              <w:t>U.D.</w:t>
            </w:r>
            <w:proofErr w:type="spellEnd"/>
            <w:r w:rsidRPr="00194F81">
              <w:rPr>
                <w:rFonts w:eastAsia="Calibri"/>
                <w:b/>
                <w:sz w:val="16"/>
                <w:szCs w:val="16"/>
                <w:lang w:eastAsia="en-US"/>
              </w:rPr>
              <w:t>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F81" w:rsidRPr="00194F81" w:rsidRDefault="00194F81" w:rsidP="00194F81">
            <w:pPr>
              <w:spacing w:after="120" w:line="276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81" w:rsidRPr="00194F81" w:rsidRDefault="00194F81" w:rsidP="00194F81">
            <w:pPr>
              <w:spacing w:after="120" w:line="276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194F81">
              <w:rPr>
                <w:rFonts w:eastAsia="Calibri"/>
                <w:b/>
                <w:sz w:val="16"/>
                <w:szCs w:val="16"/>
                <w:lang w:eastAsia="en-US"/>
              </w:rPr>
              <w:t>MÊS: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F81" w:rsidRPr="00194F81" w:rsidRDefault="00194F81" w:rsidP="00194F81">
            <w:pPr>
              <w:spacing w:after="120" w:line="276" w:lineRule="auto"/>
              <w:jc w:val="center"/>
              <w:rPr>
                <w:rFonts w:eastAsia="Calibri"/>
                <w:b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81" w:rsidRPr="00194F81" w:rsidRDefault="00194F81" w:rsidP="00194F81">
            <w:pPr>
              <w:spacing w:after="120" w:line="276" w:lineRule="auto"/>
              <w:jc w:val="center"/>
              <w:rPr>
                <w:rFonts w:eastAsia="Calibri"/>
                <w:b/>
                <w:color w:val="000000"/>
                <w:sz w:val="16"/>
                <w:szCs w:val="16"/>
                <w:lang w:eastAsia="en-US"/>
              </w:rPr>
            </w:pPr>
            <w:r w:rsidRPr="00194F81">
              <w:rPr>
                <w:rFonts w:eastAsia="Calibri"/>
                <w:b/>
                <w:color w:val="000000"/>
                <w:sz w:val="16"/>
                <w:szCs w:val="16"/>
                <w:lang w:eastAsia="en-US"/>
              </w:rPr>
              <w:t>ANO: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F81" w:rsidRPr="00194F81" w:rsidRDefault="00194F81" w:rsidP="00194F81">
            <w:pPr>
              <w:spacing w:after="120" w:line="276" w:lineRule="auto"/>
              <w:jc w:val="center"/>
              <w:rPr>
                <w:rFonts w:eastAsia="Calibri"/>
                <w:b/>
                <w:color w:val="000000"/>
                <w:sz w:val="16"/>
                <w:szCs w:val="16"/>
                <w:lang w:eastAsia="en-US"/>
              </w:rPr>
            </w:pPr>
          </w:p>
        </w:tc>
      </w:tr>
      <w:tr w:rsidR="00194F81" w:rsidRPr="00194F81" w:rsidTr="00194F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F81" w:rsidRPr="00194F81" w:rsidRDefault="00194F81" w:rsidP="00194F81">
            <w:pPr>
              <w:spacing w:after="120" w:line="276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81" w:rsidRPr="00194F81" w:rsidRDefault="00194F81" w:rsidP="00194F81">
            <w:pPr>
              <w:spacing w:after="120" w:line="276" w:lineRule="auto"/>
              <w:jc w:val="center"/>
              <w:rPr>
                <w:rFonts w:eastAsia="Calibri"/>
                <w:b/>
                <w:color w:val="000000"/>
                <w:sz w:val="16"/>
                <w:szCs w:val="16"/>
                <w:lang w:eastAsia="en-US"/>
              </w:rPr>
            </w:pPr>
            <w:r w:rsidRPr="00194F81">
              <w:rPr>
                <w:rFonts w:eastAsia="Calibri"/>
                <w:b/>
                <w:sz w:val="16"/>
                <w:szCs w:val="16"/>
                <w:lang w:eastAsia="en-US"/>
              </w:rPr>
              <w:t>NÚMERO DA LINHA COM DDD: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F81" w:rsidRPr="00194F81" w:rsidRDefault="00194F81" w:rsidP="00194F81">
            <w:pPr>
              <w:spacing w:after="120" w:line="276" w:lineRule="auto"/>
              <w:jc w:val="center"/>
              <w:rPr>
                <w:rFonts w:eastAsia="Calibri"/>
                <w:b/>
                <w:color w:val="000000"/>
                <w:sz w:val="16"/>
                <w:szCs w:val="16"/>
                <w:lang w:eastAsia="en-US"/>
              </w:rPr>
            </w:pPr>
          </w:p>
        </w:tc>
      </w:tr>
      <w:tr w:rsidR="00194F81" w:rsidRPr="00194F81" w:rsidTr="00194F81">
        <w:tc>
          <w:tcPr>
            <w:tcW w:w="103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F81" w:rsidRPr="00194F81" w:rsidRDefault="00194F81" w:rsidP="00194F81">
            <w:pPr>
              <w:spacing w:after="120" w:line="276" w:lineRule="auto"/>
              <w:jc w:val="center"/>
              <w:rPr>
                <w:rFonts w:eastAsia="Calibri"/>
                <w:b/>
                <w:color w:val="000000"/>
                <w:sz w:val="16"/>
                <w:szCs w:val="16"/>
                <w:lang w:eastAsia="en-US"/>
              </w:rPr>
            </w:pPr>
          </w:p>
        </w:tc>
      </w:tr>
      <w:tr w:rsidR="00194F81" w:rsidRPr="00194F81" w:rsidTr="00194F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81" w:rsidRPr="00194F81" w:rsidRDefault="00194F81" w:rsidP="00194F81">
            <w:pPr>
              <w:spacing w:after="120" w:line="276" w:lineRule="auto"/>
              <w:jc w:val="center"/>
              <w:rPr>
                <w:rFonts w:eastAsia="Calibri"/>
                <w:b/>
                <w:color w:val="000000"/>
                <w:sz w:val="16"/>
                <w:szCs w:val="16"/>
                <w:lang w:eastAsia="en-US"/>
              </w:rPr>
            </w:pPr>
            <w:r w:rsidRPr="00194F81">
              <w:rPr>
                <w:rFonts w:eastAsia="Calibri"/>
                <w:b/>
                <w:sz w:val="16"/>
                <w:szCs w:val="16"/>
                <w:lang w:eastAsia="en-US"/>
              </w:rPr>
              <w:t>Data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81" w:rsidRPr="00194F81" w:rsidRDefault="00194F81" w:rsidP="00194F81">
            <w:pPr>
              <w:spacing w:after="120" w:line="276" w:lineRule="auto"/>
              <w:jc w:val="center"/>
              <w:rPr>
                <w:rFonts w:eastAsia="Calibri"/>
                <w:b/>
                <w:color w:val="000000"/>
                <w:sz w:val="16"/>
                <w:szCs w:val="16"/>
                <w:lang w:eastAsia="en-US"/>
              </w:rPr>
            </w:pPr>
            <w:r w:rsidRPr="00194F81">
              <w:rPr>
                <w:rFonts w:eastAsia="Calibri"/>
                <w:b/>
                <w:sz w:val="16"/>
                <w:szCs w:val="16"/>
                <w:lang w:eastAsia="en-US"/>
              </w:rPr>
              <w:t>Hora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81" w:rsidRPr="00194F81" w:rsidRDefault="00194F81" w:rsidP="00194F81">
            <w:pPr>
              <w:spacing w:after="120" w:line="276" w:lineRule="auto"/>
              <w:jc w:val="center"/>
              <w:rPr>
                <w:rFonts w:eastAsia="Calibri"/>
                <w:b/>
                <w:color w:val="000000"/>
                <w:sz w:val="16"/>
                <w:szCs w:val="16"/>
                <w:lang w:eastAsia="en-US"/>
              </w:rPr>
            </w:pPr>
            <w:r w:rsidRPr="00194F81">
              <w:rPr>
                <w:rFonts w:eastAsia="Calibri"/>
                <w:b/>
                <w:sz w:val="16"/>
                <w:szCs w:val="16"/>
                <w:lang w:eastAsia="en-US"/>
              </w:rPr>
              <w:t>Localidade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81" w:rsidRPr="00194F81" w:rsidRDefault="00194F81" w:rsidP="00194F81">
            <w:pPr>
              <w:spacing w:after="120" w:line="276" w:lineRule="auto"/>
              <w:jc w:val="center"/>
              <w:rPr>
                <w:rFonts w:eastAsia="Calibri"/>
                <w:b/>
                <w:color w:val="000000"/>
                <w:sz w:val="16"/>
                <w:szCs w:val="16"/>
                <w:lang w:eastAsia="en-US"/>
              </w:rPr>
            </w:pPr>
            <w:r w:rsidRPr="00194F81">
              <w:rPr>
                <w:rFonts w:eastAsia="Calibri"/>
                <w:b/>
                <w:sz w:val="16"/>
                <w:szCs w:val="16"/>
                <w:lang w:eastAsia="en-US"/>
              </w:rPr>
              <w:t>Nº chamado com DDD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81" w:rsidRPr="00194F81" w:rsidRDefault="00194F81" w:rsidP="00194F81">
            <w:pPr>
              <w:spacing w:after="120" w:line="276" w:lineRule="auto"/>
              <w:jc w:val="center"/>
              <w:rPr>
                <w:rFonts w:eastAsia="Calibri"/>
                <w:b/>
                <w:color w:val="000000"/>
                <w:sz w:val="16"/>
                <w:szCs w:val="16"/>
                <w:lang w:eastAsia="en-US"/>
              </w:rPr>
            </w:pPr>
            <w:r w:rsidRPr="00194F81">
              <w:rPr>
                <w:rFonts w:eastAsia="Calibri"/>
                <w:b/>
                <w:color w:val="000000"/>
                <w:sz w:val="16"/>
                <w:szCs w:val="16"/>
                <w:lang w:eastAsia="en-US"/>
              </w:rPr>
              <w:t>Destinatário do chamado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81" w:rsidRPr="00194F81" w:rsidRDefault="00194F81" w:rsidP="00194F81">
            <w:pPr>
              <w:spacing w:after="120" w:line="276" w:lineRule="auto"/>
              <w:jc w:val="center"/>
              <w:rPr>
                <w:rFonts w:eastAsia="Calibri"/>
                <w:b/>
                <w:color w:val="000000"/>
                <w:sz w:val="16"/>
                <w:szCs w:val="16"/>
                <w:lang w:eastAsia="en-US"/>
              </w:rPr>
            </w:pPr>
            <w:r w:rsidRPr="00194F81">
              <w:rPr>
                <w:rFonts w:eastAsia="Calibri"/>
                <w:b/>
                <w:color w:val="000000"/>
                <w:sz w:val="16"/>
                <w:szCs w:val="16"/>
                <w:lang w:eastAsia="en-US"/>
              </w:rPr>
              <w:t>Justificativa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81" w:rsidRPr="00194F81" w:rsidRDefault="00194F81" w:rsidP="00194F81">
            <w:pPr>
              <w:spacing w:after="120" w:line="276" w:lineRule="auto"/>
              <w:jc w:val="center"/>
              <w:rPr>
                <w:rFonts w:eastAsia="Calibri"/>
                <w:b/>
                <w:color w:val="000000"/>
                <w:sz w:val="16"/>
                <w:szCs w:val="16"/>
                <w:lang w:eastAsia="en-US"/>
              </w:rPr>
            </w:pPr>
            <w:r w:rsidRPr="00194F81">
              <w:rPr>
                <w:rFonts w:eastAsia="Calibri"/>
                <w:b/>
                <w:color w:val="000000"/>
                <w:sz w:val="16"/>
                <w:szCs w:val="16"/>
                <w:lang w:eastAsia="en-US"/>
              </w:rPr>
              <w:t>Efetuado por</w:t>
            </w:r>
          </w:p>
        </w:tc>
      </w:tr>
      <w:tr w:rsidR="00194F81" w:rsidRPr="00194F81" w:rsidTr="00194F81">
        <w:trPr>
          <w:trHeight w:val="25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81" w:rsidRPr="00194F81" w:rsidRDefault="00194F81" w:rsidP="00194F81">
            <w:pPr>
              <w:spacing w:after="120" w:line="276" w:lineRule="auto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81" w:rsidRPr="00194F81" w:rsidRDefault="00194F81" w:rsidP="00194F81">
            <w:pPr>
              <w:spacing w:after="120" w:line="276" w:lineRule="auto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81" w:rsidRPr="00194F81" w:rsidRDefault="00194F81" w:rsidP="00194F81">
            <w:pPr>
              <w:spacing w:after="120" w:line="276" w:lineRule="auto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81" w:rsidRPr="00194F81" w:rsidRDefault="00194F81" w:rsidP="00194F81">
            <w:pPr>
              <w:spacing w:after="120" w:line="276" w:lineRule="auto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81" w:rsidRPr="00194F81" w:rsidRDefault="00194F81" w:rsidP="00194F81">
            <w:pPr>
              <w:spacing w:after="120" w:line="276" w:lineRule="auto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81" w:rsidRPr="00194F81" w:rsidRDefault="00194F81" w:rsidP="00194F81">
            <w:pPr>
              <w:spacing w:after="120" w:line="276" w:lineRule="auto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81" w:rsidRPr="00194F81" w:rsidRDefault="00194F81" w:rsidP="00194F81">
            <w:pPr>
              <w:spacing w:after="120" w:line="276" w:lineRule="auto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</w:tr>
      <w:tr w:rsidR="00194F81" w:rsidRPr="00194F81" w:rsidTr="00194F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81" w:rsidRPr="00194F81" w:rsidRDefault="00194F81" w:rsidP="00194F81">
            <w:pPr>
              <w:spacing w:after="120" w:line="276" w:lineRule="auto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81" w:rsidRPr="00194F81" w:rsidRDefault="00194F81" w:rsidP="00194F81">
            <w:pPr>
              <w:spacing w:after="120" w:line="276" w:lineRule="auto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81" w:rsidRPr="00194F81" w:rsidRDefault="00194F81" w:rsidP="00194F81">
            <w:pPr>
              <w:spacing w:after="120" w:line="276" w:lineRule="auto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81" w:rsidRPr="00194F81" w:rsidRDefault="00194F81" w:rsidP="00194F81">
            <w:pPr>
              <w:spacing w:after="120" w:line="276" w:lineRule="auto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81" w:rsidRPr="00194F81" w:rsidRDefault="00194F81" w:rsidP="00194F81">
            <w:pPr>
              <w:spacing w:after="120" w:line="276" w:lineRule="auto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81" w:rsidRPr="00194F81" w:rsidRDefault="00194F81" w:rsidP="00194F81">
            <w:pPr>
              <w:spacing w:after="120" w:line="276" w:lineRule="auto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81" w:rsidRPr="00194F81" w:rsidRDefault="00194F81" w:rsidP="00194F81">
            <w:pPr>
              <w:spacing w:after="120" w:line="276" w:lineRule="auto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</w:tr>
      <w:tr w:rsidR="00194F81" w:rsidRPr="00194F81" w:rsidTr="00194F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81" w:rsidRPr="00194F81" w:rsidRDefault="00194F81" w:rsidP="00194F81">
            <w:pPr>
              <w:spacing w:after="120" w:line="276" w:lineRule="auto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81" w:rsidRPr="00194F81" w:rsidRDefault="00194F81" w:rsidP="00194F81">
            <w:pPr>
              <w:spacing w:after="120" w:line="276" w:lineRule="auto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81" w:rsidRPr="00194F81" w:rsidRDefault="00194F81" w:rsidP="00194F81">
            <w:pPr>
              <w:spacing w:after="120" w:line="276" w:lineRule="auto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81" w:rsidRPr="00194F81" w:rsidRDefault="00194F81" w:rsidP="00194F81">
            <w:pPr>
              <w:spacing w:after="120" w:line="276" w:lineRule="auto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81" w:rsidRPr="00194F81" w:rsidRDefault="00194F81" w:rsidP="00194F81">
            <w:pPr>
              <w:spacing w:after="120" w:line="276" w:lineRule="auto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81" w:rsidRPr="00194F81" w:rsidRDefault="00194F81" w:rsidP="00194F81">
            <w:pPr>
              <w:spacing w:after="120" w:line="276" w:lineRule="auto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81" w:rsidRPr="00194F81" w:rsidRDefault="00194F81" w:rsidP="00194F81">
            <w:pPr>
              <w:spacing w:after="120" w:line="276" w:lineRule="auto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</w:tr>
      <w:tr w:rsidR="00194F81" w:rsidRPr="00194F81" w:rsidTr="00194F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81" w:rsidRPr="00194F81" w:rsidRDefault="00194F81" w:rsidP="00194F81">
            <w:pPr>
              <w:spacing w:after="120" w:line="276" w:lineRule="auto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81" w:rsidRPr="00194F81" w:rsidRDefault="00194F81" w:rsidP="00194F81">
            <w:pPr>
              <w:spacing w:after="120" w:line="276" w:lineRule="auto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81" w:rsidRPr="00194F81" w:rsidRDefault="00194F81" w:rsidP="00194F81">
            <w:pPr>
              <w:spacing w:after="120" w:line="276" w:lineRule="auto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81" w:rsidRPr="00194F81" w:rsidRDefault="00194F81" w:rsidP="00194F81">
            <w:pPr>
              <w:spacing w:after="120" w:line="276" w:lineRule="auto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81" w:rsidRPr="00194F81" w:rsidRDefault="00194F81" w:rsidP="00194F81">
            <w:pPr>
              <w:spacing w:after="120" w:line="276" w:lineRule="auto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81" w:rsidRPr="00194F81" w:rsidRDefault="00194F81" w:rsidP="00194F81">
            <w:pPr>
              <w:spacing w:after="120" w:line="276" w:lineRule="auto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81" w:rsidRPr="00194F81" w:rsidRDefault="00194F81" w:rsidP="00194F81">
            <w:pPr>
              <w:spacing w:after="120" w:line="276" w:lineRule="auto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</w:tr>
      <w:tr w:rsidR="00194F81" w:rsidRPr="00194F81" w:rsidTr="00194F81">
        <w:trPr>
          <w:gridAfter w:val="2"/>
          <w:wAfter w:w="4535" w:type="dxa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4F81" w:rsidRPr="00194F81" w:rsidRDefault="00194F81" w:rsidP="00194F81">
            <w:pPr>
              <w:rPr>
                <w:rFonts w:eastAsia="Calibri"/>
                <w:sz w:val="1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4F81" w:rsidRPr="00194F81" w:rsidRDefault="00194F81" w:rsidP="00194F81">
            <w:pPr>
              <w:rPr>
                <w:rFonts w:eastAsia="Calibri"/>
                <w:sz w:val="1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4F81" w:rsidRPr="00194F81" w:rsidRDefault="00194F81" w:rsidP="00194F81">
            <w:pPr>
              <w:rPr>
                <w:rFonts w:eastAsia="Calibri"/>
                <w:sz w:val="1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4F81" w:rsidRPr="00194F81" w:rsidRDefault="00194F81" w:rsidP="00194F81">
            <w:pPr>
              <w:rPr>
                <w:rFonts w:eastAsia="Calibri"/>
                <w:sz w:val="1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4F81" w:rsidRPr="00194F81" w:rsidRDefault="00194F81" w:rsidP="00194F81">
            <w:pPr>
              <w:rPr>
                <w:rFonts w:eastAsia="Calibri"/>
                <w:sz w:val="1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4F81" w:rsidRPr="00194F81" w:rsidRDefault="00194F81" w:rsidP="00194F81">
            <w:pPr>
              <w:rPr>
                <w:rFonts w:eastAsia="Calibri"/>
                <w:sz w:val="1"/>
                <w:szCs w:val="24"/>
              </w:rPr>
            </w:pPr>
          </w:p>
        </w:tc>
      </w:tr>
    </w:tbl>
    <w:p w:rsidR="00194F81" w:rsidRPr="00194F81" w:rsidRDefault="00194F81" w:rsidP="00194F81">
      <w:pPr>
        <w:spacing w:after="200" w:line="276" w:lineRule="auto"/>
        <w:rPr>
          <w:rFonts w:eastAsia="Calibri"/>
          <w:color w:val="000000"/>
          <w:sz w:val="16"/>
          <w:szCs w:val="16"/>
          <w:lang w:eastAsia="en-US"/>
        </w:rPr>
      </w:pPr>
      <w:r w:rsidRPr="00194F81">
        <w:rPr>
          <w:rFonts w:eastAsia="Calibri"/>
          <w:color w:val="000000"/>
          <w:sz w:val="16"/>
          <w:szCs w:val="16"/>
          <w:lang w:eastAsia="en-US"/>
        </w:rPr>
        <w:t>Autorizo.</w:t>
      </w:r>
    </w:p>
    <w:p w:rsidR="00194F81" w:rsidRPr="00194F81" w:rsidRDefault="00194F81" w:rsidP="00194F81">
      <w:pPr>
        <w:spacing w:after="200" w:line="276" w:lineRule="auto"/>
        <w:rPr>
          <w:rFonts w:eastAsia="Calibri"/>
          <w:color w:val="000000"/>
          <w:sz w:val="16"/>
          <w:szCs w:val="16"/>
          <w:lang w:eastAsia="en-US"/>
        </w:rPr>
      </w:pPr>
      <w:r w:rsidRPr="00194F81">
        <w:rPr>
          <w:rFonts w:eastAsia="Calibri"/>
          <w:color w:val="000000"/>
          <w:sz w:val="16"/>
          <w:szCs w:val="16"/>
          <w:lang w:eastAsia="en-US"/>
        </w:rPr>
        <w:t>__________________________</w:t>
      </w:r>
    </w:p>
    <w:p w:rsidR="00194F81" w:rsidRPr="00194F81" w:rsidRDefault="00194F81" w:rsidP="00194F81">
      <w:pPr>
        <w:spacing w:after="200" w:line="276" w:lineRule="auto"/>
        <w:rPr>
          <w:rFonts w:eastAsia="Calibri"/>
          <w:color w:val="000000"/>
          <w:sz w:val="16"/>
          <w:szCs w:val="16"/>
          <w:lang w:eastAsia="en-US"/>
        </w:rPr>
      </w:pPr>
      <w:r w:rsidRPr="00194F81">
        <w:rPr>
          <w:rFonts w:eastAsia="Calibri"/>
          <w:color w:val="000000"/>
          <w:sz w:val="16"/>
          <w:szCs w:val="16"/>
          <w:lang w:eastAsia="en-US"/>
        </w:rPr>
        <w:t>(Assinatura, Nome, Cargo e RG</w:t>
      </w:r>
      <w:proofErr w:type="gramStart"/>
      <w:r w:rsidRPr="00194F81">
        <w:rPr>
          <w:rFonts w:eastAsia="Calibri"/>
          <w:color w:val="000000"/>
          <w:sz w:val="16"/>
          <w:szCs w:val="16"/>
          <w:lang w:eastAsia="en-US"/>
        </w:rPr>
        <w:t>)</w:t>
      </w:r>
      <w:proofErr w:type="gramEnd"/>
    </w:p>
    <w:p w:rsidR="00A92B36" w:rsidRDefault="00A92B36" w:rsidP="00194F81">
      <w:pPr>
        <w:spacing w:before="100" w:beforeAutospacing="1" w:after="100" w:afterAutospacing="1"/>
        <w:jc w:val="center"/>
        <w:rPr>
          <w:rFonts w:ascii="Verdana" w:hAnsi="Verdana"/>
          <w:b/>
          <w:bCs/>
          <w:sz w:val="15"/>
          <w:szCs w:val="15"/>
        </w:rPr>
      </w:pPr>
    </w:p>
    <w:p w:rsidR="00194F81" w:rsidRPr="00A92B36" w:rsidRDefault="00194F81" w:rsidP="00194F81">
      <w:pPr>
        <w:spacing w:before="100" w:beforeAutospacing="1" w:after="100" w:afterAutospacing="1"/>
        <w:jc w:val="center"/>
        <w:rPr>
          <w:rFonts w:ascii="Verdana" w:hAnsi="Verdana"/>
          <w:b/>
          <w:bCs/>
          <w:sz w:val="18"/>
          <w:szCs w:val="18"/>
        </w:rPr>
      </w:pPr>
      <w:r w:rsidRPr="00A92B36">
        <w:rPr>
          <w:rFonts w:ascii="Verdana" w:hAnsi="Verdana"/>
          <w:b/>
          <w:bCs/>
          <w:sz w:val="18"/>
          <w:szCs w:val="18"/>
        </w:rPr>
        <w:lastRenderedPageBreak/>
        <w:t xml:space="preserve">RESOLUÇÃO SE Nº 67, DE 31 DE MARÇO DE </w:t>
      </w:r>
      <w:proofErr w:type="gramStart"/>
      <w:r w:rsidRPr="00A92B36">
        <w:rPr>
          <w:rFonts w:ascii="Verdana" w:hAnsi="Verdana"/>
          <w:b/>
          <w:bCs/>
          <w:sz w:val="18"/>
          <w:szCs w:val="18"/>
        </w:rPr>
        <w:t>1995</w:t>
      </w:r>
      <w:proofErr w:type="gramEnd"/>
    </w:p>
    <w:p w:rsidR="00194F81" w:rsidRPr="00194F81" w:rsidRDefault="00194F81" w:rsidP="00194F81">
      <w:pPr>
        <w:spacing w:before="100" w:beforeAutospacing="1" w:after="100" w:afterAutospacing="1"/>
        <w:jc w:val="center"/>
        <w:rPr>
          <w:rFonts w:ascii="Verdana" w:hAnsi="Verdana"/>
          <w:i/>
          <w:iCs/>
          <w:sz w:val="15"/>
          <w:szCs w:val="15"/>
        </w:rPr>
      </w:pPr>
      <w:r w:rsidRPr="00194F81">
        <w:rPr>
          <w:rFonts w:ascii="Verdana" w:hAnsi="Verdana"/>
          <w:i/>
          <w:iCs/>
          <w:sz w:val="15"/>
          <w:szCs w:val="15"/>
        </w:rPr>
        <w:t>Disciplina o uso das linhas telefônicas da Secretaria da Educação e dá outras providências</w:t>
      </w:r>
    </w:p>
    <w:p w:rsidR="00194F81" w:rsidRPr="00194F81" w:rsidRDefault="00194F81" w:rsidP="00194F81">
      <w:pPr>
        <w:spacing w:before="100" w:beforeAutospacing="1" w:after="100" w:afterAutospacing="1"/>
        <w:jc w:val="both"/>
        <w:rPr>
          <w:rFonts w:ascii="Verdana" w:hAnsi="Verdana"/>
          <w:sz w:val="16"/>
          <w:szCs w:val="16"/>
        </w:rPr>
      </w:pPr>
      <w:r w:rsidRPr="00194F81">
        <w:rPr>
          <w:rFonts w:ascii="Verdana" w:hAnsi="Verdana"/>
          <w:sz w:val="16"/>
          <w:szCs w:val="16"/>
        </w:rPr>
        <w:t>A Secretária da Educação, em cumprimento ao disposto no artigo 2º do Decreto nº 40.007, de 17-3-95, resolve:</w:t>
      </w:r>
    </w:p>
    <w:p w:rsidR="00194F81" w:rsidRPr="00194F81" w:rsidRDefault="00194F81" w:rsidP="00194F81">
      <w:pPr>
        <w:spacing w:before="100" w:beforeAutospacing="1" w:after="100" w:afterAutospacing="1"/>
        <w:jc w:val="both"/>
        <w:rPr>
          <w:rFonts w:ascii="Verdana" w:hAnsi="Verdana"/>
          <w:sz w:val="16"/>
          <w:szCs w:val="16"/>
        </w:rPr>
      </w:pPr>
      <w:r w:rsidRPr="00174630">
        <w:rPr>
          <w:rFonts w:ascii="Verdana" w:hAnsi="Verdana"/>
          <w:b/>
          <w:sz w:val="16"/>
          <w:szCs w:val="16"/>
        </w:rPr>
        <w:t>Artigo 1º</w:t>
      </w:r>
      <w:r w:rsidRPr="00194F81">
        <w:rPr>
          <w:rFonts w:ascii="Verdana" w:hAnsi="Verdana"/>
          <w:sz w:val="16"/>
          <w:szCs w:val="16"/>
        </w:rPr>
        <w:t xml:space="preserve"> - A utilização das linhas telefônicas da Secretaria da Educação obedecerá às disposições do Decreto nº 40.007, de 17-3-95, e ao disposto nesta resolução.</w:t>
      </w:r>
    </w:p>
    <w:p w:rsidR="00194F81" w:rsidRPr="00194F81" w:rsidRDefault="00194F81" w:rsidP="00194F81">
      <w:pPr>
        <w:spacing w:before="100" w:beforeAutospacing="1" w:after="100" w:afterAutospacing="1"/>
        <w:jc w:val="both"/>
        <w:rPr>
          <w:rFonts w:ascii="Verdana" w:hAnsi="Verdana"/>
          <w:sz w:val="16"/>
          <w:szCs w:val="16"/>
        </w:rPr>
      </w:pPr>
      <w:r w:rsidRPr="00174630">
        <w:rPr>
          <w:rFonts w:ascii="Verdana" w:hAnsi="Verdana"/>
          <w:b/>
          <w:sz w:val="16"/>
          <w:szCs w:val="16"/>
        </w:rPr>
        <w:t>Artigo 2º</w:t>
      </w:r>
      <w:r w:rsidRPr="00194F81">
        <w:rPr>
          <w:rFonts w:ascii="Verdana" w:hAnsi="Verdana"/>
          <w:sz w:val="16"/>
          <w:szCs w:val="16"/>
        </w:rPr>
        <w:t xml:space="preserve"> - As ligações telefônicas somente poderão ser efetuadas no estrito interesse da Pasta, ficando vedada a utilização prolongada ou desnecessária das linhas telefônicas. </w:t>
      </w:r>
    </w:p>
    <w:p w:rsidR="00194F81" w:rsidRPr="00194F81" w:rsidRDefault="00194F81" w:rsidP="00194F81">
      <w:pPr>
        <w:spacing w:before="100" w:beforeAutospacing="1" w:after="100" w:afterAutospacing="1"/>
        <w:jc w:val="both"/>
        <w:rPr>
          <w:rFonts w:ascii="Verdana" w:hAnsi="Verdana"/>
          <w:sz w:val="16"/>
          <w:szCs w:val="16"/>
        </w:rPr>
      </w:pPr>
      <w:r w:rsidRPr="00174630">
        <w:rPr>
          <w:rFonts w:ascii="Verdana" w:hAnsi="Verdana"/>
          <w:b/>
          <w:sz w:val="16"/>
          <w:szCs w:val="16"/>
        </w:rPr>
        <w:t>Artigo 3º</w:t>
      </w:r>
      <w:r w:rsidRPr="00194F81">
        <w:rPr>
          <w:rFonts w:ascii="Verdana" w:hAnsi="Verdana"/>
          <w:sz w:val="16"/>
          <w:szCs w:val="16"/>
        </w:rPr>
        <w:t xml:space="preserve"> - As ligações interurbanas poderão ser realizadas, desde que autorizadas pelos dirigentes de órgãos da estrutura básica da Pasta, Diretores de Divisão, Serviço, Delegados de Ensino e Diretores de Escola.</w:t>
      </w:r>
    </w:p>
    <w:p w:rsidR="00194F81" w:rsidRPr="00194F81" w:rsidRDefault="00194F81" w:rsidP="00194F81">
      <w:pPr>
        <w:spacing w:before="100" w:beforeAutospacing="1" w:after="100" w:afterAutospacing="1"/>
        <w:jc w:val="both"/>
        <w:rPr>
          <w:rFonts w:ascii="Verdana" w:hAnsi="Verdana"/>
          <w:sz w:val="16"/>
          <w:szCs w:val="16"/>
        </w:rPr>
      </w:pPr>
      <w:r w:rsidRPr="00174630">
        <w:rPr>
          <w:rFonts w:ascii="Verdana" w:hAnsi="Verdana"/>
          <w:b/>
          <w:sz w:val="16"/>
          <w:szCs w:val="16"/>
        </w:rPr>
        <w:t>Artigo 4º</w:t>
      </w:r>
      <w:r w:rsidRPr="00194F81">
        <w:rPr>
          <w:rFonts w:ascii="Verdana" w:hAnsi="Verdana"/>
          <w:sz w:val="16"/>
          <w:szCs w:val="16"/>
        </w:rPr>
        <w:t xml:space="preserve"> - As ligações telefônicas a que se refere o artigo anterior ficarão restritas aos órgãos ou às unidades da Administração Pública, devendo ser registradas em impresso próprio, conforme modelo anexo a esta resolução.</w:t>
      </w:r>
    </w:p>
    <w:p w:rsidR="00194F81" w:rsidRPr="00194F81" w:rsidRDefault="00194F81" w:rsidP="00194F81">
      <w:pPr>
        <w:spacing w:before="100" w:beforeAutospacing="1" w:after="100" w:afterAutospacing="1"/>
        <w:jc w:val="both"/>
        <w:rPr>
          <w:rFonts w:ascii="Verdana" w:hAnsi="Verdana"/>
          <w:sz w:val="16"/>
          <w:szCs w:val="16"/>
        </w:rPr>
      </w:pPr>
      <w:r w:rsidRPr="00174630">
        <w:rPr>
          <w:rFonts w:ascii="Verdana" w:hAnsi="Verdana"/>
          <w:b/>
          <w:sz w:val="16"/>
          <w:szCs w:val="16"/>
        </w:rPr>
        <w:t>§ 1º</w:t>
      </w:r>
      <w:r w:rsidRPr="00194F81">
        <w:rPr>
          <w:rFonts w:ascii="Verdana" w:hAnsi="Verdana"/>
          <w:sz w:val="16"/>
          <w:szCs w:val="16"/>
        </w:rPr>
        <w:t xml:space="preserve"> - Ficam expressamente proibidas as chamadas telefônicas de caráter particular.</w:t>
      </w:r>
    </w:p>
    <w:p w:rsidR="00194F81" w:rsidRPr="00194F81" w:rsidRDefault="00194F81" w:rsidP="00194F81">
      <w:pPr>
        <w:spacing w:before="100" w:beforeAutospacing="1" w:after="100" w:afterAutospacing="1"/>
        <w:jc w:val="both"/>
        <w:rPr>
          <w:rFonts w:ascii="Verdana" w:hAnsi="Verdana"/>
          <w:sz w:val="16"/>
          <w:szCs w:val="16"/>
        </w:rPr>
      </w:pPr>
      <w:r w:rsidRPr="00174630">
        <w:rPr>
          <w:rFonts w:ascii="Verdana" w:hAnsi="Verdana"/>
          <w:b/>
          <w:sz w:val="16"/>
          <w:szCs w:val="16"/>
        </w:rPr>
        <w:t>§ 2º</w:t>
      </w:r>
      <w:r w:rsidRPr="00194F81">
        <w:rPr>
          <w:rFonts w:ascii="Verdana" w:hAnsi="Verdana"/>
          <w:sz w:val="16"/>
          <w:szCs w:val="16"/>
        </w:rPr>
        <w:t xml:space="preserve"> - Na hipótese de ocorrer chamada, não autorizada, o dirigente da unidade deverá adotar providências para que o responsável reembolse aos cofres públicos o valor correspondente.</w:t>
      </w:r>
    </w:p>
    <w:p w:rsidR="00194F81" w:rsidRPr="00194F81" w:rsidRDefault="00194F81" w:rsidP="00194F81">
      <w:pPr>
        <w:spacing w:before="100" w:beforeAutospacing="1" w:after="100" w:afterAutospacing="1"/>
        <w:jc w:val="both"/>
        <w:rPr>
          <w:rFonts w:ascii="Verdana" w:hAnsi="Verdana"/>
          <w:sz w:val="16"/>
          <w:szCs w:val="16"/>
        </w:rPr>
      </w:pPr>
      <w:r w:rsidRPr="00194F81">
        <w:rPr>
          <w:rFonts w:ascii="Verdana" w:hAnsi="Verdana"/>
          <w:sz w:val="16"/>
          <w:szCs w:val="16"/>
        </w:rPr>
        <w:t xml:space="preserve">Artigo 5º - </w:t>
      </w:r>
      <w:proofErr w:type="gramStart"/>
      <w:r w:rsidRPr="00194F81">
        <w:rPr>
          <w:rFonts w:ascii="Verdana" w:hAnsi="Verdana"/>
          <w:sz w:val="16"/>
          <w:szCs w:val="16"/>
        </w:rPr>
        <w:t>Cabe</w:t>
      </w:r>
      <w:proofErr w:type="gramEnd"/>
      <w:r w:rsidRPr="00194F81">
        <w:rPr>
          <w:rFonts w:ascii="Verdana" w:hAnsi="Verdana"/>
          <w:sz w:val="16"/>
          <w:szCs w:val="16"/>
        </w:rPr>
        <w:t xml:space="preserve"> aos Dirigentes das unidades financeiras órgãos ou unidades da Pasta:</w:t>
      </w:r>
    </w:p>
    <w:p w:rsidR="00194F81" w:rsidRPr="00194F81" w:rsidRDefault="00194F81" w:rsidP="00194F81">
      <w:pPr>
        <w:spacing w:before="100" w:beforeAutospacing="1" w:after="100" w:afterAutospacing="1"/>
        <w:jc w:val="both"/>
        <w:rPr>
          <w:rFonts w:ascii="Verdana" w:hAnsi="Verdana"/>
          <w:sz w:val="16"/>
          <w:szCs w:val="16"/>
        </w:rPr>
      </w:pPr>
      <w:r w:rsidRPr="00174630">
        <w:rPr>
          <w:rFonts w:ascii="Verdana" w:hAnsi="Verdana"/>
          <w:b/>
          <w:sz w:val="16"/>
          <w:szCs w:val="16"/>
        </w:rPr>
        <w:t xml:space="preserve">I </w:t>
      </w:r>
      <w:r w:rsidRPr="00194F81">
        <w:rPr>
          <w:rFonts w:ascii="Verdana" w:hAnsi="Verdana"/>
          <w:sz w:val="16"/>
          <w:szCs w:val="16"/>
        </w:rPr>
        <w:t>– providenciar, junto à Telesp, o bloqueio dos serviços oferecidos pelos prefixos "900" (Serviços Novecentos) e "0900" (Serviço Zero Novecentos), no prazo improrrogável de 24 horas, contado da publicação desta resolução;</w:t>
      </w:r>
    </w:p>
    <w:p w:rsidR="00194F81" w:rsidRPr="00194F81" w:rsidRDefault="00194F81" w:rsidP="00194F81">
      <w:pPr>
        <w:spacing w:before="100" w:beforeAutospacing="1" w:after="100" w:afterAutospacing="1"/>
        <w:jc w:val="both"/>
        <w:rPr>
          <w:rFonts w:ascii="Verdana" w:hAnsi="Verdana"/>
          <w:sz w:val="16"/>
          <w:szCs w:val="16"/>
        </w:rPr>
      </w:pPr>
      <w:r w:rsidRPr="00174630">
        <w:rPr>
          <w:rFonts w:ascii="Verdana" w:hAnsi="Verdana"/>
          <w:b/>
          <w:sz w:val="16"/>
          <w:szCs w:val="16"/>
        </w:rPr>
        <w:t>II</w:t>
      </w:r>
      <w:r w:rsidRPr="00194F81">
        <w:rPr>
          <w:rFonts w:ascii="Verdana" w:hAnsi="Verdana"/>
          <w:sz w:val="16"/>
          <w:szCs w:val="16"/>
        </w:rPr>
        <w:t xml:space="preserve"> – ratificar as contas de telefone, antes de efetuar o pagamento;</w:t>
      </w:r>
    </w:p>
    <w:p w:rsidR="00194F81" w:rsidRPr="00194F81" w:rsidRDefault="00194F81" w:rsidP="00194F81">
      <w:pPr>
        <w:spacing w:before="100" w:beforeAutospacing="1" w:after="100" w:afterAutospacing="1"/>
        <w:jc w:val="both"/>
        <w:rPr>
          <w:rFonts w:ascii="Verdana" w:hAnsi="Verdana"/>
          <w:sz w:val="16"/>
          <w:szCs w:val="16"/>
        </w:rPr>
      </w:pPr>
      <w:r w:rsidRPr="00174630">
        <w:rPr>
          <w:rFonts w:ascii="Verdana" w:hAnsi="Verdana"/>
          <w:b/>
          <w:sz w:val="16"/>
          <w:szCs w:val="16"/>
        </w:rPr>
        <w:t>III</w:t>
      </w:r>
      <w:r w:rsidRPr="00194F81">
        <w:rPr>
          <w:rFonts w:ascii="Verdana" w:hAnsi="Verdana"/>
          <w:sz w:val="16"/>
          <w:szCs w:val="16"/>
        </w:rPr>
        <w:t xml:space="preserve"> – representar aos chefes imediatos, quando verificar nas contas telefônicas a situação prevista no § 2º do artigo anterior.</w:t>
      </w:r>
    </w:p>
    <w:p w:rsidR="00194F81" w:rsidRPr="00194F81" w:rsidRDefault="00194F81" w:rsidP="00194F81">
      <w:pPr>
        <w:spacing w:before="100" w:beforeAutospacing="1" w:after="100" w:afterAutospacing="1"/>
        <w:jc w:val="both"/>
        <w:rPr>
          <w:rFonts w:ascii="Verdana" w:hAnsi="Verdana"/>
          <w:sz w:val="16"/>
          <w:szCs w:val="16"/>
        </w:rPr>
      </w:pPr>
      <w:r w:rsidRPr="00174630">
        <w:rPr>
          <w:rFonts w:ascii="Verdana" w:hAnsi="Verdana"/>
          <w:b/>
          <w:sz w:val="16"/>
          <w:szCs w:val="16"/>
        </w:rPr>
        <w:t>Artigo 6º</w:t>
      </w:r>
      <w:r w:rsidRPr="00194F81">
        <w:rPr>
          <w:rFonts w:ascii="Verdana" w:hAnsi="Verdana"/>
          <w:sz w:val="16"/>
          <w:szCs w:val="16"/>
        </w:rPr>
        <w:t xml:space="preserve"> - Esta resolução entrará em vigor na data de sua publicação.</w:t>
      </w:r>
    </w:p>
    <w:p w:rsidR="00194F81" w:rsidRPr="00194F81" w:rsidRDefault="00194F81" w:rsidP="00194F81">
      <w:pPr>
        <w:spacing w:before="100" w:beforeAutospacing="1" w:after="100" w:afterAutospacing="1"/>
        <w:rPr>
          <w:rFonts w:ascii="Verdana" w:hAnsi="Verdana"/>
          <w:b/>
          <w:bCs/>
          <w:sz w:val="15"/>
          <w:szCs w:val="15"/>
        </w:rPr>
      </w:pPr>
      <w:r w:rsidRPr="00194F81">
        <w:rPr>
          <w:rFonts w:ascii="Verdana" w:hAnsi="Verdana"/>
          <w:sz w:val="15"/>
          <w:szCs w:val="15"/>
        </w:rPr>
        <w:t> </w:t>
      </w:r>
      <w:r w:rsidRPr="00194F81">
        <w:rPr>
          <w:rFonts w:ascii="Verdana" w:hAnsi="Verdana"/>
          <w:b/>
          <w:bCs/>
          <w:sz w:val="15"/>
          <w:szCs w:val="15"/>
        </w:rPr>
        <w:t xml:space="preserve">ANEXO </w:t>
      </w:r>
    </w:p>
    <w:p w:rsidR="00194F81" w:rsidRPr="00194F81" w:rsidRDefault="00194F81" w:rsidP="00194F81">
      <w:pPr>
        <w:spacing w:before="100" w:beforeAutospacing="1" w:after="100" w:afterAutospacing="1"/>
        <w:rPr>
          <w:rFonts w:ascii="Verdana" w:hAnsi="Verdana"/>
          <w:sz w:val="15"/>
          <w:szCs w:val="15"/>
        </w:rPr>
      </w:pPr>
      <w:r w:rsidRPr="00194F81">
        <w:rPr>
          <w:rFonts w:ascii="Verdana" w:hAnsi="Verdana"/>
          <w:sz w:val="15"/>
          <w:szCs w:val="15"/>
        </w:rPr>
        <w:t> SECRETARIA DO ESTADO DA EDUCAÇÃO</w:t>
      </w:r>
    </w:p>
    <w:p w:rsidR="00194F81" w:rsidRPr="00194F81" w:rsidRDefault="00194F81" w:rsidP="00194F81">
      <w:pPr>
        <w:spacing w:before="100" w:beforeAutospacing="1" w:after="100" w:afterAutospacing="1"/>
        <w:rPr>
          <w:rFonts w:ascii="Verdana" w:hAnsi="Verdana"/>
          <w:sz w:val="15"/>
          <w:szCs w:val="15"/>
        </w:rPr>
      </w:pPr>
      <w:r w:rsidRPr="00194F81">
        <w:rPr>
          <w:rFonts w:ascii="Verdana" w:hAnsi="Verdana"/>
          <w:sz w:val="15"/>
          <w:szCs w:val="15"/>
        </w:rPr>
        <w:t>U. O</w:t>
      </w:r>
      <w:proofErr w:type="gramStart"/>
      <w:r w:rsidRPr="00194F81">
        <w:rPr>
          <w:rFonts w:ascii="Verdana" w:hAnsi="Verdana"/>
          <w:sz w:val="15"/>
          <w:szCs w:val="15"/>
        </w:rPr>
        <w:t>.:</w:t>
      </w:r>
      <w:proofErr w:type="gramEnd"/>
      <w:r w:rsidRPr="00194F81">
        <w:rPr>
          <w:rFonts w:ascii="Verdana" w:hAnsi="Verdana"/>
          <w:sz w:val="15"/>
          <w:szCs w:val="15"/>
        </w:rPr>
        <w:t>________________________________ MÊS: ________________</w:t>
      </w:r>
    </w:p>
    <w:p w:rsidR="00194F81" w:rsidRPr="00194F81" w:rsidRDefault="00194F81" w:rsidP="00194F81">
      <w:pPr>
        <w:spacing w:before="100" w:beforeAutospacing="1" w:after="100" w:afterAutospacing="1"/>
        <w:rPr>
          <w:rFonts w:ascii="Verdana" w:hAnsi="Verdana"/>
          <w:sz w:val="15"/>
          <w:szCs w:val="15"/>
        </w:rPr>
      </w:pPr>
      <w:r w:rsidRPr="00194F81">
        <w:rPr>
          <w:rFonts w:ascii="Verdana" w:hAnsi="Verdana"/>
          <w:sz w:val="15"/>
          <w:szCs w:val="15"/>
        </w:rPr>
        <w:t xml:space="preserve">U. </w:t>
      </w:r>
      <w:proofErr w:type="gramStart"/>
      <w:r w:rsidRPr="00194F81">
        <w:rPr>
          <w:rFonts w:ascii="Verdana" w:hAnsi="Verdana"/>
          <w:sz w:val="15"/>
          <w:szCs w:val="15"/>
        </w:rPr>
        <w:t>D.</w:t>
      </w:r>
      <w:proofErr w:type="gramEnd"/>
      <w:r w:rsidRPr="00194F81">
        <w:rPr>
          <w:rFonts w:ascii="Verdana" w:hAnsi="Verdana"/>
          <w:sz w:val="15"/>
          <w:szCs w:val="15"/>
        </w:rPr>
        <w:t>:________________________________ TEL: _________________</w:t>
      </w:r>
    </w:p>
    <w:p w:rsidR="00194F81" w:rsidRPr="00194F81" w:rsidRDefault="00194F81" w:rsidP="00194F81">
      <w:pPr>
        <w:spacing w:before="100" w:beforeAutospacing="1" w:after="100" w:afterAutospacing="1"/>
        <w:rPr>
          <w:rFonts w:ascii="Verdana" w:hAnsi="Verdana"/>
          <w:sz w:val="15"/>
          <w:szCs w:val="15"/>
        </w:rPr>
      </w:pPr>
      <w:r w:rsidRPr="00194F81">
        <w:rPr>
          <w:rFonts w:ascii="Verdana" w:hAnsi="Verdana"/>
          <w:sz w:val="15"/>
          <w:szCs w:val="15"/>
        </w:rPr>
        <w:t>CONTROLE DE LIGAÇÕES INTERURBANAS (DECRETO 40.007/95)</w:t>
      </w:r>
    </w:p>
    <w:tbl>
      <w:tblPr>
        <w:tblW w:w="10437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832"/>
        <w:gridCol w:w="738"/>
        <w:gridCol w:w="1366"/>
        <w:gridCol w:w="1548"/>
        <w:gridCol w:w="1728"/>
        <w:gridCol w:w="2100"/>
        <w:gridCol w:w="2125"/>
      </w:tblGrid>
      <w:tr w:rsidR="00194F81" w:rsidRPr="00194F81" w:rsidTr="00194F81">
        <w:trPr>
          <w:tblCellSpacing w:w="7" w:type="dxa"/>
        </w:trPr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F81" w:rsidRPr="00194F81" w:rsidRDefault="00194F81" w:rsidP="00194F8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194F81">
              <w:rPr>
                <w:rFonts w:ascii="Verdana" w:hAnsi="Verdana"/>
                <w:sz w:val="15"/>
                <w:szCs w:val="15"/>
              </w:rPr>
              <w:t>Data</w:t>
            </w:r>
          </w:p>
        </w:tc>
        <w:tc>
          <w:tcPr>
            <w:tcW w:w="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F81" w:rsidRPr="00194F81" w:rsidRDefault="00194F81" w:rsidP="00194F8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194F81">
              <w:rPr>
                <w:rFonts w:ascii="Verdana" w:hAnsi="Verdana"/>
                <w:sz w:val="15"/>
                <w:szCs w:val="15"/>
              </w:rPr>
              <w:t>Hora</w:t>
            </w:r>
          </w:p>
        </w:tc>
        <w:tc>
          <w:tcPr>
            <w:tcW w:w="6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F81" w:rsidRPr="00194F81" w:rsidRDefault="00194F81" w:rsidP="00194F8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194F81">
              <w:rPr>
                <w:rFonts w:ascii="Verdana" w:hAnsi="Verdana"/>
                <w:sz w:val="15"/>
                <w:szCs w:val="15"/>
              </w:rPr>
              <w:t>Localidade</w:t>
            </w: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F81" w:rsidRPr="00194F81" w:rsidRDefault="00194F81" w:rsidP="00194F8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194F81">
              <w:rPr>
                <w:rFonts w:ascii="Verdana" w:hAnsi="Verdana"/>
                <w:sz w:val="15"/>
                <w:szCs w:val="15"/>
              </w:rPr>
              <w:t>Nº chamado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F81" w:rsidRPr="00194F81" w:rsidRDefault="00194F81" w:rsidP="00194F8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194F81">
              <w:rPr>
                <w:rFonts w:ascii="Verdana" w:hAnsi="Verdana"/>
                <w:sz w:val="15"/>
                <w:szCs w:val="15"/>
              </w:rPr>
              <w:t>Órgão Público</w:t>
            </w:r>
          </w:p>
        </w:tc>
        <w:tc>
          <w:tcPr>
            <w:tcW w:w="9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F81" w:rsidRPr="00194F81" w:rsidRDefault="00194F81" w:rsidP="00194F8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194F81">
              <w:rPr>
                <w:rFonts w:ascii="Verdana" w:hAnsi="Verdana"/>
                <w:sz w:val="15"/>
                <w:szCs w:val="15"/>
              </w:rPr>
              <w:t xml:space="preserve">Justificativa </w:t>
            </w:r>
          </w:p>
        </w:tc>
        <w:tc>
          <w:tcPr>
            <w:tcW w:w="10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F81" w:rsidRPr="00194F81" w:rsidRDefault="00194F81" w:rsidP="00194F8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194F81">
              <w:rPr>
                <w:rFonts w:ascii="Verdana" w:hAnsi="Verdana"/>
                <w:sz w:val="15"/>
                <w:szCs w:val="15"/>
              </w:rPr>
              <w:t>Efetuado por</w:t>
            </w:r>
          </w:p>
        </w:tc>
      </w:tr>
      <w:tr w:rsidR="00194F81" w:rsidRPr="00194F81" w:rsidTr="00194F81">
        <w:trPr>
          <w:tblCellSpacing w:w="7" w:type="dxa"/>
        </w:trPr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F81" w:rsidRPr="00194F81" w:rsidRDefault="00194F81" w:rsidP="00194F8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194F81">
              <w:rPr>
                <w:rFonts w:ascii="Verdana" w:hAnsi="Verdana"/>
                <w:sz w:val="15"/>
                <w:szCs w:val="15"/>
              </w:rPr>
              <w:t> </w:t>
            </w:r>
          </w:p>
        </w:tc>
        <w:tc>
          <w:tcPr>
            <w:tcW w:w="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F81" w:rsidRPr="00194F81" w:rsidRDefault="00194F81" w:rsidP="00194F8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194F81">
              <w:rPr>
                <w:rFonts w:ascii="Verdana" w:hAnsi="Verdana"/>
                <w:sz w:val="15"/>
                <w:szCs w:val="15"/>
              </w:rPr>
              <w:t> </w:t>
            </w:r>
          </w:p>
        </w:tc>
        <w:tc>
          <w:tcPr>
            <w:tcW w:w="6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F81" w:rsidRPr="00194F81" w:rsidRDefault="00194F81" w:rsidP="00194F8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194F81">
              <w:rPr>
                <w:rFonts w:ascii="Verdana" w:hAnsi="Verdana"/>
                <w:sz w:val="15"/>
                <w:szCs w:val="15"/>
              </w:rPr>
              <w:t> </w:t>
            </w: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F81" w:rsidRPr="00194F81" w:rsidRDefault="00194F81" w:rsidP="00194F8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194F81">
              <w:rPr>
                <w:rFonts w:ascii="Verdana" w:hAnsi="Verdana"/>
                <w:sz w:val="15"/>
                <w:szCs w:val="15"/>
              </w:rPr>
              <w:t> 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F81" w:rsidRPr="00194F81" w:rsidRDefault="00194F81" w:rsidP="00194F8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194F81">
              <w:rPr>
                <w:rFonts w:ascii="Verdana" w:hAnsi="Verdana"/>
                <w:sz w:val="15"/>
                <w:szCs w:val="15"/>
              </w:rPr>
              <w:t> </w:t>
            </w:r>
          </w:p>
        </w:tc>
        <w:tc>
          <w:tcPr>
            <w:tcW w:w="9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F81" w:rsidRPr="00194F81" w:rsidRDefault="00194F81" w:rsidP="00194F8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194F81">
              <w:rPr>
                <w:rFonts w:ascii="Verdana" w:hAnsi="Verdana"/>
                <w:sz w:val="15"/>
                <w:szCs w:val="15"/>
              </w:rPr>
              <w:t> </w:t>
            </w:r>
          </w:p>
        </w:tc>
        <w:tc>
          <w:tcPr>
            <w:tcW w:w="10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F81" w:rsidRPr="00194F81" w:rsidRDefault="00194F81" w:rsidP="00194F8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194F81">
              <w:rPr>
                <w:rFonts w:ascii="Verdana" w:hAnsi="Verdana"/>
                <w:sz w:val="15"/>
                <w:szCs w:val="15"/>
              </w:rPr>
              <w:t> </w:t>
            </w:r>
          </w:p>
        </w:tc>
      </w:tr>
      <w:tr w:rsidR="00194F81" w:rsidRPr="00194F81" w:rsidTr="00194F81">
        <w:trPr>
          <w:tblCellSpacing w:w="7" w:type="dxa"/>
        </w:trPr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F81" w:rsidRPr="00194F81" w:rsidRDefault="00194F81" w:rsidP="00194F8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194F81">
              <w:rPr>
                <w:rFonts w:ascii="Verdana" w:hAnsi="Verdana"/>
                <w:sz w:val="15"/>
                <w:szCs w:val="15"/>
              </w:rPr>
              <w:t> </w:t>
            </w:r>
          </w:p>
        </w:tc>
        <w:tc>
          <w:tcPr>
            <w:tcW w:w="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F81" w:rsidRPr="00194F81" w:rsidRDefault="00194F81" w:rsidP="00194F8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194F81">
              <w:rPr>
                <w:rFonts w:ascii="Verdana" w:hAnsi="Verdana"/>
                <w:sz w:val="15"/>
                <w:szCs w:val="15"/>
              </w:rPr>
              <w:t> </w:t>
            </w:r>
          </w:p>
        </w:tc>
        <w:tc>
          <w:tcPr>
            <w:tcW w:w="6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F81" w:rsidRPr="00194F81" w:rsidRDefault="00194F81" w:rsidP="00194F8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194F81">
              <w:rPr>
                <w:rFonts w:ascii="Verdana" w:hAnsi="Verdana"/>
                <w:sz w:val="15"/>
                <w:szCs w:val="15"/>
              </w:rPr>
              <w:t> </w:t>
            </w: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F81" w:rsidRPr="00194F81" w:rsidRDefault="00194F81" w:rsidP="00194F8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194F81">
              <w:rPr>
                <w:rFonts w:ascii="Verdana" w:hAnsi="Verdana"/>
                <w:sz w:val="15"/>
                <w:szCs w:val="15"/>
              </w:rPr>
              <w:t> 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F81" w:rsidRPr="00194F81" w:rsidRDefault="00194F81" w:rsidP="00194F8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194F81">
              <w:rPr>
                <w:rFonts w:ascii="Verdana" w:hAnsi="Verdana"/>
                <w:sz w:val="15"/>
                <w:szCs w:val="15"/>
              </w:rPr>
              <w:t> </w:t>
            </w:r>
          </w:p>
        </w:tc>
        <w:tc>
          <w:tcPr>
            <w:tcW w:w="9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F81" w:rsidRPr="00194F81" w:rsidRDefault="00194F81" w:rsidP="00194F8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194F81">
              <w:rPr>
                <w:rFonts w:ascii="Verdana" w:hAnsi="Verdana"/>
                <w:sz w:val="15"/>
                <w:szCs w:val="15"/>
              </w:rPr>
              <w:t> </w:t>
            </w:r>
          </w:p>
        </w:tc>
        <w:tc>
          <w:tcPr>
            <w:tcW w:w="10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F81" w:rsidRPr="00194F81" w:rsidRDefault="00194F81" w:rsidP="00194F8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194F81">
              <w:rPr>
                <w:rFonts w:ascii="Verdana" w:hAnsi="Verdana"/>
                <w:sz w:val="15"/>
                <w:szCs w:val="15"/>
              </w:rPr>
              <w:t> </w:t>
            </w:r>
          </w:p>
        </w:tc>
      </w:tr>
      <w:tr w:rsidR="00194F81" w:rsidRPr="00194F81" w:rsidTr="00194F81">
        <w:trPr>
          <w:tblCellSpacing w:w="7" w:type="dxa"/>
        </w:trPr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F81" w:rsidRPr="00194F81" w:rsidRDefault="00194F81" w:rsidP="00194F8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194F81">
              <w:rPr>
                <w:rFonts w:ascii="Verdana" w:hAnsi="Verdana"/>
                <w:sz w:val="15"/>
                <w:szCs w:val="15"/>
              </w:rPr>
              <w:t> </w:t>
            </w:r>
          </w:p>
        </w:tc>
        <w:tc>
          <w:tcPr>
            <w:tcW w:w="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F81" w:rsidRPr="00194F81" w:rsidRDefault="00194F81" w:rsidP="00194F8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194F81">
              <w:rPr>
                <w:rFonts w:ascii="Verdana" w:hAnsi="Verdana"/>
                <w:sz w:val="15"/>
                <w:szCs w:val="15"/>
              </w:rPr>
              <w:t> </w:t>
            </w:r>
          </w:p>
        </w:tc>
        <w:tc>
          <w:tcPr>
            <w:tcW w:w="6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F81" w:rsidRPr="00194F81" w:rsidRDefault="00194F81" w:rsidP="00194F8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194F81">
              <w:rPr>
                <w:rFonts w:ascii="Verdana" w:hAnsi="Verdana"/>
                <w:sz w:val="15"/>
                <w:szCs w:val="15"/>
              </w:rPr>
              <w:t> </w:t>
            </w: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F81" w:rsidRPr="00194F81" w:rsidRDefault="00194F81" w:rsidP="00194F8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194F81">
              <w:rPr>
                <w:rFonts w:ascii="Verdana" w:hAnsi="Verdana"/>
                <w:sz w:val="15"/>
                <w:szCs w:val="15"/>
              </w:rPr>
              <w:t> 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F81" w:rsidRPr="00194F81" w:rsidRDefault="00194F81" w:rsidP="00194F8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194F81">
              <w:rPr>
                <w:rFonts w:ascii="Verdana" w:hAnsi="Verdana"/>
                <w:sz w:val="15"/>
                <w:szCs w:val="15"/>
              </w:rPr>
              <w:t> </w:t>
            </w:r>
          </w:p>
        </w:tc>
        <w:tc>
          <w:tcPr>
            <w:tcW w:w="9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F81" w:rsidRPr="00194F81" w:rsidRDefault="00194F81" w:rsidP="00194F8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194F81">
              <w:rPr>
                <w:rFonts w:ascii="Verdana" w:hAnsi="Verdana"/>
                <w:sz w:val="15"/>
                <w:szCs w:val="15"/>
              </w:rPr>
              <w:t> </w:t>
            </w:r>
          </w:p>
        </w:tc>
        <w:tc>
          <w:tcPr>
            <w:tcW w:w="10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F81" w:rsidRPr="00194F81" w:rsidRDefault="00194F81" w:rsidP="00194F8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194F81">
              <w:rPr>
                <w:rFonts w:ascii="Verdana" w:hAnsi="Verdana"/>
                <w:sz w:val="15"/>
                <w:szCs w:val="15"/>
              </w:rPr>
              <w:t> </w:t>
            </w:r>
          </w:p>
        </w:tc>
      </w:tr>
      <w:tr w:rsidR="00194F81" w:rsidRPr="00194F81" w:rsidTr="00194F81">
        <w:trPr>
          <w:tblCellSpacing w:w="7" w:type="dxa"/>
        </w:trPr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F81" w:rsidRPr="00194F81" w:rsidRDefault="00194F81" w:rsidP="00194F8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194F81">
              <w:rPr>
                <w:rFonts w:ascii="Verdana" w:hAnsi="Verdana"/>
                <w:sz w:val="15"/>
                <w:szCs w:val="15"/>
              </w:rPr>
              <w:t> </w:t>
            </w:r>
          </w:p>
        </w:tc>
        <w:tc>
          <w:tcPr>
            <w:tcW w:w="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F81" w:rsidRPr="00194F81" w:rsidRDefault="00194F81" w:rsidP="00194F8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194F81">
              <w:rPr>
                <w:rFonts w:ascii="Verdana" w:hAnsi="Verdana"/>
                <w:sz w:val="15"/>
                <w:szCs w:val="15"/>
              </w:rPr>
              <w:t> </w:t>
            </w:r>
          </w:p>
        </w:tc>
        <w:tc>
          <w:tcPr>
            <w:tcW w:w="6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F81" w:rsidRPr="00194F81" w:rsidRDefault="00194F81" w:rsidP="00194F8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194F81">
              <w:rPr>
                <w:rFonts w:ascii="Verdana" w:hAnsi="Verdana"/>
                <w:sz w:val="15"/>
                <w:szCs w:val="15"/>
              </w:rPr>
              <w:t> </w:t>
            </w: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F81" w:rsidRPr="00194F81" w:rsidRDefault="00194F81" w:rsidP="00194F8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194F81">
              <w:rPr>
                <w:rFonts w:ascii="Verdana" w:hAnsi="Verdana"/>
                <w:sz w:val="15"/>
                <w:szCs w:val="15"/>
              </w:rPr>
              <w:t> 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F81" w:rsidRPr="00194F81" w:rsidRDefault="00194F81" w:rsidP="00194F8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194F81">
              <w:rPr>
                <w:rFonts w:ascii="Verdana" w:hAnsi="Verdana"/>
                <w:sz w:val="15"/>
                <w:szCs w:val="15"/>
              </w:rPr>
              <w:t> </w:t>
            </w:r>
          </w:p>
        </w:tc>
        <w:tc>
          <w:tcPr>
            <w:tcW w:w="9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F81" w:rsidRPr="00194F81" w:rsidRDefault="00194F81" w:rsidP="00194F8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194F81">
              <w:rPr>
                <w:rFonts w:ascii="Verdana" w:hAnsi="Verdana"/>
                <w:sz w:val="15"/>
                <w:szCs w:val="15"/>
              </w:rPr>
              <w:t> </w:t>
            </w:r>
          </w:p>
        </w:tc>
        <w:tc>
          <w:tcPr>
            <w:tcW w:w="10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F81" w:rsidRPr="00194F81" w:rsidRDefault="00194F81" w:rsidP="00194F8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194F81">
              <w:rPr>
                <w:rFonts w:ascii="Verdana" w:hAnsi="Verdana"/>
                <w:sz w:val="15"/>
                <w:szCs w:val="15"/>
              </w:rPr>
              <w:t> </w:t>
            </w:r>
          </w:p>
        </w:tc>
      </w:tr>
      <w:tr w:rsidR="00194F81" w:rsidRPr="00194F81" w:rsidTr="00194F81">
        <w:trPr>
          <w:tblCellSpacing w:w="7" w:type="dxa"/>
        </w:trPr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F81" w:rsidRPr="00194F81" w:rsidRDefault="00194F81" w:rsidP="00194F8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194F81">
              <w:rPr>
                <w:rFonts w:ascii="Verdana" w:hAnsi="Verdana"/>
                <w:sz w:val="15"/>
                <w:szCs w:val="15"/>
              </w:rPr>
              <w:t> </w:t>
            </w:r>
          </w:p>
        </w:tc>
        <w:tc>
          <w:tcPr>
            <w:tcW w:w="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F81" w:rsidRPr="00194F81" w:rsidRDefault="00194F81" w:rsidP="00194F8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194F81">
              <w:rPr>
                <w:rFonts w:ascii="Verdana" w:hAnsi="Verdana"/>
                <w:sz w:val="15"/>
                <w:szCs w:val="15"/>
              </w:rPr>
              <w:t> </w:t>
            </w:r>
          </w:p>
        </w:tc>
        <w:tc>
          <w:tcPr>
            <w:tcW w:w="6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F81" w:rsidRPr="00194F81" w:rsidRDefault="00194F81" w:rsidP="00194F8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194F81">
              <w:rPr>
                <w:rFonts w:ascii="Verdana" w:hAnsi="Verdana"/>
                <w:sz w:val="15"/>
                <w:szCs w:val="15"/>
              </w:rPr>
              <w:t> </w:t>
            </w: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F81" w:rsidRPr="00194F81" w:rsidRDefault="00194F81" w:rsidP="00194F8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194F81">
              <w:rPr>
                <w:rFonts w:ascii="Verdana" w:hAnsi="Verdana"/>
                <w:sz w:val="15"/>
                <w:szCs w:val="15"/>
              </w:rPr>
              <w:t> 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F81" w:rsidRPr="00194F81" w:rsidRDefault="00194F81" w:rsidP="00194F8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194F81">
              <w:rPr>
                <w:rFonts w:ascii="Verdana" w:hAnsi="Verdana"/>
                <w:sz w:val="15"/>
                <w:szCs w:val="15"/>
              </w:rPr>
              <w:t> </w:t>
            </w:r>
          </w:p>
        </w:tc>
        <w:tc>
          <w:tcPr>
            <w:tcW w:w="9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F81" w:rsidRPr="00194F81" w:rsidRDefault="00194F81" w:rsidP="00194F8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194F81">
              <w:rPr>
                <w:rFonts w:ascii="Verdana" w:hAnsi="Verdana"/>
                <w:sz w:val="15"/>
                <w:szCs w:val="15"/>
              </w:rPr>
              <w:t> </w:t>
            </w:r>
          </w:p>
        </w:tc>
        <w:tc>
          <w:tcPr>
            <w:tcW w:w="10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F81" w:rsidRPr="00194F81" w:rsidRDefault="00194F81" w:rsidP="00194F8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194F81">
              <w:rPr>
                <w:rFonts w:ascii="Verdana" w:hAnsi="Verdana"/>
                <w:sz w:val="15"/>
                <w:szCs w:val="15"/>
              </w:rPr>
              <w:t> </w:t>
            </w:r>
          </w:p>
        </w:tc>
      </w:tr>
      <w:tr w:rsidR="00194F81" w:rsidRPr="00194F81" w:rsidTr="00194F81">
        <w:trPr>
          <w:tblCellSpacing w:w="7" w:type="dxa"/>
        </w:trPr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F81" w:rsidRPr="00194F81" w:rsidRDefault="00194F81" w:rsidP="00194F8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194F81">
              <w:rPr>
                <w:rFonts w:ascii="Verdana" w:hAnsi="Verdana"/>
                <w:sz w:val="15"/>
                <w:szCs w:val="15"/>
              </w:rPr>
              <w:t> </w:t>
            </w:r>
          </w:p>
        </w:tc>
        <w:tc>
          <w:tcPr>
            <w:tcW w:w="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F81" w:rsidRPr="00194F81" w:rsidRDefault="00194F81" w:rsidP="00194F8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194F81">
              <w:rPr>
                <w:rFonts w:ascii="Verdana" w:hAnsi="Verdana"/>
                <w:sz w:val="15"/>
                <w:szCs w:val="15"/>
              </w:rPr>
              <w:t> </w:t>
            </w:r>
          </w:p>
        </w:tc>
        <w:tc>
          <w:tcPr>
            <w:tcW w:w="6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F81" w:rsidRPr="00194F81" w:rsidRDefault="00194F81" w:rsidP="00194F8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194F81">
              <w:rPr>
                <w:rFonts w:ascii="Verdana" w:hAnsi="Verdana"/>
                <w:sz w:val="15"/>
                <w:szCs w:val="15"/>
              </w:rPr>
              <w:t> </w:t>
            </w: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F81" w:rsidRPr="00194F81" w:rsidRDefault="00194F81" w:rsidP="00194F8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194F81">
              <w:rPr>
                <w:rFonts w:ascii="Verdana" w:hAnsi="Verdana"/>
                <w:sz w:val="15"/>
                <w:szCs w:val="15"/>
              </w:rPr>
              <w:t> 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F81" w:rsidRPr="00194F81" w:rsidRDefault="00194F81" w:rsidP="00194F8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194F81">
              <w:rPr>
                <w:rFonts w:ascii="Verdana" w:hAnsi="Verdana"/>
                <w:sz w:val="15"/>
                <w:szCs w:val="15"/>
              </w:rPr>
              <w:t> </w:t>
            </w:r>
          </w:p>
        </w:tc>
        <w:tc>
          <w:tcPr>
            <w:tcW w:w="9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F81" w:rsidRPr="00194F81" w:rsidRDefault="00194F81" w:rsidP="00194F8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194F81">
              <w:rPr>
                <w:rFonts w:ascii="Verdana" w:hAnsi="Verdana"/>
                <w:sz w:val="15"/>
                <w:szCs w:val="15"/>
              </w:rPr>
              <w:t> </w:t>
            </w:r>
          </w:p>
        </w:tc>
        <w:tc>
          <w:tcPr>
            <w:tcW w:w="10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F81" w:rsidRPr="00194F81" w:rsidRDefault="00194F81" w:rsidP="00194F8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194F81">
              <w:rPr>
                <w:rFonts w:ascii="Verdana" w:hAnsi="Verdana"/>
                <w:sz w:val="15"/>
                <w:szCs w:val="15"/>
              </w:rPr>
              <w:t> </w:t>
            </w:r>
          </w:p>
        </w:tc>
      </w:tr>
      <w:tr w:rsidR="00194F81" w:rsidRPr="00194F81" w:rsidTr="00194F81">
        <w:trPr>
          <w:tblCellSpacing w:w="7" w:type="dxa"/>
        </w:trPr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F81" w:rsidRPr="00194F81" w:rsidRDefault="00194F81" w:rsidP="00194F8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194F81">
              <w:rPr>
                <w:rFonts w:ascii="Verdana" w:hAnsi="Verdana"/>
                <w:sz w:val="15"/>
                <w:szCs w:val="15"/>
              </w:rPr>
              <w:t> </w:t>
            </w:r>
          </w:p>
        </w:tc>
        <w:tc>
          <w:tcPr>
            <w:tcW w:w="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F81" w:rsidRPr="00194F81" w:rsidRDefault="00194F81" w:rsidP="00194F8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194F81">
              <w:rPr>
                <w:rFonts w:ascii="Verdana" w:hAnsi="Verdana"/>
                <w:sz w:val="15"/>
                <w:szCs w:val="15"/>
              </w:rPr>
              <w:t> </w:t>
            </w:r>
          </w:p>
        </w:tc>
        <w:tc>
          <w:tcPr>
            <w:tcW w:w="6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F81" w:rsidRPr="00194F81" w:rsidRDefault="00194F81" w:rsidP="00194F8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194F81">
              <w:rPr>
                <w:rFonts w:ascii="Verdana" w:hAnsi="Verdana"/>
                <w:sz w:val="15"/>
                <w:szCs w:val="15"/>
              </w:rPr>
              <w:t> </w:t>
            </w: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F81" w:rsidRPr="00194F81" w:rsidRDefault="00194F81" w:rsidP="00194F8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194F81">
              <w:rPr>
                <w:rFonts w:ascii="Verdana" w:hAnsi="Verdana"/>
                <w:sz w:val="15"/>
                <w:szCs w:val="15"/>
              </w:rPr>
              <w:t> 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F81" w:rsidRPr="00194F81" w:rsidRDefault="00194F81" w:rsidP="00194F8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194F81">
              <w:rPr>
                <w:rFonts w:ascii="Verdana" w:hAnsi="Verdana"/>
                <w:sz w:val="15"/>
                <w:szCs w:val="15"/>
              </w:rPr>
              <w:t> </w:t>
            </w:r>
          </w:p>
        </w:tc>
        <w:tc>
          <w:tcPr>
            <w:tcW w:w="9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F81" w:rsidRPr="00194F81" w:rsidRDefault="00194F81" w:rsidP="00194F8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194F81">
              <w:rPr>
                <w:rFonts w:ascii="Verdana" w:hAnsi="Verdana"/>
                <w:sz w:val="15"/>
                <w:szCs w:val="15"/>
              </w:rPr>
              <w:t> </w:t>
            </w:r>
          </w:p>
        </w:tc>
        <w:tc>
          <w:tcPr>
            <w:tcW w:w="10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F81" w:rsidRPr="00194F81" w:rsidRDefault="00194F81" w:rsidP="00194F8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194F81">
              <w:rPr>
                <w:rFonts w:ascii="Verdana" w:hAnsi="Verdana"/>
                <w:sz w:val="15"/>
                <w:szCs w:val="15"/>
              </w:rPr>
              <w:t> </w:t>
            </w:r>
          </w:p>
        </w:tc>
      </w:tr>
    </w:tbl>
    <w:p w:rsidR="00194F81" w:rsidRPr="00194F81" w:rsidRDefault="00194F81" w:rsidP="00194F81">
      <w:pPr>
        <w:spacing w:before="100" w:beforeAutospacing="1" w:after="100" w:afterAutospacing="1"/>
        <w:rPr>
          <w:rFonts w:ascii="Verdana" w:hAnsi="Verdana"/>
          <w:sz w:val="15"/>
          <w:szCs w:val="15"/>
        </w:rPr>
      </w:pPr>
      <w:r w:rsidRPr="00194F81">
        <w:rPr>
          <w:rFonts w:ascii="Verdana" w:hAnsi="Verdana"/>
          <w:sz w:val="15"/>
          <w:szCs w:val="15"/>
        </w:rPr>
        <w:t xml:space="preserve">Autorizo. </w:t>
      </w:r>
    </w:p>
    <w:p w:rsidR="00194F81" w:rsidRPr="00194F81" w:rsidRDefault="00194F81" w:rsidP="00194F81">
      <w:pPr>
        <w:spacing w:before="100" w:beforeAutospacing="1" w:after="100" w:afterAutospacing="1"/>
        <w:rPr>
          <w:rFonts w:ascii="Verdana" w:hAnsi="Verdana"/>
          <w:sz w:val="15"/>
          <w:szCs w:val="15"/>
        </w:rPr>
      </w:pPr>
      <w:r w:rsidRPr="00194F81">
        <w:rPr>
          <w:rFonts w:ascii="Verdana" w:hAnsi="Verdana"/>
          <w:sz w:val="15"/>
          <w:szCs w:val="15"/>
        </w:rPr>
        <w:t>____________________________</w:t>
      </w:r>
    </w:p>
    <w:p w:rsidR="00194F81" w:rsidRPr="00194F81" w:rsidRDefault="00194F81" w:rsidP="00194F81">
      <w:pPr>
        <w:spacing w:before="100" w:beforeAutospacing="1" w:after="100" w:afterAutospacing="1"/>
        <w:rPr>
          <w:rFonts w:ascii="Verdana" w:hAnsi="Verdana"/>
          <w:sz w:val="15"/>
          <w:szCs w:val="15"/>
        </w:rPr>
      </w:pPr>
      <w:r w:rsidRPr="00194F81">
        <w:rPr>
          <w:rFonts w:ascii="Verdana" w:hAnsi="Verdana"/>
          <w:sz w:val="15"/>
          <w:szCs w:val="15"/>
        </w:rPr>
        <w:t>(Assinatura, Nome, Cargo e RG</w:t>
      </w:r>
      <w:proofErr w:type="gramStart"/>
      <w:r w:rsidRPr="00194F81">
        <w:rPr>
          <w:rFonts w:ascii="Verdana" w:hAnsi="Verdana"/>
          <w:sz w:val="15"/>
          <w:szCs w:val="15"/>
        </w:rPr>
        <w:t>)</w:t>
      </w:r>
      <w:proofErr w:type="gramEnd"/>
    </w:p>
    <w:p w:rsidR="00194F81" w:rsidRPr="00194F81" w:rsidRDefault="00194F81" w:rsidP="00194F81">
      <w:pPr>
        <w:spacing w:before="100" w:beforeAutospacing="1" w:after="100" w:afterAutospacing="1"/>
        <w:rPr>
          <w:rFonts w:ascii="Verdana" w:hAnsi="Verdana"/>
          <w:b/>
          <w:bCs/>
          <w:sz w:val="15"/>
          <w:szCs w:val="15"/>
        </w:rPr>
      </w:pPr>
      <w:r w:rsidRPr="00194F81">
        <w:rPr>
          <w:rFonts w:ascii="Verdana" w:hAnsi="Verdana"/>
          <w:b/>
          <w:bCs/>
          <w:sz w:val="15"/>
          <w:szCs w:val="15"/>
        </w:rPr>
        <w:t>NOTA:</w:t>
      </w:r>
      <w:r>
        <w:rPr>
          <w:rFonts w:ascii="Verdana" w:hAnsi="Verdana"/>
          <w:b/>
          <w:bCs/>
          <w:sz w:val="15"/>
          <w:szCs w:val="15"/>
        </w:rPr>
        <w:t xml:space="preserve"> </w:t>
      </w:r>
      <w:r w:rsidRPr="00194F81">
        <w:rPr>
          <w:rFonts w:ascii="Verdana" w:hAnsi="Verdana"/>
          <w:b/>
          <w:bCs/>
          <w:sz w:val="15"/>
          <w:szCs w:val="15"/>
        </w:rPr>
        <w:t>Decr. nº 40.007/95 encontra-se à pág. 86 do vol. XXXIX.</w:t>
      </w:r>
    </w:p>
    <w:p w:rsidR="00194F81" w:rsidRPr="00194F81" w:rsidRDefault="00194F81" w:rsidP="00194F81">
      <w:pPr>
        <w:spacing w:before="100" w:beforeAutospacing="1" w:after="100" w:afterAutospacing="1"/>
        <w:rPr>
          <w:rFonts w:ascii="Verdana" w:hAnsi="Verdana"/>
          <w:sz w:val="15"/>
          <w:szCs w:val="15"/>
        </w:rPr>
      </w:pPr>
      <w:r w:rsidRPr="00194F81">
        <w:rPr>
          <w:rFonts w:ascii="Verdana" w:hAnsi="Verdana"/>
          <w:sz w:val="15"/>
          <w:szCs w:val="15"/>
        </w:rPr>
        <w:t> </w:t>
      </w:r>
    </w:p>
    <w:p w:rsidR="0084182A" w:rsidRPr="00381311" w:rsidRDefault="0084182A" w:rsidP="0084182A">
      <w:pPr>
        <w:pStyle w:val="Heading1"/>
        <w:spacing w:before="124"/>
        <w:ind w:left="1718" w:right="468"/>
        <w:jc w:val="center"/>
        <w:rPr>
          <w:lang w:val="pt-BR"/>
        </w:rPr>
      </w:pPr>
      <w:r>
        <w:rPr>
          <w:noProof/>
          <w:lang w:val="pt-BR" w:eastAsia="pt-BR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908050</wp:posOffset>
            </wp:positionH>
            <wp:positionV relativeFrom="paragraph">
              <wp:posOffset>46355</wp:posOffset>
            </wp:positionV>
            <wp:extent cx="586740" cy="619760"/>
            <wp:effectExtent l="19050" t="0" r="381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619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81311">
        <w:rPr>
          <w:color w:val="0F1C11"/>
          <w:w w:val="105"/>
          <w:lang w:val="pt-BR"/>
        </w:rPr>
        <w:t xml:space="preserve">GOVERNO </w:t>
      </w:r>
      <w:r w:rsidRPr="00381311">
        <w:rPr>
          <w:color w:val="444B4F"/>
          <w:w w:val="105"/>
          <w:lang w:val="pt-BR"/>
        </w:rPr>
        <w:t xml:space="preserve">DO </w:t>
      </w:r>
      <w:r w:rsidRPr="00381311">
        <w:rPr>
          <w:color w:val="262324"/>
          <w:w w:val="105"/>
          <w:lang w:val="pt-BR"/>
        </w:rPr>
        <w:t>ESTADO</w:t>
      </w:r>
      <w:proofErr w:type="gramStart"/>
      <w:r w:rsidRPr="00381311">
        <w:rPr>
          <w:color w:val="262324"/>
          <w:w w:val="105"/>
          <w:lang w:val="pt-BR"/>
        </w:rPr>
        <w:t xml:space="preserve">  </w:t>
      </w:r>
      <w:proofErr w:type="gramEnd"/>
      <w:r w:rsidRPr="00381311">
        <w:rPr>
          <w:color w:val="3F313B"/>
          <w:w w:val="105"/>
          <w:lang w:val="pt-BR"/>
        </w:rPr>
        <w:t xml:space="preserve">DE  </w:t>
      </w:r>
      <w:r w:rsidRPr="00381311">
        <w:rPr>
          <w:color w:val="232328"/>
          <w:w w:val="105"/>
          <w:lang w:val="pt-BR"/>
        </w:rPr>
        <w:t xml:space="preserve">SAO </w:t>
      </w:r>
      <w:r w:rsidRPr="00381311">
        <w:rPr>
          <w:color w:val="232328"/>
          <w:spacing w:val="5"/>
          <w:w w:val="105"/>
          <w:lang w:val="pt-BR"/>
        </w:rPr>
        <w:t xml:space="preserve"> </w:t>
      </w:r>
      <w:r w:rsidRPr="00381311">
        <w:rPr>
          <w:color w:val="0E2618"/>
          <w:w w:val="105"/>
          <w:lang w:val="pt-BR"/>
        </w:rPr>
        <w:t>PAULO</w:t>
      </w:r>
    </w:p>
    <w:p w:rsidR="0084182A" w:rsidRPr="00381311" w:rsidRDefault="0084182A" w:rsidP="0084182A">
      <w:pPr>
        <w:pStyle w:val="Corpodetexto"/>
        <w:spacing w:before="9"/>
        <w:ind w:left="1718" w:right="474"/>
        <w:jc w:val="center"/>
      </w:pPr>
      <w:r w:rsidRPr="00381311">
        <w:rPr>
          <w:color w:val="2F282F"/>
        </w:rPr>
        <w:t>SECRETARIA</w:t>
      </w:r>
      <w:proofErr w:type="gramStart"/>
      <w:r w:rsidRPr="00381311">
        <w:rPr>
          <w:color w:val="2F282F"/>
        </w:rPr>
        <w:t xml:space="preserve">  </w:t>
      </w:r>
      <w:proofErr w:type="gramEnd"/>
      <w:r w:rsidRPr="00381311">
        <w:rPr>
          <w:color w:val="3D2D38"/>
        </w:rPr>
        <w:t xml:space="preserve">DE  </w:t>
      </w:r>
      <w:r w:rsidRPr="00381311">
        <w:t xml:space="preserve">ESTADO  </w:t>
      </w:r>
      <w:r w:rsidRPr="00381311">
        <w:rPr>
          <w:color w:val="3B2F38"/>
        </w:rPr>
        <w:t>DA</w:t>
      </w:r>
      <w:r w:rsidRPr="00381311">
        <w:rPr>
          <w:color w:val="3B2F38"/>
          <w:spacing w:val="8"/>
        </w:rPr>
        <w:t xml:space="preserve"> </w:t>
      </w:r>
      <w:r w:rsidRPr="00381311">
        <w:rPr>
          <w:color w:val="2F2D2B"/>
        </w:rPr>
        <w:t>EDUCAÇAO</w:t>
      </w:r>
    </w:p>
    <w:p w:rsidR="0084182A" w:rsidRPr="00381311" w:rsidRDefault="0084182A" w:rsidP="0084182A">
      <w:pPr>
        <w:spacing w:before="47"/>
        <w:ind w:left="1718" w:right="465"/>
        <w:jc w:val="center"/>
        <w:rPr>
          <w:rFonts w:ascii="Arial" w:eastAsia="Arial" w:hAnsi="Arial" w:cs="Arial"/>
          <w:sz w:val="15"/>
          <w:szCs w:val="15"/>
        </w:rPr>
      </w:pPr>
      <w:r w:rsidRPr="00381311">
        <w:rPr>
          <w:rFonts w:ascii="Arial" w:hAnsi="Arial"/>
          <w:w w:val="95"/>
          <w:sz w:val="15"/>
        </w:rPr>
        <w:t>COORDENADORIA</w:t>
      </w:r>
      <w:r w:rsidRPr="00381311">
        <w:rPr>
          <w:rFonts w:ascii="Arial" w:hAnsi="Arial"/>
          <w:spacing w:val="-11"/>
          <w:w w:val="95"/>
          <w:sz w:val="15"/>
        </w:rPr>
        <w:t xml:space="preserve"> </w:t>
      </w:r>
      <w:r w:rsidRPr="00381311">
        <w:rPr>
          <w:rFonts w:ascii="Arial" w:hAnsi="Arial"/>
          <w:color w:val="3A2D36"/>
          <w:w w:val="95"/>
          <w:sz w:val="15"/>
        </w:rPr>
        <w:t>DE</w:t>
      </w:r>
      <w:r w:rsidRPr="00381311">
        <w:rPr>
          <w:rFonts w:ascii="Arial" w:hAnsi="Arial"/>
          <w:color w:val="3A2D36"/>
          <w:spacing w:val="-22"/>
          <w:w w:val="95"/>
          <w:sz w:val="15"/>
        </w:rPr>
        <w:t xml:space="preserve"> </w:t>
      </w:r>
      <w:r w:rsidRPr="00381311">
        <w:rPr>
          <w:rFonts w:ascii="Arial" w:hAnsi="Arial"/>
          <w:color w:val="49424B"/>
          <w:w w:val="95"/>
          <w:sz w:val="15"/>
        </w:rPr>
        <w:t>ENSINO</w:t>
      </w:r>
      <w:r w:rsidRPr="00381311">
        <w:rPr>
          <w:rFonts w:ascii="Arial" w:hAnsi="Arial"/>
          <w:color w:val="49424B"/>
          <w:spacing w:val="-19"/>
          <w:w w:val="95"/>
          <w:sz w:val="15"/>
        </w:rPr>
        <w:t xml:space="preserve"> </w:t>
      </w:r>
      <w:r w:rsidRPr="00381311">
        <w:rPr>
          <w:rFonts w:ascii="Arial" w:hAnsi="Arial"/>
          <w:color w:val="777279"/>
          <w:w w:val="95"/>
          <w:sz w:val="15"/>
        </w:rPr>
        <w:t>DA</w:t>
      </w:r>
      <w:r w:rsidRPr="00381311">
        <w:rPr>
          <w:rFonts w:ascii="Arial" w:hAnsi="Arial"/>
          <w:color w:val="777279"/>
          <w:spacing w:val="-21"/>
          <w:w w:val="95"/>
          <w:sz w:val="15"/>
        </w:rPr>
        <w:t xml:space="preserve"> </w:t>
      </w:r>
      <w:r w:rsidRPr="00381311">
        <w:rPr>
          <w:rFonts w:ascii="Arial" w:hAnsi="Arial"/>
          <w:color w:val="2D3431"/>
          <w:w w:val="95"/>
          <w:sz w:val="15"/>
        </w:rPr>
        <w:t>REGIAO</w:t>
      </w:r>
      <w:r w:rsidRPr="00381311">
        <w:rPr>
          <w:rFonts w:ascii="Arial" w:hAnsi="Arial"/>
          <w:color w:val="2D3431"/>
          <w:spacing w:val="-16"/>
          <w:w w:val="95"/>
          <w:sz w:val="15"/>
        </w:rPr>
        <w:t xml:space="preserve"> </w:t>
      </w:r>
      <w:r w:rsidRPr="00381311">
        <w:rPr>
          <w:rFonts w:ascii="Arial" w:hAnsi="Arial"/>
          <w:color w:val="2A1C23"/>
          <w:w w:val="95"/>
          <w:sz w:val="15"/>
        </w:rPr>
        <w:t>METROPOIJTANA</w:t>
      </w:r>
      <w:r w:rsidRPr="00381311">
        <w:rPr>
          <w:rFonts w:ascii="Arial" w:hAnsi="Arial"/>
          <w:color w:val="2A1C23"/>
          <w:spacing w:val="-11"/>
          <w:w w:val="95"/>
          <w:sz w:val="15"/>
        </w:rPr>
        <w:t xml:space="preserve"> </w:t>
      </w:r>
      <w:r w:rsidRPr="00381311">
        <w:rPr>
          <w:rFonts w:ascii="Arial" w:hAnsi="Arial"/>
          <w:color w:val="1D1F1F"/>
          <w:w w:val="95"/>
          <w:sz w:val="15"/>
        </w:rPr>
        <w:t>DA</w:t>
      </w:r>
      <w:r w:rsidRPr="00381311">
        <w:rPr>
          <w:rFonts w:ascii="Arial" w:hAnsi="Arial"/>
          <w:color w:val="1D1F1F"/>
          <w:spacing w:val="-23"/>
          <w:w w:val="95"/>
          <w:sz w:val="15"/>
        </w:rPr>
        <w:t xml:space="preserve"> </w:t>
      </w:r>
      <w:r w:rsidRPr="00381311">
        <w:rPr>
          <w:rFonts w:ascii="Arial" w:hAnsi="Arial"/>
          <w:color w:val="1C010A"/>
          <w:w w:val="95"/>
          <w:sz w:val="15"/>
        </w:rPr>
        <w:t>GRANDE</w:t>
      </w:r>
      <w:r w:rsidRPr="00381311">
        <w:rPr>
          <w:rFonts w:ascii="Arial" w:hAnsi="Arial"/>
          <w:color w:val="1C010A"/>
          <w:spacing w:val="-16"/>
          <w:w w:val="95"/>
          <w:sz w:val="15"/>
        </w:rPr>
        <w:t xml:space="preserve"> </w:t>
      </w:r>
      <w:r w:rsidRPr="004552A5">
        <w:rPr>
          <w:rFonts w:ascii="Arial" w:hAnsi="Arial"/>
          <w:color w:val="C1B5B5"/>
          <w:w w:val="95"/>
          <w:sz w:val="15"/>
        </w:rPr>
        <w:t>SÃO</w:t>
      </w:r>
      <w:r w:rsidRPr="00381311">
        <w:rPr>
          <w:rFonts w:ascii="Arial" w:hAnsi="Arial"/>
          <w:color w:val="C1B5B5"/>
          <w:spacing w:val="-18"/>
          <w:w w:val="95"/>
          <w:sz w:val="15"/>
        </w:rPr>
        <w:t xml:space="preserve"> </w:t>
      </w:r>
      <w:r w:rsidRPr="00381311">
        <w:rPr>
          <w:rFonts w:ascii="Arial" w:hAnsi="Arial"/>
          <w:color w:val="2A1521"/>
          <w:w w:val="95"/>
          <w:sz w:val="15"/>
        </w:rPr>
        <w:t>PAULO</w:t>
      </w:r>
    </w:p>
    <w:p w:rsidR="0084182A" w:rsidRPr="00381311" w:rsidRDefault="0084182A" w:rsidP="0084182A">
      <w:pPr>
        <w:rPr>
          <w:rFonts w:ascii="Arial" w:eastAsia="Arial" w:hAnsi="Arial" w:cs="Arial"/>
          <w:sz w:val="14"/>
          <w:szCs w:val="14"/>
        </w:rPr>
      </w:pPr>
    </w:p>
    <w:p w:rsidR="0084182A" w:rsidRPr="00381311" w:rsidRDefault="0084182A" w:rsidP="0084182A">
      <w:pPr>
        <w:rPr>
          <w:rFonts w:ascii="Arial" w:eastAsia="Arial" w:hAnsi="Arial" w:cs="Arial"/>
          <w:sz w:val="14"/>
          <w:szCs w:val="14"/>
        </w:rPr>
      </w:pPr>
    </w:p>
    <w:p w:rsidR="0084182A" w:rsidRPr="00381311" w:rsidRDefault="0084182A" w:rsidP="0084182A">
      <w:pPr>
        <w:rPr>
          <w:rFonts w:ascii="Arial" w:eastAsia="Arial" w:hAnsi="Arial" w:cs="Arial"/>
          <w:sz w:val="14"/>
          <w:szCs w:val="14"/>
        </w:rPr>
      </w:pPr>
    </w:p>
    <w:p w:rsidR="0084182A" w:rsidRPr="00381311" w:rsidRDefault="0084182A" w:rsidP="0084182A">
      <w:pPr>
        <w:rPr>
          <w:rFonts w:ascii="Arial" w:eastAsia="Arial" w:hAnsi="Arial" w:cs="Arial"/>
          <w:sz w:val="14"/>
          <w:szCs w:val="14"/>
        </w:rPr>
      </w:pPr>
    </w:p>
    <w:p w:rsidR="0084182A" w:rsidRPr="004552A5" w:rsidRDefault="0084182A" w:rsidP="008B7628">
      <w:pPr>
        <w:pStyle w:val="Heading1"/>
        <w:spacing w:before="125"/>
        <w:ind w:left="0"/>
        <w:jc w:val="center"/>
        <w:rPr>
          <w:b/>
          <w:i/>
          <w:sz w:val="32"/>
          <w:szCs w:val="32"/>
          <w:lang w:val="pt-BR"/>
        </w:rPr>
      </w:pPr>
      <w:r w:rsidRPr="004552A5">
        <w:rPr>
          <w:b/>
          <w:i/>
          <w:color w:val="2B2124"/>
          <w:w w:val="95"/>
          <w:sz w:val="32"/>
          <w:szCs w:val="32"/>
          <w:lang w:val="pt-BR"/>
        </w:rPr>
        <w:t>COMUNICADO</w:t>
      </w:r>
      <w:proofErr w:type="gramStart"/>
      <w:r w:rsidRPr="004552A5">
        <w:rPr>
          <w:b/>
          <w:i/>
          <w:color w:val="2B2124"/>
          <w:w w:val="95"/>
          <w:sz w:val="32"/>
          <w:szCs w:val="32"/>
          <w:lang w:val="pt-BR"/>
        </w:rPr>
        <w:t xml:space="preserve"> </w:t>
      </w:r>
      <w:r w:rsidRPr="004552A5">
        <w:rPr>
          <w:b/>
          <w:i/>
          <w:color w:val="2B2124"/>
          <w:spacing w:val="32"/>
          <w:w w:val="95"/>
          <w:sz w:val="32"/>
          <w:szCs w:val="32"/>
          <w:lang w:val="pt-BR"/>
        </w:rPr>
        <w:t xml:space="preserve"> </w:t>
      </w:r>
      <w:proofErr w:type="gramEnd"/>
      <w:r w:rsidRPr="004552A5">
        <w:rPr>
          <w:b/>
          <w:i/>
          <w:color w:val="28232A"/>
          <w:w w:val="95"/>
          <w:sz w:val="32"/>
          <w:szCs w:val="32"/>
          <w:lang w:val="pt-BR"/>
        </w:rPr>
        <w:t>COETEL</w:t>
      </w:r>
    </w:p>
    <w:p w:rsidR="0084182A" w:rsidRDefault="0084182A" w:rsidP="0084182A">
      <w:pPr>
        <w:rPr>
          <w:rFonts w:ascii="Arial" w:eastAsia="Arial" w:hAnsi="Arial" w:cs="Arial"/>
        </w:rPr>
      </w:pPr>
    </w:p>
    <w:p w:rsidR="008B7628" w:rsidRDefault="008B7628" w:rsidP="008B7628">
      <w:pPr>
        <w:jc w:val="center"/>
        <w:rPr>
          <w:rFonts w:ascii="Arial" w:hAnsi="Arial"/>
          <w:color w:val="4B3D3D"/>
          <w:w w:val="99"/>
          <w:sz w:val="18"/>
        </w:rPr>
      </w:pPr>
      <w:r w:rsidRPr="001A79EE">
        <w:rPr>
          <w:rFonts w:ascii="Arial" w:hAnsi="Arial"/>
          <w:color w:val="3D363D"/>
          <w:sz w:val="18"/>
        </w:rPr>
        <w:t xml:space="preserve">GOVERNO </w:t>
      </w:r>
      <w:r w:rsidRPr="001A79EE">
        <w:rPr>
          <w:rFonts w:ascii="Arial" w:hAnsi="Arial"/>
          <w:color w:val="312B31"/>
          <w:sz w:val="18"/>
        </w:rPr>
        <w:t xml:space="preserve">DO </w:t>
      </w:r>
      <w:r w:rsidRPr="001A79EE">
        <w:rPr>
          <w:rFonts w:ascii="Arial" w:hAnsi="Arial"/>
          <w:color w:val="2A0C18"/>
          <w:sz w:val="18"/>
        </w:rPr>
        <w:t xml:space="preserve">ESTADO </w:t>
      </w:r>
      <w:r w:rsidRPr="001A79EE">
        <w:rPr>
          <w:rFonts w:ascii="Arial" w:hAnsi="Arial"/>
          <w:color w:val="3D4649"/>
          <w:sz w:val="18"/>
        </w:rPr>
        <w:t xml:space="preserve">DE </w:t>
      </w:r>
      <w:r w:rsidRPr="001A79EE">
        <w:rPr>
          <w:rFonts w:ascii="Arial" w:hAnsi="Arial"/>
          <w:color w:val="23131A"/>
          <w:sz w:val="18"/>
        </w:rPr>
        <w:t>SAO</w:t>
      </w:r>
      <w:r w:rsidRPr="001A79EE">
        <w:rPr>
          <w:rFonts w:ascii="Arial" w:hAnsi="Arial"/>
          <w:color w:val="23131A"/>
          <w:spacing w:val="35"/>
          <w:sz w:val="18"/>
        </w:rPr>
        <w:t xml:space="preserve"> </w:t>
      </w:r>
      <w:r w:rsidRPr="001A79EE">
        <w:rPr>
          <w:rFonts w:ascii="Arial" w:hAnsi="Arial"/>
          <w:color w:val="4B3D3D"/>
          <w:sz w:val="18"/>
        </w:rPr>
        <w:t>PAULO</w:t>
      </w:r>
    </w:p>
    <w:p w:rsidR="008B7628" w:rsidRDefault="008B7628" w:rsidP="008B7628">
      <w:pPr>
        <w:jc w:val="center"/>
        <w:rPr>
          <w:rFonts w:ascii="Arial" w:hAnsi="Arial"/>
          <w:color w:val="504952"/>
          <w:sz w:val="15"/>
        </w:rPr>
      </w:pPr>
      <w:r w:rsidRPr="001A79EE">
        <w:rPr>
          <w:rFonts w:ascii="Arial" w:hAnsi="Arial"/>
          <w:color w:val="49444B"/>
          <w:sz w:val="15"/>
        </w:rPr>
        <w:t xml:space="preserve">GABINETE </w:t>
      </w:r>
      <w:r w:rsidRPr="001A79EE">
        <w:rPr>
          <w:rFonts w:ascii="Arial" w:hAnsi="Arial"/>
          <w:color w:val="23111C"/>
          <w:sz w:val="15"/>
        </w:rPr>
        <w:t xml:space="preserve">DO </w:t>
      </w:r>
      <w:r w:rsidRPr="001A79EE">
        <w:rPr>
          <w:rFonts w:ascii="Arial" w:hAnsi="Arial"/>
          <w:color w:val="423B3D"/>
          <w:sz w:val="15"/>
        </w:rPr>
        <w:t xml:space="preserve">GOVERNADOR </w:t>
      </w:r>
      <w:r w:rsidRPr="001A79EE">
        <w:rPr>
          <w:rFonts w:ascii="Arial" w:hAnsi="Arial"/>
          <w:color w:val="645D66"/>
          <w:w w:val="160"/>
          <w:sz w:val="15"/>
        </w:rPr>
        <w:t xml:space="preserve">- </w:t>
      </w:r>
      <w:r w:rsidRPr="001A79EE">
        <w:rPr>
          <w:rFonts w:ascii="Arial" w:hAnsi="Arial"/>
          <w:color w:val="2F2A31"/>
          <w:sz w:val="15"/>
        </w:rPr>
        <w:t>CASA</w:t>
      </w:r>
      <w:r w:rsidRPr="001A79EE">
        <w:rPr>
          <w:rFonts w:ascii="Arial" w:hAnsi="Arial"/>
          <w:color w:val="2F2A31"/>
          <w:spacing w:val="26"/>
          <w:sz w:val="15"/>
        </w:rPr>
        <w:t xml:space="preserve"> </w:t>
      </w:r>
      <w:r w:rsidRPr="001A79EE">
        <w:rPr>
          <w:rFonts w:ascii="Arial" w:hAnsi="Arial"/>
          <w:color w:val="504952"/>
          <w:sz w:val="15"/>
        </w:rPr>
        <w:t>MILITAR</w:t>
      </w:r>
    </w:p>
    <w:p w:rsidR="008B7628" w:rsidRPr="00381311" w:rsidRDefault="008B7628" w:rsidP="008B7628">
      <w:pPr>
        <w:jc w:val="center"/>
        <w:rPr>
          <w:rFonts w:ascii="Arial" w:eastAsia="Arial" w:hAnsi="Arial" w:cs="Arial"/>
        </w:rPr>
      </w:pPr>
      <w:r w:rsidRPr="001A79EE">
        <w:rPr>
          <w:rFonts w:ascii="Arial Black" w:hAnsi="Arial Black"/>
          <w:color w:val="443F44"/>
          <w:w w:val="85"/>
          <w:sz w:val="15"/>
        </w:rPr>
        <w:t xml:space="preserve">CONSELHO </w:t>
      </w:r>
      <w:r w:rsidRPr="001A79EE">
        <w:rPr>
          <w:rFonts w:ascii="Arial Black" w:hAnsi="Arial Black"/>
          <w:color w:val="696467"/>
          <w:w w:val="85"/>
          <w:sz w:val="15"/>
        </w:rPr>
        <w:t xml:space="preserve">EGTAQUAL </w:t>
      </w:r>
      <w:r w:rsidRPr="001A79EE">
        <w:rPr>
          <w:rFonts w:ascii="Arial Black" w:hAnsi="Arial Black"/>
          <w:color w:val="424146"/>
          <w:w w:val="85"/>
          <w:sz w:val="15"/>
        </w:rPr>
        <w:t xml:space="preserve">DE </w:t>
      </w:r>
      <w:r w:rsidRPr="001A79EE">
        <w:rPr>
          <w:rFonts w:ascii="Arial Black" w:hAnsi="Arial Black"/>
          <w:color w:val="463F46"/>
          <w:w w:val="85"/>
          <w:sz w:val="15"/>
        </w:rPr>
        <w:t xml:space="preserve">TELECOMUNICAÇÕE8 </w:t>
      </w:r>
      <w:r w:rsidRPr="001A79EE">
        <w:rPr>
          <w:rFonts w:ascii="Arial Black" w:hAnsi="Arial Black"/>
          <w:color w:val="6B6B70"/>
          <w:w w:val="85"/>
          <w:sz w:val="15"/>
        </w:rPr>
        <w:t>-</w:t>
      </w:r>
      <w:r w:rsidRPr="001A79EE">
        <w:rPr>
          <w:rFonts w:ascii="Arial Black" w:hAnsi="Arial Black"/>
          <w:color w:val="6B6B70"/>
          <w:spacing w:val="-19"/>
          <w:w w:val="85"/>
          <w:sz w:val="15"/>
        </w:rPr>
        <w:t xml:space="preserve"> </w:t>
      </w:r>
      <w:r w:rsidRPr="001A79EE">
        <w:rPr>
          <w:rFonts w:ascii="Arial Black" w:hAnsi="Arial Black"/>
          <w:color w:val="181113"/>
          <w:w w:val="85"/>
          <w:sz w:val="15"/>
        </w:rPr>
        <w:t>COETEL</w:t>
      </w:r>
    </w:p>
    <w:p w:rsidR="0084182A" w:rsidRDefault="0084182A" w:rsidP="0084182A">
      <w:pPr>
        <w:rPr>
          <w:rFonts w:ascii="Arial" w:eastAsia="Arial" w:hAnsi="Arial" w:cs="Arial"/>
        </w:rPr>
      </w:pPr>
    </w:p>
    <w:p w:rsidR="004552A5" w:rsidRPr="00381311" w:rsidRDefault="004552A5" w:rsidP="0084182A">
      <w:pPr>
        <w:rPr>
          <w:rFonts w:ascii="Arial" w:eastAsia="Arial" w:hAnsi="Arial" w:cs="Arial"/>
        </w:rPr>
      </w:pPr>
    </w:p>
    <w:p w:rsidR="008B7628" w:rsidRPr="004552A5" w:rsidRDefault="008B7628" w:rsidP="004552A5">
      <w:pPr>
        <w:pStyle w:val="Corpodetexto"/>
        <w:spacing w:line="276" w:lineRule="auto"/>
        <w:ind w:right="346"/>
        <w:jc w:val="left"/>
        <w:rPr>
          <w:szCs w:val="28"/>
        </w:rPr>
      </w:pPr>
      <w:r w:rsidRPr="004552A5">
        <w:rPr>
          <w:szCs w:val="28"/>
        </w:rPr>
        <w:t>Considerando</w:t>
      </w:r>
      <w:r w:rsidRPr="004552A5">
        <w:rPr>
          <w:spacing w:val="2"/>
          <w:szCs w:val="28"/>
        </w:rPr>
        <w:t xml:space="preserve"> </w:t>
      </w:r>
      <w:r w:rsidRPr="004552A5">
        <w:rPr>
          <w:szCs w:val="28"/>
        </w:rPr>
        <w:t>o</w:t>
      </w:r>
      <w:r w:rsidRPr="004552A5">
        <w:rPr>
          <w:spacing w:val="-11"/>
          <w:szCs w:val="28"/>
        </w:rPr>
        <w:t xml:space="preserve"> </w:t>
      </w:r>
      <w:r w:rsidRPr="004552A5">
        <w:rPr>
          <w:szCs w:val="28"/>
        </w:rPr>
        <w:t>disposto</w:t>
      </w:r>
      <w:r w:rsidRPr="004552A5">
        <w:rPr>
          <w:spacing w:val="1"/>
          <w:szCs w:val="28"/>
        </w:rPr>
        <w:t xml:space="preserve"> </w:t>
      </w:r>
      <w:r w:rsidRPr="004552A5">
        <w:rPr>
          <w:szCs w:val="28"/>
        </w:rPr>
        <w:t>nos</w:t>
      </w:r>
      <w:r w:rsidRPr="004552A5">
        <w:rPr>
          <w:spacing w:val="-5"/>
          <w:szCs w:val="28"/>
        </w:rPr>
        <w:t xml:space="preserve"> </w:t>
      </w:r>
      <w:r w:rsidRPr="004552A5">
        <w:rPr>
          <w:szCs w:val="28"/>
        </w:rPr>
        <w:t>Decretos</w:t>
      </w:r>
      <w:r w:rsidRPr="004552A5">
        <w:rPr>
          <w:spacing w:val="-4"/>
          <w:szCs w:val="28"/>
        </w:rPr>
        <w:t xml:space="preserve"> </w:t>
      </w:r>
      <w:r w:rsidR="004552A5" w:rsidRPr="004552A5">
        <w:rPr>
          <w:szCs w:val="28"/>
        </w:rPr>
        <w:t>Estaduais</w:t>
      </w:r>
      <w:r w:rsidRPr="004552A5">
        <w:rPr>
          <w:spacing w:val="-5"/>
          <w:szCs w:val="28"/>
        </w:rPr>
        <w:t xml:space="preserve"> </w:t>
      </w:r>
      <w:r w:rsidRPr="004552A5">
        <w:rPr>
          <w:rFonts w:eastAsia="Arial"/>
          <w:i/>
          <w:szCs w:val="28"/>
        </w:rPr>
        <w:t>n°</w:t>
      </w:r>
      <w:r w:rsidRPr="004552A5">
        <w:rPr>
          <w:rFonts w:eastAsia="Arial"/>
          <w:i/>
          <w:spacing w:val="-9"/>
          <w:szCs w:val="28"/>
        </w:rPr>
        <w:t xml:space="preserve"> </w:t>
      </w:r>
      <w:r w:rsidRPr="004552A5">
        <w:rPr>
          <w:rFonts w:eastAsia="Arial"/>
          <w:i/>
          <w:szCs w:val="28"/>
        </w:rPr>
        <w:t>40.007,</w:t>
      </w:r>
      <w:r w:rsidRPr="004552A5">
        <w:rPr>
          <w:rFonts w:eastAsia="Arial"/>
          <w:i/>
          <w:spacing w:val="-7"/>
          <w:szCs w:val="28"/>
        </w:rPr>
        <w:t xml:space="preserve"> </w:t>
      </w:r>
      <w:r w:rsidRPr="004552A5">
        <w:rPr>
          <w:rFonts w:eastAsia="Arial"/>
          <w:i/>
          <w:szCs w:val="28"/>
        </w:rPr>
        <w:t>de</w:t>
      </w:r>
      <w:r w:rsidRPr="004552A5">
        <w:rPr>
          <w:rFonts w:eastAsia="Arial"/>
          <w:i/>
          <w:spacing w:val="13"/>
          <w:szCs w:val="28"/>
        </w:rPr>
        <w:t xml:space="preserve"> </w:t>
      </w:r>
      <w:r w:rsidRPr="004552A5">
        <w:rPr>
          <w:rFonts w:eastAsia="Arial"/>
          <w:i/>
          <w:szCs w:val="28"/>
        </w:rPr>
        <w:t>7</w:t>
      </w:r>
      <w:r w:rsidRPr="004552A5">
        <w:rPr>
          <w:rFonts w:eastAsia="Arial"/>
          <w:i/>
          <w:spacing w:val="-17"/>
          <w:szCs w:val="28"/>
        </w:rPr>
        <w:t xml:space="preserve"> </w:t>
      </w:r>
      <w:r w:rsidR="004552A5" w:rsidRPr="004552A5">
        <w:rPr>
          <w:rFonts w:eastAsia="Arial"/>
          <w:szCs w:val="28"/>
        </w:rPr>
        <w:t>d</w:t>
      </w:r>
      <w:r w:rsidRPr="004552A5">
        <w:rPr>
          <w:rFonts w:eastAsia="Arial"/>
          <w:szCs w:val="28"/>
        </w:rPr>
        <w:t>e</w:t>
      </w:r>
      <w:r w:rsidRPr="004552A5">
        <w:rPr>
          <w:rFonts w:eastAsia="Arial"/>
          <w:spacing w:val="-6"/>
          <w:szCs w:val="28"/>
        </w:rPr>
        <w:t xml:space="preserve"> </w:t>
      </w:r>
      <w:r w:rsidRPr="004552A5">
        <w:rPr>
          <w:rFonts w:eastAsia="Arial"/>
          <w:i/>
          <w:szCs w:val="28"/>
        </w:rPr>
        <w:t>março</w:t>
      </w:r>
      <w:r w:rsidRPr="004552A5">
        <w:rPr>
          <w:rFonts w:eastAsia="Arial"/>
          <w:i/>
          <w:w w:val="95"/>
          <w:szCs w:val="28"/>
        </w:rPr>
        <w:t xml:space="preserve"> </w:t>
      </w:r>
      <w:r w:rsidRPr="004552A5">
        <w:rPr>
          <w:szCs w:val="28"/>
        </w:rPr>
        <w:t>de</w:t>
      </w:r>
      <w:r w:rsidRPr="004552A5">
        <w:rPr>
          <w:spacing w:val="8"/>
          <w:szCs w:val="28"/>
        </w:rPr>
        <w:t xml:space="preserve"> </w:t>
      </w:r>
      <w:r w:rsidRPr="004552A5">
        <w:rPr>
          <w:szCs w:val="28"/>
        </w:rPr>
        <w:t>1995</w:t>
      </w:r>
      <w:r w:rsidRPr="004552A5">
        <w:rPr>
          <w:spacing w:val="-10"/>
          <w:szCs w:val="28"/>
        </w:rPr>
        <w:t xml:space="preserve"> </w:t>
      </w:r>
      <w:r w:rsidRPr="004552A5">
        <w:rPr>
          <w:szCs w:val="28"/>
        </w:rPr>
        <w:t>e</w:t>
      </w:r>
      <w:r w:rsidRPr="004552A5">
        <w:rPr>
          <w:spacing w:val="-2"/>
          <w:szCs w:val="28"/>
        </w:rPr>
        <w:t xml:space="preserve"> </w:t>
      </w:r>
      <w:r w:rsidRPr="004552A5">
        <w:rPr>
          <w:szCs w:val="28"/>
        </w:rPr>
        <w:t>n°</w:t>
      </w:r>
      <w:r w:rsidRPr="004552A5">
        <w:rPr>
          <w:spacing w:val="-12"/>
          <w:szCs w:val="28"/>
        </w:rPr>
        <w:t xml:space="preserve"> </w:t>
      </w:r>
      <w:r w:rsidRPr="004552A5">
        <w:rPr>
          <w:szCs w:val="28"/>
        </w:rPr>
        <w:t>39.964,</w:t>
      </w:r>
      <w:r w:rsidRPr="004552A5">
        <w:rPr>
          <w:spacing w:val="-1"/>
          <w:szCs w:val="28"/>
        </w:rPr>
        <w:t xml:space="preserve"> </w:t>
      </w:r>
      <w:r w:rsidRPr="004552A5">
        <w:rPr>
          <w:szCs w:val="28"/>
        </w:rPr>
        <w:t>de</w:t>
      </w:r>
      <w:r w:rsidRPr="004552A5">
        <w:rPr>
          <w:spacing w:val="-1"/>
          <w:szCs w:val="28"/>
        </w:rPr>
        <w:t xml:space="preserve"> </w:t>
      </w:r>
      <w:r w:rsidRPr="004552A5">
        <w:rPr>
          <w:szCs w:val="28"/>
        </w:rPr>
        <w:t>10</w:t>
      </w:r>
      <w:r w:rsidRPr="004552A5">
        <w:rPr>
          <w:spacing w:val="-16"/>
          <w:szCs w:val="28"/>
        </w:rPr>
        <w:t xml:space="preserve"> </w:t>
      </w:r>
      <w:r w:rsidRPr="004552A5">
        <w:rPr>
          <w:szCs w:val="28"/>
        </w:rPr>
        <w:t>de</w:t>
      </w:r>
      <w:r w:rsidRPr="004552A5">
        <w:rPr>
          <w:spacing w:val="-5"/>
          <w:szCs w:val="28"/>
        </w:rPr>
        <w:t xml:space="preserve"> </w:t>
      </w:r>
      <w:r w:rsidRPr="004552A5">
        <w:rPr>
          <w:szCs w:val="28"/>
        </w:rPr>
        <w:t>março</w:t>
      </w:r>
      <w:r w:rsidRPr="004552A5">
        <w:rPr>
          <w:spacing w:val="-5"/>
          <w:szCs w:val="28"/>
        </w:rPr>
        <w:t xml:space="preserve"> </w:t>
      </w:r>
      <w:r w:rsidRPr="004552A5">
        <w:rPr>
          <w:szCs w:val="28"/>
        </w:rPr>
        <w:t>de</w:t>
      </w:r>
      <w:r w:rsidRPr="004552A5">
        <w:rPr>
          <w:spacing w:val="5"/>
          <w:szCs w:val="28"/>
        </w:rPr>
        <w:t xml:space="preserve"> </w:t>
      </w:r>
      <w:r w:rsidRPr="004552A5">
        <w:rPr>
          <w:szCs w:val="28"/>
        </w:rPr>
        <w:t>1995,</w:t>
      </w:r>
      <w:r w:rsidRPr="004552A5">
        <w:rPr>
          <w:spacing w:val="-13"/>
          <w:szCs w:val="28"/>
        </w:rPr>
        <w:t xml:space="preserve"> </w:t>
      </w:r>
      <w:r w:rsidRPr="004552A5">
        <w:rPr>
          <w:szCs w:val="28"/>
        </w:rPr>
        <w:t>os</w:t>
      </w:r>
      <w:r w:rsidRPr="004552A5">
        <w:rPr>
          <w:spacing w:val="-8"/>
          <w:szCs w:val="28"/>
        </w:rPr>
        <w:t xml:space="preserve"> </w:t>
      </w:r>
      <w:r w:rsidRPr="004552A5">
        <w:rPr>
          <w:szCs w:val="28"/>
        </w:rPr>
        <w:t>quais</w:t>
      </w:r>
      <w:r w:rsidRPr="004552A5">
        <w:rPr>
          <w:spacing w:val="1"/>
          <w:szCs w:val="28"/>
        </w:rPr>
        <w:t xml:space="preserve"> </w:t>
      </w:r>
      <w:r w:rsidRPr="004552A5">
        <w:rPr>
          <w:szCs w:val="28"/>
        </w:rPr>
        <w:t>disciplinam o</w:t>
      </w:r>
      <w:r w:rsidRPr="004552A5">
        <w:rPr>
          <w:spacing w:val="-1"/>
          <w:szCs w:val="28"/>
        </w:rPr>
        <w:t xml:space="preserve"> </w:t>
      </w:r>
      <w:r w:rsidRPr="004552A5">
        <w:rPr>
          <w:szCs w:val="28"/>
        </w:rPr>
        <w:t>uso</w:t>
      </w:r>
      <w:r w:rsidRPr="004552A5">
        <w:rPr>
          <w:spacing w:val="-6"/>
          <w:szCs w:val="28"/>
        </w:rPr>
        <w:t xml:space="preserve"> </w:t>
      </w:r>
      <w:r w:rsidRPr="004552A5">
        <w:rPr>
          <w:szCs w:val="28"/>
        </w:rPr>
        <w:t>de</w:t>
      </w:r>
      <w:r w:rsidRPr="004552A5">
        <w:rPr>
          <w:spacing w:val="-5"/>
          <w:szCs w:val="28"/>
        </w:rPr>
        <w:t xml:space="preserve"> </w:t>
      </w:r>
      <w:r w:rsidRPr="004552A5">
        <w:rPr>
          <w:szCs w:val="28"/>
        </w:rPr>
        <w:t>serviços</w:t>
      </w:r>
      <w:r w:rsidRPr="004552A5">
        <w:rPr>
          <w:spacing w:val="5"/>
          <w:szCs w:val="28"/>
        </w:rPr>
        <w:t xml:space="preserve"> </w:t>
      </w:r>
      <w:r w:rsidRPr="004552A5">
        <w:rPr>
          <w:szCs w:val="28"/>
        </w:rPr>
        <w:t>de</w:t>
      </w:r>
      <w:r w:rsidRPr="004552A5">
        <w:rPr>
          <w:spacing w:val="-5"/>
          <w:szCs w:val="28"/>
        </w:rPr>
        <w:t xml:space="preserve"> </w:t>
      </w:r>
      <w:r w:rsidRPr="004552A5">
        <w:rPr>
          <w:szCs w:val="28"/>
        </w:rPr>
        <w:t>telefonia</w:t>
      </w:r>
      <w:r w:rsidRPr="004552A5">
        <w:rPr>
          <w:spacing w:val="-8"/>
          <w:szCs w:val="28"/>
        </w:rPr>
        <w:t xml:space="preserve"> </w:t>
      </w:r>
      <w:r w:rsidRPr="004552A5">
        <w:rPr>
          <w:szCs w:val="28"/>
        </w:rPr>
        <w:t>fica</w:t>
      </w:r>
      <w:r w:rsidRPr="004552A5">
        <w:rPr>
          <w:spacing w:val="-4"/>
          <w:szCs w:val="28"/>
        </w:rPr>
        <w:t xml:space="preserve"> </w:t>
      </w:r>
      <w:r w:rsidRPr="004552A5">
        <w:rPr>
          <w:szCs w:val="28"/>
        </w:rPr>
        <w:t>e</w:t>
      </w:r>
      <w:r w:rsidRPr="004552A5">
        <w:rPr>
          <w:spacing w:val="-10"/>
          <w:szCs w:val="28"/>
        </w:rPr>
        <w:t xml:space="preserve"> </w:t>
      </w:r>
      <w:r w:rsidRPr="004552A5">
        <w:rPr>
          <w:szCs w:val="28"/>
        </w:rPr>
        <w:t>móvel</w:t>
      </w:r>
      <w:r w:rsidRPr="004552A5">
        <w:rPr>
          <w:spacing w:val="-11"/>
          <w:szCs w:val="28"/>
        </w:rPr>
        <w:t xml:space="preserve"> </w:t>
      </w:r>
      <w:r w:rsidRPr="004552A5">
        <w:rPr>
          <w:szCs w:val="28"/>
        </w:rPr>
        <w:t>celular</w:t>
      </w:r>
      <w:r w:rsidRPr="004552A5">
        <w:rPr>
          <w:spacing w:val="-8"/>
          <w:szCs w:val="28"/>
        </w:rPr>
        <w:t xml:space="preserve"> </w:t>
      </w:r>
      <w:r w:rsidRPr="004552A5">
        <w:rPr>
          <w:szCs w:val="28"/>
        </w:rPr>
        <w:t>no</w:t>
      </w:r>
      <w:r w:rsidRPr="004552A5">
        <w:rPr>
          <w:spacing w:val="-15"/>
          <w:szCs w:val="28"/>
        </w:rPr>
        <w:t xml:space="preserve"> </w:t>
      </w:r>
      <w:r w:rsidR="004552A5" w:rsidRPr="004552A5">
        <w:rPr>
          <w:szCs w:val="28"/>
        </w:rPr>
        <w:t>âmbito</w:t>
      </w:r>
      <w:r w:rsidRPr="004552A5">
        <w:rPr>
          <w:spacing w:val="-6"/>
          <w:szCs w:val="28"/>
        </w:rPr>
        <w:t xml:space="preserve"> </w:t>
      </w:r>
      <w:r w:rsidRPr="004552A5">
        <w:rPr>
          <w:szCs w:val="28"/>
        </w:rPr>
        <w:t>do</w:t>
      </w:r>
      <w:r w:rsidRPr="004552A5">
        <w:rPr>
          <w:spacing w:val="-11"/>
          <w:szCs w:val="28"/>
        </w:rPr>
        <w:t xml:space="preserve"> </w:t>
      </w:r>
      <w:r w:rsidRPr="004552A5">
        <w:rPr>
          <w:szCs w:val="28"/>
        </w:rPr>
        <w:t>Governo</w:t>
      </w:r>
      <w:r w:rsidRPr="004552A5">
        <w:rPr>
          <w:spacing w:val="-11"/>
          <w:szCs w:val="28"/>
        </w:rPr>
        <w:t xml:space="preserve"> </w:t>
      </w:r>
      <w:r w:rsidRPr="004552A5">
        <w:rPr>
          <w:szCs w:val="28"/>
        </w:rPr>
        <w:t>do</w:t>
      </w:r>
      <w:r w:rsidRPr="004552A5">
        <w:rPr>
          <w:spacing w:val="-13"/>
          <w:szCs w:val="28"/>
        </w:rPr>
        <w:t xml:space="preserve"> </w:t>
      </w:r>
      <w:r w:rsidRPr="004552A5">
        <w:rPr>
          <w:szCs w:val="28"/>
        </w:rPr>
        <w:t>Estado;</w:t>
      </w:r>
    </w:p>
    <w:p w:rsidR="004552A5" w:rsidRDefault="004552A5" w:rsidP="004552A5">
      <w:pPr>
        <w:pStyle w:val="Corpodetexto"/>
        <w:spacing w:line="283" w:lineRule="auto"/>
        <w:ind w:right="353"/>
        <w:jc w:val="left"/>
        <w:rPr>
          <w:szCs w:val="28"/>
        </w:rPr>
      </w:pPr>
    </w:p>
    <w:p w:rsidR="008B7628" w:rsidRPr="004552A5" w:rsidRDefault="008B7628" w:rsidP="00E6026E">
      <w:pPr>
        <w:pStyle w:val="Corpodetexto"/>
        <w:spacing w:line="283" w:lineRule="auto"/>
        <w:ind w:right="353"/>
        <w:rPr>
          <w:szCs w:val="28"/>
        </w:rPr>
      </w:pPr>
      <w:r w:rsidRPr="004552A5">
        <w:rPr>
          <w:szCs w:val="28"/>
        </w:rPr>
        <w:t>Considerando que as despesas com telecomunicações dos órgãos da</w:t>
      </w:r>
      <w:r w:rsidRPr="004552A5">
        <w:rPr>
          <w:spacing w:val="36"/>
          <w:szCs w:val="28"/>
        </w:rPr>
        <w:t xml:space="preserve"> </w:t>
      </w:r>
      <w:r w:rsidRPr="004552A5">
        <w:rPr>
          <w:szCs w:val="28"/>
        </w:rPr>
        <w:t>Administração</w:t>
      </w:r>
      <w:r w:rsidRPr="004552A5">
        <w:rPr>
          <w:spacing w:val="-2"/>
          <w:szCs w:val="28"/>
        </w:rPr>
        <w:t xml:space="preserve"> </w:t>
      </w:r>
      <w:r w:rsidRPr="004552A5">
        <w:rPr>
          <w:szCs w:val="28"/>
        </w:rPr>
        <w:t>Direta</w:t>
      </w:r>
      <w:r w:rsidRPr="004552A5">
        <w:rPr>
          <w:spacing w:val="-19"/>
          <w:szCs w:val="28"/>
        </w:rPr>
        <w:t xml:space="preserve"> </w:t>
      </w:r>
      <w:r w:rsidRPr="004552A5">
        <w:rPr>
          <w:szCs w:val="28"/>
        </w:rPr>
        <w:t>do</w:t>
      </w:r>
      <w:r w:rsidRPr="004552A5">
        <w:rPr>
          <w:spacing w:val="-16"/>
          <w:szCs w:val="28"/>
        </w:rPr>
        <w:t xml:space="preserve"> </w:t>
      </w:r>
      <w:r w:rsidRPr="004552A5">
        <w:rPr>
          <w:szCs w:val="28"/>
        </w:rPr>
        <w:t>Estado</w:t>
      </w:r>
      <w:r w:rsidRPr="004552A5">
        <w:rPr>
          <w:spacing w:val="-16"/>
          <w:szCs w:val="28"/>
        </w:rPr>
        <w:t xml:space="preserve"> </w:t>
      </w:r>
      <w:r w:rsidRPr="004552A5">
        <w:rPr>
          <w:szCs w:val="28"/>
        </w:rPr>
        <w:t>e</w:t>
      </w:r>
      <w:r w:rsidRPr="004552A5">
        <w:rPr>
          <w:spacing w:val="-18"/>
          <w:szCs w:val="28"/>
        </w:rPr>
        <w:t xml:space="preserve"> </w:t>
      </w:r>
      <w:r w:rsidRPr="004552A5">
        <w:rPr>
          <w:szCs w:val="28"/>
        </w:rPr>
        <w:t>suas</w:t>
      </w:r>
      <w:r w:rsidRPr="004552A5">
        <w:rPr>
          <w:spacing w:val="-14"/>
          <w:szCs w:val="28"/>
        </w:rPr>
        <w:t xml:space="preserve"> </w:t>
      </w:r>
      <w:r w:rsidRPr="004552A5">
        <w:rPr>
          <w:szCs w:val="28"/>
        </w:rPr>
        <w:t>autarquias</w:t>
      </w:r>
      <w:r w:rsidRPr="004552A5">
        <w:rPr>
          <w:spacing w:val="-8"/>
          <w:szCs w:val="28"/>
        </w:rPr>
        <w:t xml:space="preserve"> </w:t>
      </w:r>
      <w:r w:rsidRPr="004552A5">
        <w:rPr>
          <w:szCs w:val="28"/>
        </w:rPr>
        <w:t>vêm</w:t>
      </w:r>
      <w:r w:rsidRPr="004552A5">
        <w:rPr>
          <w:spacing w:val="-8"/>
          <w:szCs w:val="28"/>
        </w:rPr>
        <w:t xml:space="preserve"> </w:t>
      </w:r>
      <w:r w:rsidRPr="004552A5">
        <w:rPr>
          <w:szCs w:val="28"/>
        </w:rPr>
        <w:t>crescendo</w:t>
      </w:r>
      <w:r w:rsidRPr="004552A5">
        <w:rPr>
          <w:spacing w:val="-11"/>
          <w:szCs w:val="28"/>
        </w:rPr>
        <w:t xml:space="preserve"> </w:t>
      </w:r>
      <w:r w:rsidRPr="004552A5">
        <w:rPr>
          <w:szCs w:val="28"/>
        </w:rPr>
        <w:t>nos</w:t>
      </w:r>
      <w:r w:rsidRPr="004552A5">
        <w:rPr>
          <w:spacing w:val="-14"/>
          <w:szCs w:val="28"/>
        </w:rPr>
        <w:t xml:space="preserve"> </w:t>
      </w:r>
      <w:r w:rsidRPr="004552A5">
        <w:rPr>
          <w:szCs w:val="28"/>
        </w:rPr>
        <w:t>últimos</w:t>
      </w:r>
      <w:r w:rsidRPr="004552A5">
        <w:rPr>
          <w:spacing w:val="-11"/>
          <w:szCs w:val="28"/>
        </w:rPr>
        <w:t xml:space="preserve"> </w:t>
      </w:r>
      <w:r w:rsidRPr="004552A5">
        <w:rPr>
          <w:szCs w:val="28"/>
        </w:rPr>
        <w:t>meses;</w:t>
      </w:r>
    </w:p>
    <w:p w:rsidR="004552A5" w:rsidRDefault="004552A5" w:rsidP="00E6026E">
      <w:pPr>
        <w:spacing w:after="120" w:line="160" w:lineRule="atLeast"/>
        <w:jc w:val="both"/>
        <w:rPr>
          <w:sz w:val="28"/>
          <w:szCs w:val="28"/>
        </w:rPr>
      </w:pPr>
    </w:p>
    <w:p w:rsidR="00174630" w:rsidRPr="004552A5" w:rsidRDefault="008B7628" w:rsidP="00E6026E">
      <w:pPr>
        <w:spacing w:after="120" w:line="160" w:lineRule="atLeast"/>
        <w:jc w:val="both"/>
        <w:rPr>
          <w:sz w:val="28"/>
          <w:szCs w:val="28"/>
        </w:rPr>
      </w:pPr>
      <w:r w:rsidRPr="004552A5">
        <w:rPr>
          <w:sz w:val="28"/>
          <w:szCs w:val="28"/>
        </w:rPr>
        <w:t xml:space="preserve">Considerando que uma parte significativa </w:t>
      </w:r>
      <w:r w:rsidR="004552A5" w:rsidRPr="004552A5">
        <w:rPr>
          <w:sz w:val="28"/>
          <w:szCs w:val="28"/>
        </w:rPr>
        <w:t>dess</w:t>
      </w:r>
      <w:r w:rsidRPr="004552A5">
        <w:rPr>
          <w:sz w:val="28"/>
          <w:szCs w:val="28"/>
        </w:rPr>
        <w:t xml:space="preserve">as despesas, </w:t>
      </w:r>
      <w:proofErr w:type="gramStart"/>
      <w:r w:rsidRPr="004552A5">
        <w:rPr>
          <w:sz w:val="28"/>
          <w:szCs w:val="28"/>
        </w:rPr>
        <w:t>cerca de</w:t>
      </w:r>
      <w:r w:rsidRPr="004552A5">
        <w:rPr>
          <w:spacing w:val="12"/>
          <w:sz w:val="28"/>
          <w:szCs w:val="28"/>
        </w:rPr>
        <w:t xml:space="preserve"> </w:t>
      </w:r>
      <w:r w:rsidRPr="004552A5">
        <w:rPr>
          <w:sz w:val="28"/>
          <w:szCs w:val="28"/>
        </w:rPr>
        <w:t>20°</w:t>
      </w:r>
      <w:proofErr w:type="gramEnd"/>
      <w:r w:rsidRPr="004552A5">
        <w:rPr>
          <w:sz w:val="28"/>
          <w:szCs w:val="28"/>
        </w:rPr>
        <w:t>4,</w:t>
      </w:r>
      <w:r w:rsidRPr="004552A5">
        <w:rPr>
          <w:w w:val="91"/>
          <w:sz w:val="28"/>
          <w:szCs w:val="28"/>
        </w:rPr>
        <w:t xml:space="preserve"> </w:t>
      </w:r>
      <w:r w:rsidRPr="004552A5">
        <w:rPr>
          <w:sz w:val="28"/>
          <w:szCs w:val="28"/>
        </w:rPr>
        <w:t>referem-se a chamadas telefônicas originadas ou destinadas a telefones móveis celulares</w:t>
      </w:r>
      <w:r w:rsidRPr="004552A5">
        <w:rPr>
          <w:spacing w:val="-35"/>
          <w:sz w:val="28"/>
          <w:szCs w:val="28"/>
        </w:rPr>
        <w:t xml:space="preserve"> </w:t>
      </w:r>
      <w:r w:rsidRPr="004552A5">
        <w:rPr>
          <w:sz w:val="28"/>
          <w:szCs w:val="28"/>
        </w:rPr>
        <w:t>e</w:t>
      </w:r>
      <w:r w:rsidRPr="004552A5">
        <w:rPr>
          <w:w w:val="95"/>
          <w:sz w:val="28"/>
          <w:szCs w:val="28"/>
        </w:rPr>
        <w:t xml:space="preserve"> </w:t>
      </w:r>
      <w:r w:rsidRPr="004552A5">
        <w:rPr>
          <w:sz w:val="28"/>
          <w:szCs w:val="28"/>
        </w:rPr>
        <w:t xml:space="preserve">que o uso dessas </w:t>
      </w:r>
      <w:r w:rsidR="004552A5" w:rsidRPr="004552A5">
        <w:rPr>
          <w:sz w:val="28"/>
          <w:szCs w:val="28"/>
        </w:rPr>
        <w:t>ligações</w:t>
      </w:r>
      <w:r w:rsidRPr="004552A5">
        <w:rPr>
          <w:sz w:val="28"/>
          <w:szCs w:val="28"/>
        </w:rPr>
        <w:t xml:space="preserve"> é quase 20 (vinte) vezes maior que as ligações entre</w:t>
      </w:r>
      <w:r w:rsidRPr="004552A5">
        <w:rPr>
          <w:spacing w:val="8"/>
          <w:sz w:val="28"/>
          <w:szCs w:val="28"/>
        </w:rPr>
        <w:t xml:space="preserve"> </w:t>
      </w:r>
      <w:r w:rsidRPr="004552A5">
        <w:rPr>
          <w:sz w:val="28"/>
          <w:szCs w:val="28"/>
        </w:rPr>
        <w:t>terminais</w:t>
      </w:r>
      <w:r w:rsidRPr="004552A5">
        <w:rPr>
          <w:w w:val="96"/>
          <w:sz w:val="28"/>
          <w:szCs w:val="28"/>
        </w:rPr>
        <w:t xml:space="preserve"> </w:t>
      </w:r>
      <w:r w:rsidRPr="004552A5">
        <w:rPr>
          <w:sz w:val="28"/>
          <w:szCs w:val="28"/>
        </w:rPr>
        <w:t xml:space="preserve">fixos, o Conselho Estadual de Telecomunicações </w:t>
      </w:r>
      <w:r w:rsidRPr="004552A5">
        <w:rPr>
          <w:w w:val="165"/>
          <w:sz w:val="28"/>
          <w:szCs w:val="28"/>
        </w:rPr>
        <w:t xml:space="preserve">- </w:t>
      </w:r>
      <w:r w:rsidRPr="004552A5">
        <w:rPr>
          <w:sz w:val="28"/>
          <w:szCs w:val="28"/>
        </w:rPr>
        <w:t>COETEL recomenda a todos os</w:t>
      </w:r>
      <w:r w:rsidRPr="004552A5">
        <w:rPr>
          <w:spacing w:val="-19"/>
          <w:sz w:val="28"/>
          <w:szCs w:val="28"/>
        </w:rPr>
        <w:t xml:space="preserve"> </w:t>
      </w:r>
      <w:r w:rsidRPr="004552A5">
        <w:rPr>
          <w:sz w:val="28"/>
          <w:szCs w:val="28"/>
        </w:rPr>
        <w:t>órgãos</w:t>
      </w:r>
      <w:r w:rsidRPr="004552A5">
        <w:rPr>
          <w:w w:val="99"/>
          <w:sz w:val="28"/>
          <w:szCs w:val="28"/>
        </w:rPr>
        <w:t xml:space="preserve"> </w:t>
      </w:r>
      <w:r w:rsidRPr="004552A5">
        <w:rPr>
          <w:sz w:val="28"/>
          <w:szCs w:val="28"/>
        </w:rPr>
        <w:t>da Administração  Pública Estadual as medidas abaixo, objetivando a redução dessas</w:t>
      </w:r>
      <w:r w:rsidRPr="004552A5">
        <w:rPr>
          <w:spacing w:val="19"/>
          <w:sz w:val="28"/>
          <w:szCs w:val="28"/>
        </w:rPr>
        <w:t xml:space="preserve"> </w:t>
      </w:r>
      <w:r w:rsidRPr="004552A5">
        <w:rPr>
          <w:sz w:val="28"/>
          <w:szCs w:val="28"/>
        </w:rPr>
        <w:t>despesas.</w:t>
      </w:r>
    </w:p>
    <w:p w:rsidR="004552A5" w:rsidRDefault="004552A5" w:rsidP="00E6026E">
      <w:pPr>
        <w:pStyle w:val="Corpodetexto"/>
        <w:spacing w:line="276" w:lineRule="auto"/>
        <w:ind w:right="353"/>
        <w:rPr>
          <w:szCs w:val="28"/>
        </w:rPr>
      </w:pPr>
    </w:p>
    <w:p w:rsidR="008B7628" w:rsidRPr="004552A5" w:rsidRDefault="008B7628" w:rsidP="00E6026E">
      <w:pPr>
        <w:pStyle w:val="Corpodetexto"/>
        <w:spacing w:line="276" w:lineRule="auto"/>
        <w:ind w:right="353"/>
        <w:rPr>
          <w:szCs w:val="28"/>
        </w:rPr>
      </w:pPr>
      <w:r w:rsidRPr="004552A5">
        <w:rPr>
          <w:szCs w:val="28"/>
        </w:rPr>
        <w:t>Os serviços de telefonia móvel celular e de telefonia fixa devem ser</w:t>
      </w:r>
      <w:r w:rsidRPr="004552A5">
        <w:rPr>
          <w:spacing w:val="25"/>
          <w:szCs w:val="28"/>
        </w:rPr>
        <w:t xml:space="preserve"> </w:t>
      </w:r>
      <w:r w:rsidRPr="004552A5">
        <w:rPr>
          <w:szCs w:val="28"/>
        </w:rPr>
        <w:t>utiliza-</w:t>
      </w:r>
      <w:r w:rsidRPr="004552A5">
        <w:rPr>
          <w:w w:val="96"/>
          <w:szCs w:val="28"/>
        </w:rPr>
        <w:t xml:space="preserve"> </w:t>
      </w:r>
      <w:r w:rsidRPr="004552A5">
        <w:rPr>
          <w:szCs w:val="28"/>
        </w:rPr>
        <w:t>dos</w:t>
      </w:r>
      <w:r w:rsidRPr="004552A5">
        <w:rPr>
          <w:spacing w:val="-5"/>
          <w:szCs w:val="28"/>
        </w:rPr>
        <w:t xml:space="preserve"> </w:t>
      </w:r>
      <w:r w:rsidRPr="004552A5">
        <w:rPr>
          <w:szCs w:val="28"/>
        </w:rPr>
        <w:t>no</w:t>
      </w:r>
      <w:r w:rsidRPr="004552A5">
        <w:rPr>
          <w:spacing w:val="-17"/>
          <w:szCs w:val="28"/>
        </w:rPr>
        <w:t xml:space="preserve"> </w:t>
      </w:r>
      <w:r w:rsidRPr="004552A5">
        <w:rPr>
          <w:szCs w:val="28"/>
        </w:rPr>
        <w:t>estrito</w:t>
      </w:r>
      <w:r w:rsidRPr="004552A5">
        <w:rPr>
          <w:spacing w:val="-6"/>
          <w:szCs w:val="28"/>
        </w:rPr>
        <w:t xml:space="preserve"> </w:t>
      </w:r>
      <w:r w:rsidRPr="004552A5">
        <w:rPr>
          <w:szCs w:val="28"/>
        </w:rPr>
        <w:t>interessa</w:t>
      </w:r>
      <w:r w:rsidRPr="004552A5">
        <w:rPr>
          <w:spacing w:val="-6"/>
          <w:szCs w:val="28"/>
        </w:rPr>
        <w:t xml:space="preserve"> </w:t>
      </w:r>
      <w:r w:rsidRPr="004552A5">
        <w:rPr>
          <w:szCs w:val="28"/>
        </w:rPr>
        <w:t>do</w:t>
      </w:r>
      <w:r w:rsidRPr="004552A5">
        <w:rPr>
          <w:spacing w:val="-8"/>
          <w:szCs w:val="28"/>
        </w:rPr>
        <w:t xml:space="preserve"> </w:t>
      </w:r>
      <w:r w:rsidRPr="004552A5">
        <w:rPr>
          <w:szCs w:val="28"/>
        </w:rPr>
        <w:t>serviço</w:t>
      </w:r>
      <w:r w:rsidRPr="004552A5">
        <w:rPr>
          <w:spacing w:val="1"/>
          <w:szCs w:val="28"/>
        </w:rPr>
        <w:t xml:space="preserve"> </w:t>
      </w:r>
      <w:r w:rsidRPr="004552A5">
        <w:rPr>
          <w:szCs w:val="28"/>
        </w:rPr>
        <w:t>público,</w:t>
      </w:r>
      <w:r w:rsidRPr="004552A5">
        <w:rPr>
          <w:spacing w:val="-3"/>
          <w:szCs w:val="28"/>
        </w:rPr>
        <w:t xml:space="preserve"> </w:t>
      </w:r>
      <w:r w:rsidRPr="004552A5">
        <w:rPr>
          <w:szCs w:val="28"/>
        </w:rPr>
        <w:t>cabendo</w:t>
      </w:r>
      <w:r w:rsidRPr="004552A5">
        <w:rPr>
          <w:spacing w:val="-4"/>
          <w:szCs w:val="28"/>
        </w:rPr>
        <w:t xml:space="preserve"> </w:t>
      </w:r>
      <w:r w:rsidRPr="004552A5">
        <w:rPr>
          <w:szCs w:val="28"/>
        </w:rPr>
        <w:t>aos</w:t>
      </w:r>
      <w:r w:rsidRPr="004552A5">
        <w:rPr>
          <w:spacing w:val="-9"/>
          <w:szCs w:val="28"/>
        </w:rPr>
        <w:t xml:space="preserve"> </w:t>
      </w:r>
      <w:r w:rsidRPr="004552A5">
        <w:rPr>
          <w:szCs w:val="28"/>
        </w:rPr>
        <w:t>órgãos</w:t>
      </w:r>
      <w:r w:rsidRPr="004552A5">
        <w:rPr>
          <w:spacing w:val="-10"/>
          <w:szCs w:val="28"/>
        </w:rPr>
        <w:t xml:space="preserve"> </w:t>
      </w:r>
      <w:r w:rsidRPr="004552A5">
        <w:rPr>
          <w:szCs w:val="28"/>
        </w:rPr>
        <w:t>detentores</w:t>
      </w:r>
      <w:r w:rsidRPr="004552A5">
        <w:rPr>
          <w:spacing w:val="-2"/>
          <w:szCs w:val="28"/>
        </w:rPr>
        <w:t xml:space="preserve"> </w:t>
      </w:r>
      <w:r w:rsidRPr="004552A5">
        <w:rPr>
          <w:szCs w:val="28"/>
        </w:rPr>
        <w:t>dos</w:t>
      </w:r>
      <w:r w:rsidRPr="004552A5">
        <w:rPr>
          <w:spacing w:val="-9"/>
          <w:szCs w:val="28"/>
        </w:rPr>
        <w:t xml:space="preserve"> </w:t>
      </w:r>
      <w:r w:rsidRPr="004552A5">
        <w:rPr>
          <w:szCs w:val="28"/>
        </w:rPr>
        <w:t>terminais</w:t>
      </w:r>
      <w:r w:rsidRPr="004552A5">
        <w:rPr>
          <w:spacing w:val="-2"/>
          <w:szCs w:val="28"/>
        </w:rPr>
        <w:t xml:space="preserve"> </w:t>
      </w:r>
      <w:r w:rsidRPr="004552A5">
        <w:rPr>
          <w:szCs w:val="28"/>
        </w:rPr>
        <w:t>telefônicos o estabelecimento de normas rígidas de controle, Incluindo medidas para</w:t>
      </w:r>
      <w:r w:rsidRPr="004552A5">
        <w:rPr>
          <w:spacing w:val="7"/>
          <w:szCs w:val="28"/>
        </w:rPr>
        <w:t xml:space="preserve"> </w:t>
      </w:r>
      <w:r w:rsidRPr="004552A5">
        <w:rPr>
          <w:szCs w:val="28"/>
        </w:rPr>
        <w:t>reembolso</w:t>
      </w:r>
      <w:r w:rsidRPr="004552A5">
        <w:rPr>
          <w:spacing w:val="47"/>
          <w:szCs w:val="28"/>
        </w:rPr>
        <w:t xml:space="preserve"> </w:t>
      </w:r>
      <w:r w:rsidRPr="004552A5">
        <w:rPr>
          <w:szCs w:val="28"/>
        </w:rPr>
        <w:t>ao</w:t>
      </w:r>
      <w:r w:rsidRPr="004552A5">
        <w:rPr>
          <w:spacing w:val="40"/>
          <w:szCs w:val="28"/>
        </w:rPr>
        <w:t xml:space="preserve"> </w:t>
      </w:r>
      <w:r w:rsidRPr="004552A5">
        <w:rPr>
          <w:szCs w:val="28"/>
        </w:rPr>
        <w:t>e</w:t>
      </w:r>
      <w:r w:rsidR="004552A5" w:rsidRPr="004552A5">
        <w:rPr>
          <w:szCs w:val="28"/>
        </w:rPr>
        <w:t>rári</w:t>
      </w:r>
      <w:r w:rsidRPr="004552A5">
        <w:rPr>
          <w:szCs w:val="28"/>
        </w:rPr>
        <w:t>o</w:t>
      </w:r>
      <w:r w:rsidRPr="004552A5">
        <w:rPr>
          <w:spacing w:val="2"/>
          <w:szCs w:val="28"/>
        </w:rPr>
        <w:t xml:space="preserve"> </w:t>
      </w:r>
      <w:r w:rsidRPr="004552A5">
        <w:rPr>
          <w:szCs w:val="28"/>
        </w:rPr>
        <w:t>público</w:t>
      </w:r>
      <w:r w:rsidRPr="004552A5">
        <w:rPr>
          <w:spacing w:val="41"/>
          <w:szCs w:val="28"/>
        </w:rPr>
        <w:t xml:space="preserve"> </w:t>
      </w:r>
      <w:r w:rsidRPr="004552A5">
        <w:rPr>
          <w:szCs w:val="28"/>
        </w:rPr>
        <w:t>dos</w:t>
      </w:r>
      <w:r w:rsidRPr="004552A5">
        <w:rPr>
          <w:spacing w:val="44"/>
          <w:szCs w:val="28"/>
        </w:rPr>
        <w:t xml:space="preserve"> </w:t>
      </w:r>
      <w:r w:rsidRPr="004552A5">
        <w:rPr>
          <w:szCs w:val="28"/>
        </w:rPr>
        <w:t>gastos</w:t>
      </w:r>
      <w:r w:rsidRPr="004552A5">
        <w:rPr>
          <w:spacing w:val="49"/>
          <w:szCs w:val="28"/>
        </w:rPr>
        <w:t xml:space="preserve"> </w:t>
      </w:r>
      <w:r w:rsidRPr="004552A5">
        <w:rPr>
          <w:szCs w:val="28"/>
        </w:rPr>
        <w:t>com</w:t>
      </w:r>
      <w:r w:rsidRPr="004552A5">
        <w:rPr>
          <w:spacing w:val="12"/>
          <w:szCs w:val="28"/>
        </w:rPr>
        <w:t xml:space="preserve"> </w:t>
      </w:r>
      <w:r w:rsidRPr="004552A5">
        <w:rPr>
          <w:szCs w:val="28"/>
        </w:rPr>
        <w:t>ligações</w:t>
      </w:r>
      <w:r w:rsidRPr="004552A5">
        <w:rPr>
          <w:spacing w:val="41"/>
          <w:szCs w:val="28"/>
        </w:rPr>
        <w:t xml:space="preserve"> </w:t>
      </w:r>
      <w:r w:rsidRPr="004552A5">
        <w:rPr>
          <w:szCs w:val="28"/>
        </w:rPr>
        <w:t>em</w:t>
      </w:r>
      <w:r w:rsidRPr="004552A5">
        <w:rPr>
          <w:spacing w:val="49"/>
          <w:szCs w:val="28"/>
        </w:rPr>
        <w:t xml:space="preserve"> </w:t>
      </w:r>
      <w:r w:rsidRPr="004552A5">
        <w:rPr>
          <w:szCs w:val="28"/>
        </w:rPr>
        <w:t>desacordo</w:t>
      </w:r>
      <w:r w:rsidRPr="004552A5">
        <w:rPr>
          <w:spacing w:val="4"/>
          <w:szCs w:val="28"/>
        </w:rPr>
        <w:t xml:space="preserve"> </w:t>
      </w:r>
      <w:r w:rsidRPr="004552A5">
        <w:rPr>
          <w:szCs w:val="28"/>
        </w:rPr>
        <w:t>com</w:t>
      </w:r>
      <w:r w:rsidRPr="004552A5">
        <w:rPr>
          <w:spacing w:val="44"/>
          <w:szCs w:val="28"/>
        </w:rPr>
        <w:t xml:space="preserve"> </w:t>
      </w:r>
      <w:r w:rsidRPr="004552A5">
        <w:rPr>
          <w:szCs w:val="28"/>
        </w:rPr>
        <w:t>a</w:t>
      </w:r>
      <w:r w:rsidRPr="004552A5">
        <w:rPr>
          <w:spacing w:val="4"/>
          <w:szCs w:val="28"/>
        </w:rPr>
        <w:t xml:space="preserve"> </w:t>
      </w:r>
      <w:r w:rsidRPr="004552A5">
        <w:rPr>
          <w:szCs w:val="28"/>
        </w:rPr>
        <w:t>regulamentação</w:t>
      </w:r>
      <w:proofErr w:type="gramStart"/>
      <w:r w:rsidRPr="004552A5">
        <w:rPr>
          <w:szCs w:val="28"/>
        </w:rPr>
        <w:t xml:space="preserve">  </w:t>
      </w:r>
      <w:proofErr w:type="gramEnd"/>
      <w:r w:rsidRPr="004552A5">
        <w:rPr>
          <w:szCs w:val="28"/>
        </w:rPr>
        <w:t>em</w:t>
      </w:r>
      <w:r w:rsidRPr="004552A5">
        <w:rPr>
          <w:spacing w:val="2"/>
          <w:szCs w:val="28"/>
        </w:rPr>
        <w:t xml:space="preserve"> </w:t>
      </w:r>
      <w:r w:rsidRPr="004552A5">
        <w:rPr>
          <w:szCs w:val="28"/>
        </w:rPr>
        <w:t>vigor</w:t>
      </w:r>
    </w:p>
    <w:p w:rsidR="008B7628" w:rsidRPr="004552A5" w:rsidRDefault="008B7628" w:rsidP="00E6026E">
      <w:pPr>
        <w:pStyle w:val="Heading1"/>
        <w:spacing w:line="252" w:lineRule="auto"/>
        <w:ind w:left="0" w:right="368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4552A5">
        <w:rPr>
          <w:rFonts w:ascii="Times New Roman" w:hAnsi="Times New Roman" w:cs="Times New Roman"/>
          <w:w w:val="95"/>
          <w:sz w:val="28"/>
          <w:szCs w:val="28"/>
          <w:lang w:val="pt-BR"/>
        </w:rPr>
        <w:t>As</w:t>
      </w:r>
      <w:r w:rsidRPr="004552A5">
        <w:rPr>
          <w:rFonts w:ascii="Times New Roman" w:hAnsi="Times New Roman" w:cs="Times New Roman"/>
          <w:spacing w:val="-20"/>
          <w:w w:val="95"/>
          <w:sz w:val="28"/>
          <w:szCs w:val="28"/>
          <w:lang w:val="pt-BR"/>
        </w:rPr>
        <w:t xml:space="preserve"> </w:t>
      </w:r>
      <w:r w:rsidRPr="004552A5">
        <w:rPr>
          <w:rFonts w:ascii="Times New Roman" w:hAnsi="Times New Roman" w:cs="Times New Roman"/>
          <w:w w:val="95"/>
          <w:sz w:val="28"/>
          <w:szCs w:val="28"/>
          <w:lang w:val="pt-BR"/>
        </w:rPr>
        <w:t>ligações</w:t>
      </w:r>
      <w:r w:rsidRPr="004552A5">
        <w:rPr>
          <w:rFonts w:ascii="Times New Roman" w:hAnsi="Times New Roman" w:cs="Times New Roman"/>
          <w:spacing w:val="-22"/>
          <w:w w:val="95"/>
          <w:sz w:val="28"/>
          <w:szCs w:val="28"/>
          <w:lang w:val="pt-BR"/>
        </w:rPr>
        <w:t xml:space="preserve"> </w:t>
      </w:r>
      <w:r w:rsidRPr="004552A5">
        <w:rPr>
          <w:rFonts w:ascii="Times New Roman" w:hAnsi="Times New Roman" w:cs="Times New Roman"/>
          <w:w w:val="95"/>
          <w:sz w:val="28"/>
          <w:szCs w:val="28"/>
          <w:lang w:val="pt-BR"/>
        </w:rPr>
        <w:t>originadas</w:t>
      </w:r>
      <w:r w:rsidRPr="004552A5">
        <w:rPr>
          <w:rFonts w:ascii="Times New Roman" w:hAnsi="Times New Roman" w:cs="Times New Roman"/>
          <w:spacing w:val="-21"/>
          <w:w w:val="95"/>
          <w:sz w:val="28"/>
          <w:szCs w:val="28"/>
          <w:lang w:val="pt-BR"/>
        </w:rPr>
        <w:t xml:space="preserve"> </w:t>
      </w:r>
      <w:r w:rsidRPr="004552A5">
        <w:rPr>
          <w:rFonts w:ascii="Times New Roman" w:hAnsi="Times New Roman" w:cs="Times New Roman"/>
          <w:w w:val="95"/>
          <w:sz w:val="28"/>
          <w:szCs w:val="28"/>
          <w:lang w:val="pt-BR"/>
        </w:rPr>
        <w:t>ou</w:t>
      </w:r>
      <w:r w:rsidRPr="004552A5">
        <w:rPr>
          <w:rFonts w:ascii="Times New Roman" w:hAnsi="Times New Roman" w:cs="Times New Roman"/>
          <w:spacing w:val="-26"/>
          <w:w w:val="95"/>
          <w:sz w:val="28"/>
          <w:szCs w:val="28"/>
          <w:lang w:val="pt-BR"/>
        </w:rPr>
        <w:t xml:space="preserve"> </w:t>
      </w:r>
      <w:r w:rsidRPr="004552A5">
        <w:rPr>
          <w:rFonts w:ascii="Times New Roman" w:hAnsi="Times New Roman" w:cs="Times New Roman"/>
          <w:w w:val="95"/>
          <w:sz w:val="28"/>
          <w:szCs w:val="28"/>
          <w:lang w:val="pt-BR"/>
        </w:rPr>
        <w:t>destinadas</w:t>
      </w:r>
      <w:r w:rsidRPr="004552A5">
        <w:rPr>
          <w:rFonts w:ascii="Times New Roman" w:hAnsi="Times New Roman" w:cs="Times New Roman"/>
          <w:spacing w:val="-19"/>
          <w:w w:val="95"/>
          <w:sz w:val="28"/>
          <w:szCs w:val="28"/>
          <w:lang w:val="pt-BR"/>
        </w:rPr>
        <w:t xml:space="preserve"> </w:t>
      </w:r>
      <w:r w:rsidRPr="004552A5">
        <w:rPr>
          <w:rFonts w:ascii="Times New Roman" w:hAnsi="Times New Roman" w:cs="Times New Roman"/>
          <w:w w:val="95"/>
          <w:sz w:val="28"/>
          <w:szCs w:val="28"/>
          <w:lang w:val="pt-BR"/>
        </w:rPr>
        <w:t>a</w:t>
      </w:r>
      <w:r w:rsidRPr="004552A5">
        <w:rPr>
          <w:rFonts w:ascii="Times New Roman" w:hAnsi="Times New Roman" w:cs="Times New Roman"/>
          <w:spacing w:val="-23"/>
          <w:w w:val="95"/>
          <w:sz w:val="28"/>
          <w:szCs w:val="28"/>
          <w:lang w:val="pt-BR"/>
        </w:rPr>
        <w:t xml:space="preserve"> </w:t>
      </w:r>
      <w:r w:rsidRPr="004552A5">
        <w:rPr>
          <w:rFonts w:ascii="Times New Roman" w:hAnsi="Times New Roman" w:cs="Times New Roman"/>
          <w:w w:val="95"/>
          <w:sz w:val="28"/>
          <w:szCs w:val="28"/>
          <w:lang w:val="pt-BR"/>
        </w:rPr>
        <w:t>telefones</w:t>
      </w:r>
      <w:r w:rsidRPr="004552A5">
        <w:rPr>
          <w:rFonts w:ascii="Times New Roman" w:hAnsi="Times New Roman" w:cs="Times New Roman"/>
          <w:spacing w:val="-17"/>
          <w:w w:val="95"/>
          <w:sz w:val="28"/>
          <w:szCs w:val="28"/>
          <w:lang w:val="pt-BR"/>
        </w:rPr>
        <w:t xml:space="preserve"> </w:t>
      </w:r>
      <w:r w:rsidRPr="004552A5">
        <w:rPr>
          <w:rFonts w:ascii="Times New Roman" w:hAnsi="Times New Roman" w:cs="Times New Roman"/>
          <w:w w:val="95"/>
          <w:sz w:val="28"/>
          <w:szCs w:val="28"/>
          <w:lang w:val="pt-BR"/>
        </w:rPr>
        <w:t>móveis</w:t>
      </w:r>
      <w:r w:rsidRPr="004552A5">
        <w:rPr>
          <w:rFonts w:ascii="Times New Roman" w:hAnsi="Times New Roman" w:cs="Times New Roman"/>
          <w:spacing w:val="-21"/>
          <w:w w:val="95"/>
          <w:sz w:val="28"/>
          <w:szCs w:val="28"/>
          <w:lang w:val="pt-BR"/>
        </w:rPr>
        <w:t xml:space="preserve"> </w:t>
      </w:r>
      <w:r w:rsidRPr="004552A5">
        <w:rPr>
          <w:rFonts w:ascii="Times New Roman" w:hAnsi="Times New Roman" w:cs="Times New Roman"/>
          <w:w w:val="95"/>
          <w:sz w:val="28"/>
          <w:szCs w:val="28"/>
          <w:lang w:val="pt-BR"/>
        </w:rPr>
        <w:t>celulares</w:t>
      </w:r>
      <w:r w:rsidRPr="004552A5">
        <w:rPr>
          <w:rFonts w:ascii="Times New Roman" w:hAnsi="Times New Roman" w:cs="Times New Roman"/>
          <w:spacing w:val="-15"/>
          <w:w w:val="95"/>
          <w:sz w:val="28"/>
          <w:szCs w:val="28"/>
          <w:lang w:val="pt-BR"/>
        </w:rPr>
        <w:t xml:space="preserve"> </w:t>
      </w:r>
      <w:r w:rsidRPr="004552A5">
        <w:rPr>
          <w:rFonts w:ascii="Times New Roman" w:hAnsi="Times New Roman" w:cs="Times New Roman"/>
          <w:w w:val="95"/>
          <w:sz w:val="28"/>
          <w:szCs w:val="28"/>
          <w:lang w:val="pt-BR"/>
        </w:rPr>
        <w:t>devem</w:t>
      </w:r>
      <w:r w:rsidRPr="004552A5">
        <w:rPr>
          <w:rFonts w:ascii="Times New Roman" w:hAnsi="Times New Roman" w:cs="Times New Roman"/>
          <w:w w:val="86"/>
          <w:sz w:val="28"/>
          <w:szCs w:val="28"/>
          <w:lang w:val="pt-BR"/>
        </w:rPr>
        <w:t xml:space="preserve"> </w:t>
      </w:r>
      <w:r w:rsidRPr="004552A5">
        <w:rPr>
          <w:rFonts w:ascii="Times New Roman" w:hAnsi="Times New Roman" w:cs="Times New Roman"/>
          <w:w w:val="90"/>
          <w:sz w:val="28"/>
          <w:szCs w:val="28"/>
          <w:lang w:val="pt-BR"/>
        </w:rPr>
        <w:t>ser</w:t>
      </w:r>
      <w:r w:rsidRPr="004552A5">
        <w:rPr>
          <w:rFonts w:ascii="Times New Roman" w:hAnsi="Times New Roman" w:cs="Times New Roman"/>
          <w:spacing w:val="-11"/>
          <w:w w:val="90"/>
          <w:sz w:val="28"/>
          <w:szCs w:val="28"/>
          <w:lang w:val="pt-BR"/>
        </w:rPr>
        <w:t xml:space="preserve"> </w:t>
      </w:r>
      <w:r w:rsidRPr="004552A5">
        <w:rPr>
          <w:rFonts w:ascii="Times New Roman" w:hAnsi="Times New Roman" w:cs="Times New Roman"/>
          <w:w w:val="90"/>
          <w:sz w:val="28"/>
          <w:szCs w:val="28"/>
          <w:lang w:val="pt-BR"/>
        </w:rPr>
        <w:t>breves</w:t>
      </w:r>
      <w:r w:rsidRPr="004552A5">
        <w:rPr>
          <w:rFonts w:ascii="Times New Roman" w:hAnsi="Times New Roman" w:cs="Times New Roman"/>
          <w:spacing w:val="-17"/>
          <w:w w:val="90"/>
          <w:sz w:val="28"/>
          <w:szCs w:val="28"/>
          <w:lang w:val="pt-BR"/>
        </w:rPr>
        <w:t xml:space="preserve"> </w:t>
      </w:r>
      <w:r w:rsidRPr="004552A5">
        <w:rPr>
          <w:rFonts w:ascii="Times New Roman" w:hAnsi="Times New Roman" w:cs="Times New Roman"/>
          <w:w w:val="90"/>
          <w:sz w:val="28"/>
          <w:szCs w:val="28"/>
          <w:lang w:val="pt-BR"/>
        </w:rPr>
        <w:t>e</w:t>
      </w:r>
      <w:r w:rsidRPr="004552A5">
        <w:rPr>
          <w:rFonts w:ascii="Times New Roman" w:hAnsi="Times New Roman" w:cs="Times New Roman"/>
          <w:spacing w:val="-13"/>
          <w:w w:val="90"/>
          <w:sz w:val="28"/>
          <w:szCs w:val="28"/>
          <w:lang w:val="pt-BR"/>
        </w:rPr>
        <w:t xml:space="preserve"> </w:t>
      </w:r>
      <w:r w:rsidRPr="004552A5">
        <w:rPr>
          <w:rFonts w:ascii="Times New Roman" w:hAnsi="Times New Roman" w:cs="Times New Roman"/>
          <w:w w:val="90"/>
          <w:sz w:val="28"/>
          <w:szCs w:val="28"/>
          <w:lang w:val="pt-BR"/>
        </w:rPr>
        <w:t>objetivas.</w:t>
      </w:r>
      <w:r w:rsidRPr="004552A5">
        <w:rPr>
          <w:rFonts w:ascii="Times New Roman" w:hAnsi="Times New Roman" w:cs="Times New Roman"/>
          <w:spacing w:val="-6"/>
          <w:w w:val="90"/>
          <w:sz w:val="28"/>
          <w:szCs w:val="28"/>
          <w:lang w:val="pt-BR"/>
        </w:rPr>
        <w:t xml:space="preserve"> </w:t>
      </w:r>
      <w:r w:rsidRPr="004552A5">
        <w:rPr>
          <w:rFonts w:ascii="Times New Roman" w:hAnsi="Times New Roman" w:cs="Times New Roman"/>
          <w:w w:val="90"/>
          <w:sz w:val="28"/>
          <w:szCs w:val="28"/>
          <w:lang w:val="pt-BR"/>
        </w:rPr>
        <w:t>Assuntos</w:t>
      </w:r>
      <w:r w:rsidRPr="004552A5">
        <w:rPr>
          <w:rFonts w:ascii="Times New Roman" w:hAnsi="Times New Roman" w:cs="Times New Roman"/>
          <w:spacing w:val="-5"/>
          <w:w w:val="90"/>
          <w:sz w:val="28"/>
          <w:szCs w:val="28"/>
          <w:lang w:val="pt-BR"/>
        </w:rPr>
        <w:t xml:space="preserve"> </w:t>
      </w:r>
      <w:r w:rsidRPr="004552A5">
        <w:rPr>
          <w:rFonts w:ascii="Times New Roman" w:hAnsi="Times New Roman" w:cs="Times New Roman"/>
          <w:w w:val="90"/>
          <w:sz w:val="28"/>
          <w:szCs w:val="28"/>
          <w:lang w:val="pt-BR"/>
        </w:rPr>
        <w:t>que</w:t>
      </w:r>
      <w:r w:rsidRPr="004552A5">
        <w:rPr>
          <w:rFonts w:ascii="Times New Roman" w:hAnsi="Times New Roman" w:cs="Times New Roman"/>
          <w:spacing w:val="-11"/>
          <w:w w:val="90"/>
          <w:sz w:val="28"/>
          <w:szCs w:val="28"/>
          <w:lang w:val="pt-BR"/>
        </w:rPr>
        <w:t xml:space="preserve"> </w:t>
      </w:r>
      <w:r w:rsidRPr="004552A5">
        <w:rPr>
          <w:rFonts w:ascii="Times New Roman" w:hAnsi="Times New Roman" w:cs="Times New Roman"/>
          <w:w w:val="90"/>
          <w:sz w:val="28"/>
          <w:szCs w:val="28"/>
          <w:lang w:val="pt-BR"/>
        </w:rPr>
        <w:t>necessitam</w:t>
      </w:r>
      <w:r w:rsidRPr="004552A5">
        <w:rPr>
          <w:rFonts w:ascii="Times New Roman" w:hAnsi="Times New Roman" w:cs="Times New Roman"/>
          <w:spacing w:val="-5"/>
          <w:w w:val="90"/>
          <w:sz w:val="28"/>
          <w:szCs w:val="28"/>
          <w:lang w:val="pt-BR"/>
        </w:rPr>
        <w:t xml:space="preserve"> </w:t>
      </w:r>
      <w:r w:rsidRPr="004552A5">
        <w:rPr>
          <w:rFonts w:ascii="Times New Roman" w:hAnsi="Times New Roman" w:cs="Times New Roman"/>
          <w:w w:val="90"/>
          <w:sz w:val="28"/>
          <w:szCs w:val="28"/>
          <w:lang w:val="pt-BR"/>
        </w:rPr>
        <w:t>de</w:t>
      </w:r>
      <w:r w:rsidRPr="004552A5">
        <w:rPr>
          <w:rFonts w:ascii="Times New Roman" w:hAnsi="Times New Roman" w:cs="Times New Roman"/>
          <w:spacing w:val="-12"/>
          <w:w w:val="90"/>
          <w:sz w:val="28"/>
          <w:szCs w:val="28"/>
          <w:lang w:val="pt-BR"/>
        </w:rPr>
        <w:t xml:space="preserve"> </w:t>
      </w:r>
      <w:r w:rsidRPr="004552A5">
        <w:rPr>
          <w:rFonts w:ascii="Times New Roman" w:hAnsi="Times New Roman" w:cs="Times New Roman"/>
          <w:w w:val="90"/>
          <w:sz w:val="28"/>
          <w:szCs w:val="28"/>
          <w:lang w:val="pt-BR"/>
        </w:rPr>
        <w:t>maior</w:t>
      </w:r>
      <w:r w:rsidRPr="004552A5">
        <w:rPr>
          <w:rFonts w:ascii="Times New Roman" w:hAnsi="Times New Roman" w:cs="Times New Roman"/>
          <w:spacing w:val="-15"/>
          <w:w w:val="90"/>
          <w:sz w:val="28"/>
          <w:szCs w:val="28"/>
          <w:lang w:val="pt-BR"/>
        </w:rPr>
        <w:t xml:space="preserve"> </w:t>
      </w:r>
      <w:r w:rsidRPr="004552A5">
        <w:rPr>
          <w:rFonts w:ascii="Times New Roman" w:hAnsi="Times New Roman" w:cs="Times New Roman"/>
          <w:w w:val="90"/>
          <w:sz w:val="28"/>
          <w:szCs w:val="28"/>
          <w:lang w:val="pt-BR"/>
        </w:rPr>
        <w:t>tempo</w:t>
      </w:r>
      <w:r w:rsidRPr="004552A5">
        <w:rPr>
          <w:rFonts w:ascii="Times New Roman" w:hAnsi="Times New Roman" w:cs="Times New Roman"/>
          <w:spacing w:val="-8"/>
          <w:w w:val="90"/>
          <w:sz w:val="28"/>
          <w:szCs w:val="28"/>
          <w:lang w:val="pt-BR"/>
        </w:rPr>
        <w:t xml:space="preserve"> </w:t>
      </w:r>
      <w:r w:rsidRPr="004552A5">
        <w:rPr>
          <w:rFonts w:ascii="Times New Roman" w:hAnsi="Times New Roman" w:cs="Times New Roman"/>
          <w:w w:val="90"/>
          <w:sz w:val="28"/>
          <w:szCs w:val="28"/>
          <w:lang w:val="pt-BR"/>
        </w:rPr>
        <w:t>de</w:t>
      </w:r>
      <w:r w:rsidRPr="004552A5">
        <w:rPr>
          <w:rFonts w:ascii="Times New Roman" w:hAnsi="Times New Roman" w:cs="Times New Roman"/>
          <w:spacing w:val="-12"/>
          <w:w w:val="90"/>
          <w:sz w:val="28"/>
          <w:szCs w:val="28"/>
          <w:lang w:val="pt-BR"/>
        </w:rPr>
        <w:t xml:space="preserve"> </w:t>
      </w:r>
      <w:r w:rsidRPr="004552A5">
        <w:rPr>
          <w:rFonts w:ascii="Times New Roman" w:hAnsi="Times New Roman" w:cs="Times New Roman"/>
          <w:w w:val="90"/>
          <w:sz w:val="28"/>
          <w:szCs w:val="28"/>
          <w:lang w:val="pt-BR"/>
        </w:rPr>
        <w:t>conversação</w:t>
      </w:r>
      <w:r w:rsidRPr="004552A5">
        <w:rPr>
          <w:rFonts w:ascii="Times New Roman" w:hAnsi="Times New Roman" w:cs="Times New Roman"/>
          <w:spacing w:val="-7"/>
          <w:w w:val="90"/>
          <w:sz w:val="28"/>
          <w:szCs w:val="28"/>
          <w:lang w:val="pt-BR"/>
        </w:rPr>
        <w:t xml:space="preserve"> </w:t>
      </w:r>
      <w:r w:rsidRPr="004552A5">
        <w:rPr>
          <w:rFonts w:ascii="Times New Roman" w:hAnsi="Times New Roman" w:cs="Times New Roman"/>
          <w:w w:val="90"/>
          <w:sz w:val="28"/>
          <w:szCs w:val="28"/>
          <w:lang w:val="pt-BR"/>
        </w:rPr>
        <w:t>devem</w:t>
      </w:r>
      <w:r w:rsidRPr="004552A5">
        <w:rPr>
          <w:rFonts w:ascii="Times New Roman" w:hAnsi="Times New Roman" w:cs="Times New Roman"/>
          <w:spacing w:val="-13"/>
          <w:w w:val="90"/>
          <w:sz w:val="28"/>
          <w:szCs w:val="28"/>
          <w:lang w:val="pt-BR"/>
        </w:rPr>
        <w:t xml:space="preserve"> </w:t>
      </w:r>
      <w:r w:rsidRPr="004552A5">
        <w:rPr>
          <w:rFonts w:ascii="Times New Roman" w:hAnsi="Times New Roman" w:cs="Times New Roman"/>
          <w:w w:val="90"/>
          <w:sz w:val="28"/>
          <w:szCs w:val="28"/>
          <w:lang w:val="pt-BR"/>
        </w:rPr>
        <w:t>ser</w:t>
      </w:r>
      <w:r w:rsidRPr="004552A5">
        <w:rPr>
          <w:rFonts w:ascii="Times New Roman" w:hAnsi="Times New Roman" w:cs="Times New Roman"/>
          <w:w w:val="82"/>
          <w:sz w:val="28"/>
          <w:szCs w:val="28"/>
          <w:lang w:val="pt-BR"/>
        </w:rPr>
        <w:t xml:space="preserve"> </w:t>
      </w:r>
      <w:r w:rsidRPr="004552A5">
        <w:rPr>
          <w:rFonts w:ascii="Times New Roman" w:hAnsi="Times New Roman" w:cs="Times New Roman"/>
          <w:w w:val="90"/>
          <w:sz w:val="28"/>
          <w:szCs w:val="28"/>
          <w:lang w:val="pt-BR"/>
        </w:rPr>
        <w:t>tratados</w:t>
      </w:r>
      <w:r w:rsidRPr="004552A5">
        <w:rPr>
          <w:rFonts w:ascii="Times New Roman" w:hAnsi="Times New Roman" w:cs="Times New Roman"/>
          <w:spacing w:val="-8"/>
          <w:w w:val="90"/>
          <w:sz w:val="28"/>
          <w:szCs w:val="28"/>
          <w:lang w:val="pt-BR"/>
        </w:rPr>
        <w:t xml:space="preserve"> </w:t>
      </w:r>
      <w:r w:rsidRPr="004552A5">
        <w:rPr>
          <w:rFonts w:ascii="Times New Roman" w:hAnsi="Times New Roman" w:cs="Times New Roman"/>
          <w:w w:val="90"/>
          <w:sz w:val="28"/>
          <w:szCs w:val="28"/>
          <w:lang w:val="pt-BR"/>
        </w:rPr>
        <w:t>pessoalmente</w:t>
      </w:r>
      <w:r w:rsidRPr="004552A5">
        <w:rPr>
          <w:rFonts w:ascii="Times New Roman" w:hAnsi="Times New Roman" w:cs="Times New Roman"/>
          <w:spacing w:val="-11"/>
          <w:w w:val="90"/>
          <w:sz w:val="28"/>
          <w:szCs w:val="28"/>
          <w:lang w:val="pt-BR"/>
        </w:rPr>
        <w:t xml:space="preserve"> </w:t>
      </w:r>
      <w:r w:rsidRPr="004552A5">
        <w:rPr>
          <w:rFonts w:ascii="Times New Roman" w:hAnsi="Times New Roman" w:cs="Times New Roman"/>
          <w:w w:val="90"/>
          <w:sz w:val="28"/>
          <w:szCs w:val="28"/>
          <w:lang w:val="pt-BR"/>
        </w:rPr>
        <w:t>ou</w:t>
      </w:r>
      <w:r w:rsidRPr="004552A5">
        <w:rPr>
          <w:rFonts w:ascii="Times New Roman" w:hAnsi="Times New Roman" w:cs="Times New Roman"/>
          <w:spacing w:val="-23"/>
          <w:w w:val="90"/>
          <w:sz w:val="28"/>
          <w:szCs w:val="28"/>
          <w:lang w:val="pt-BR"/>
        </w:rPr>
        <w:t xml:space="preserve"> </w:t>
      </w:r>
      <w:r w:rsidRPr="004552A5">
        <w:rPr>
          <w:rFonts w:ascii="Times New Roman" w:hAnsi="Times New Roman" w:cs="Times New Roman"/>
          <w:w w:val="90"/>
          <w:sz w:val="28"/>
          <w:szCs w:val="28"/>
          <w:lang w:val="pt-BR"/>
        </w:rPr>
        <w:t>através</w:t>
      </w:r>
      <w:r w:rsidRPr="004552A5">
        <w:rPr>
          <w:rFonts w:ascii="Times New Roman" w:hAnsi="Times New Roman" w:cs="Times New Roman"/>
          <w:spacing w:val="-15"/>
          <w:w w:val="90"/>
          <w:sz w:val="28"/>
          <w:szCs w:val="28"/>
          <w:lang w:val="pt-BR"/>
        </w:rPr>
        <w:t xml:space="preserve"> </w:t>
      </w:r>
      <w:r w:rsidRPr="004552A5">
        <w:rPr>
          <w:rFonts w:ascii="Times New Roman" w:hAnsi="Times New Roman" w:cs="Times New Roman"/>
          <w:w w:val="90"/>
          <w:sz w:val="28"/>
          <w:szCs w:val="28"/>
          <w:lang w:val="pt-BR"/>
        </w:rPr>
        <w:t>da</w:t>
      </w:r>
      <w:r w:rsidRPr="004552A5">
        <w:rPr>
          <w:rFonts w:ascii="Times New Roman" w:hAnsi="Times New Roman" w:cs="Times New Roman"/>
          <w:spacing w:val="-21"/>
          <w:w w:val="90"/>
          <w:sz w:val="28"/>
          <w:szCs w:val="28"/>
          <w:lang w:val="pt-BR"/>
        </w:rPr>
        <w:t xml:space="preserve"> </w:t>
      </w:r>
      <w:r w:rsidRPr="004552A5">
        <w:rPr>
          <w:rFonts w:ascii="Times New Roman" w:hAnsi="Times New Roman" w:cs="Times New Roman"/>
          <w:w w:val="90"/>
          <w:sz w:val="28"/>
          <w:szCs w:val="28"/>
          <w:lang w:val="pt-BR"/>
        </w:rPr>
        <w:t>telefonia</w:t>
      </w:r>
      <w:r w:rsidRPr="004552A5">
        <w:rPr>
          <w:rFonts w:ascii="Times New Roman" w:hAnsi="Times New Roman" w:cs="Times New Roman"/>
          <w:spacing w:val="-9"/>
          <w:w w:val="90"/>
          <w:sz w:val="28"/>
          <w:szCs w:val="28"/>
          <w:lang w:val="pt-BR"/>
        </w:rPr>
        <w:t xml:space="preserve"> </w:t>
      </w:r>
      <w:r w:rsidRPr="004552A5">
        <w:rPr>
          <w:rFonts w:ascii="Times New Roman" w:hAnsi="Times New Roman" w:cs="Times New Roman"/>
          <w:w w:val="90"/>
          <w:sz w:val="28"/>
          <w:szCs w:val="28"/>
          <w:lang w:val="pt-BR"/>
        </w:rPr>
        <w:t>fixa.</w:t>
      </w:r>
    </w:p>
    <w:p w:rsidR="008B7628" w:rsidRPr="004552A5" w:rsidRDefault="008B7628" w:rsidP="00E6026E">
      <w:pPr>
        <w:pStyle w:val="Corpodetexto"/>
        <w:spacing w:before="176" w:line="276" w:lineRule="auto"/>
        <w:ind w:right="361"/>
        <w:rPr>
          <w:szCs w:val="28"/>
        </w:rPr>
      </w:pPr>
      <w:r w:rsidRPr="004552A5">
        <w:rPr>
          <w:szCs w:val="28"/>
        </w:rPr>
        <w:t>Deve ser evitada a ligação para o telefone celular, caso o destinatário</w:t>
      </w:r>
      <w:r w:rsidRPr="004552A5">
        <w:rPr>
          <w:spacing w:val="11"/>
          <w:szCs w:val="28"/>
        </w:rPr>
        <w:t xml:space="preserve"> </w:t>
      </w:r>
      <w:r w:rsidRPr="004552A5">
        <w:rPr>
          <w:szCs w:val="28"/>
        </w:rPr>
        <w:t>da</w:t>
      </w:r>
      <w:r w:rsidRPr="004552A5">
        <w:rPr>
          <w:w w:val="97"/>
          <w:szCs w:val="28"/>
        </w:rPr>
        <w:t xml:space="preserve"> </w:t>
      </w:r>
      <w:r w:rsidRPr="004552A5">
        <w:rPr>
          <w:szCs w:val="28"/>
        </w:rPr>
        <w:t>chamada esteja ao alcance de um telefone fixo. Da mesma forma, o usuário de telefone</w:t>
      </w:r>
      <w:r w:rsidRPr="004552A5">
        <w:rPr>
          <w:spacing w:val="-32"/>
          <w:szCs w:val="28"/>
        </w:rPr>
        <w:t xml:space="preserve"> </w:t>
      </w:r>
      <w:r w:rsidRPr="004552A5">
        <w:rPr>
          <w:szCs w:val="28"/>
        </w:rPr>
        <w:t>celular</w:t>
      </w:r>
      <w:r w:rsidRPr="004552A5">
        <w:rPr>
          <w:spacing w:val="-17"/>
          <w:szCs w:val="28"/>
        </w:rPr>
        <w:t xml:space="preserve"> </w:t>
      </w:r>
      <w:r w:rsidRPr="004552A5">
        <w:rPr>
          <w:szCs w:val="28"/>
        </w:rPr>
        <w:t>deve</w:t>
      </w:r>
      <w:r w:rsidRPr="004552A5">
        <w:rPr>
          <w:spacing w:val="-12"/>
          <w:szCs w:val="28"/>
        </w:rPr>
        <w:t xml:space="preserve"> </w:t>
      </w:r>
      <w:r w:rsidRPr="004552A5">
        <w:rPr>
          <w:szCs w:val="28"/>
        </w:rPr>
        <w:t>dar</w:t>
      </w:r>
      <w:r w:rsidRPr="004552A5">
        <w:rPr>
          <w:spacing w:val="-14"/>
          <w:szCs w:val="28"/>
        </w:rPr>
        <w:t xml:space="preserve"> </w:t>
      </w:r>
      <w:r w:rsidRPr="004552A5">
        <w:rPr>
          <w:szCs w:val="28"/>
        </w:rPr>
        <w:t>preferência</w:t>
      </w:r>
      <w:r w:rsidRPr="004552A5">
        <w:rPr>
          <w:spacing w:val="-7"/>
          <w:szCs w:val="28"/>
        </w:rPr>
        <w:t xml:space="preserve"> </w:t>
      </w:r>
      <w:r w:rsidRPr="004552A5">
        <w:rPr>
          <w:szCs w:val="28"/>
        </w:rPr>
        <w:t>ao</w:t>
      </w:r>
      <w:r w:rsidRPr="004552A5">
        <w:rPr>
          <w:spacing w:val="-9"/>
          <w:szCs w:val="28"/>
        </w:rPr>
        <w:t xml:space="preserve"> </w:t>
      </w:r>
      <w:r w:rsidRPr="004552A5">
        <w:rPr>
          <w:szCs w:val="28"/>
        </w:rPr>
        <w:t>uso</w:t>
      </w:r>
      <w:r w:rsidRPr="004552A5">
        <w:rPr>
          <w:spacing w:val="-19"/>
          <w:szCs w:val="28"/>
        </w:rPr>
        <w:t xml:space="preserve"> </w:t>
      </w:r>
      <w:r w:rsidRPr="004552A5">
        <w:rPr>
          <w:szCs w:val="28"/>
        </w:rPr>
        <w:t>d</w:t>
      </w:r>
      <w:r w:rsidR="004552A5" w:rsidRPr="004552A5">
        <w:rPr>
          <w:szCs w:val="28"/>
        </w:rPr>
        <w:t>o</w:t>
      </w:r>
      <w:r w:rsidRPr="004552A5">
        <w:rPr>
          <w:spacing w:val="-14"/>
          <w:szCs w:val="28"/>
        </w:rPr>
        <w:t xml:space="preserve"> </w:t>
      </w:r>
      <w:r w:rsidRPr="004552A5">
        <w:rPr>
          <w:szCs w:val="28"/>
        </w:rPr>
        <w:t>telefone</w:t>
      </w:r>
      <w:r w:rsidRPr="004552A5">
        <w:rPr>
          <w:spacing w:val="-12"/>
          <w:szCs w:val="28"/>
        </w:rPr>
        <w:t xml:space="preserve"> </w:t>
      </w:r>
      <w:r w:rsidRPr="004552A5">
        <w:rPr>
          <w:szCs w:val="28"/>
        </w:rPr>
        <w:t>fixo</w:t>
      </w:r>
      <w:r w:rsidRPr="004552A5">
        <w:rPr>
          <w:spacing w:val="-5"/>
          <w:szCs w:val="28"/>
        </w:rPr>
        <w:t xml:space="preserve"> </w:t>
      </w:r>
      <w:r w:rsidRPr="004552A5">
        <w:rPr>
          <w:szCs w:val="28"/>
        </w:rPr>
        <w:t>para</w:t>
      </w:r>
      <w:r w:rsidRPr="004552A5">
        <w:rPr>
          <w:spacing w:val="-20"/>
          <w:szCs w:val="28"/>
        </w:rPr>
        <w:t xml:space="preserve"> </w:t>
      </w:r>
      <w:r w:rsidRPr="004552A5">
        <w:rPr>
          <w:szCs w:val="28"/>
        </w:rPr>
        <w:t>originar</w:t>
      </w:r>
      <w:r w:rsidRPr="004552A5">
        <w:rPr>
          <w:spacing w:val="-7"/>
          <w:szCs w:val="28"/>
        </w:rPr>
        <w:t xml:space="preserve"> </w:t>
      </w:r>
      <w:r w:rsidRPr="004552A5">
        <w:rPr>
          <w:szCs w:val="28"/>
        </w:rPr>
        <w:t>suas</w:t>
      </w:r>
      <w:r w:rsidRPr="004552A5">
        <w:rPr>
          <w:spacing w:val="-11"/>
          <w:szCs w:val="28"/>
        </w:rPr>
        <w:t xml:space="preserve"> </w:t>
      </w:r>
      <w:r w:rsidRPr="004552A5">
        <w:rPr>
          <w:szCs w:val="28"/>
        </w:rPr>
        <w:t>chamadas.</w:t>
      </w:r>
    </w:p>
    <w:p w:rsidR="008B7628" w:rsidRPr="004552A5" w:rsidRDefault="008B7628" w:rsidP="00E6026E">
      <w:pPr>
        <w:pStyle w:val="Heading1"/>
        <w:spacing w:line="249" w:lineRule="auto"/>
        <w:ind w:left="0" w:right="368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4552A5">
        <w:rPr>
          <w:rFonts w:ascii="Times New Roman" w:hAnsi="Times New Roman" w:cs="Times New Roman"/>
          <w:w w:val="95"/>
          <w:sz w:val="28"/>
          <w:szCs w:val="28"/>
          <w:lang w:val="pt-BR"/>
        </w:rPr>
        <w:t>A</w:t>
      </w:r>
      <w:r w:rsidRPr="004552A5">
        <w:rPr>
          <w:rFonts w:ascii="Times New Roman" w:hAnsi="Times New Roman" w:cs="Times New Roman"/>
          <w:spacing w:val="-27"/>
          <w:w w:val="95"/>
          <w:sz w:val="28"/>
          <w:szCs w:val="28"/>
          <w:lang w:val="pt-BR"/>
        </w:rPr>
        <w:t xml:space="preserve"> </w:t>
      </w:r>
      <w:r w:rsidRPr="004552A5">
        <w:rPr>
          <w:rFonts w:ascii="Times New Roman" w:hAnsi="Times New Roman" w:cs="Times New Roman"/>
          <w:w w:val="95"/>
          <w:sz w:val="28"/>
          <w:szCs w:val="28"/>
          <w:lang w:val="pt-BR"/>
        </w:rPr>
        <w:t>tramitação</w:t>
      </w:r>
      <w:r w:rsidRPr="004552A5">
        <w:rPr>
          <w:rFonts w:ascii="Times New Roman" w:hAnsi="Times New Roman" w:cs="Times New Roman"/>
          <w:spacing w:val="-20"/>
          <w:w w:val="95"/>
          <w:sz w:val="28"/>
          <w:szCs w:val="28"/>
          <w:lang w:val="pt-BR"/>
        </w:rPr>
        <w:t xml:space="preserve"> </w:t>
      </w:r>
      <w:r w:rsidRPr="004552A5">
        <w:rPr>
          <w:rFonts w:ascii="Times New Roman" w:hAnsi="Times New Roman" w:cs="Times New Roman"/>
          <w:w w:val="95"/>
          <w:sz w:val="28"/>
          <w:szCs w:val="28"/>
          <w:lang w:val="pt-BR"/>
        </w:rPr>
        <w:t>eletrônica</w:t>
      </w:r>
      <w:r w:rsidRPr="004552A5">
        <w:rPr>
          <w:rFonts w:ascii="Times New Roman" w:hAnsi="Times New Roman" w:cs="Times New Roman"/>
          <w:spacing w:val="-22"/>
          <w:w w:val="95"/>
          <w:sz w:val="28"/>
          <w:szCs w:val="28"/>
          <w:lang w:val="pt-BR"/>
        </w:rPr>
        <w:t xml:space="preserve"> </w:t>
      </w:r>
      <w:r w:rsidRPr="004552A5">
        <w:rPr>
          <w:rFonts w:ascii="Times New Roman" w:hAnsi="Times New Roman" w:cs="Times New Roman"/>
          <w:w w:val="95"/>
          <w:sz w:val="28"/>
          <w:szCs w:val="28"/>
          <w:lang w:val="pt-BR"/>
        </w:rPr>
        <w:t>de</w:t>
      </w:r>
      <w:r w:rsidRPr="004552A5">
        <w:rPr>
          <w:rFonts w:ascii="Times New Roman" w:hAnsi="Times New Roman" w:cs="Times New Roman"/>
          <w:spacing w:val="-30"/>
          <w:w w:val="95"/>
          <w:sz w:val="28"/>
          <w:szCs w:val="28"/>
          <w:lang w:val="pt-BR"/>
        </w:rPr>
        <w:t xml:space="preserve"> </w:t>
      </w:r>
      <w:r w:rsidRPr="004552A5">
        <w:rPr>
          <w:rFonts w:ascii="Times New Roman" w:hAnsi="Times New Roman" w:cs="Times New Roman"/>
          <w:w w:val="95"/>
          <w:sz w:val="28"/>
          <w:szCs w:val="28"/>
          <w:lang w:val="pt-BR"/>
        </w:rPr>
        <w:t>dados</w:t>
      </w:r>
      <w:r w:rsidRPr="004552A5">
        <w:rPr>
          <w:rFonts w:ascii="Times New Roman" w:hAnsi="Times New Roman" w:cs="Times New Roman"/>
          <w:spacing w:val="-24"/>
          <w:w w:val="95"/>
          <w:sz w:val="28"/>
          <w:szCs w:val="28"/>
          <w:lang w:val="pt-BR"/>
        </w:rPr>
        <w:t xml:space="preserve"> </w:t>
      </w:r>
      <w:r w:rsidRPr="004552A5">
        <w:rPr>
          <w:rFonts w:ascii="Times New Roman" w:hAnsi="Times New Roman" w:cs="Times New Roman"/>
          <w:w w:val="95"/>
          <w:sz w:val="28"/>
          <w:szCs w:val="28"/>
          <w:lang w:val="pt-BR"/>
        </w:rPr>
        <w:t>(correio</w:t>
      </w:r>
      <w:r w:rsidRPr="004552A5">
        <w:rPr>
          <w:rFonts w:ascii="Times New Roman" w:hAnsi="Times New Roman" w:cs="Times New Roman"/>
          <w:spacing w:val="-26"/>
          <w:w w:val="95"/>
          <w:sz w:val="28"/>
          <w:szCs w:val="28"/>
          <w:lang w:val="pt-BR"/>
        </w:rPr>
        <w:t xml:space="preserve"> </w:t>
      </w:r>
      <w:r w:rsidRPr="004552A5">
        <w:rPr>
          <w:rFonts w:ascii="Times New Roman" w:hAnsi="Times New Roman" w:cs="Times New Roman"/>
          <w:w w:val="95"/>
          <w:sz w:val="28"/>
          <w:szCs w:val="28"/>
          <w:lang w:val="pt-BR"/>
        </w:rPr>
        <w:t>eletrônico</w:t>
      </w:r>
      <w:r w:rsidRPr="004552A5">
        <w:rPr>
          <w:rFonts w:ascii="Times New Roman" w:hAnsi="Times New Roman" w:cs="Times New Roman"/>
          <w:spacing w:val="-26"/>
          <w:w w:val="95"/>
          <w:sz w:val="28"/>
          <w:szCs w:val="28"/>
          <w:lang w:val="pt-BR"/>
        </w:rPr>
        <w:t xml:space="preserve"> </w:t>
      </w:r>
      <w:r w:rsidRPr="004552A5">
        <w:rPr>
          <w:rFonts w:ascii="Times New Roman" w:hAnsi="Times New Roman" w:cs="Times New Roman"/>
          <w:w w:val="95"/>
          <w:sz w:val="28"/>
          <w:szCs w:val="28"/>
          <w:lang w:val="pt-BR"/>
        </w:rPr>
        <w:t>ou</w:t>
      </w:r>
      <w:r w:rsidRPr="004552A5">
        <w:rPr>
          <w:rFonts w:ascii="Times New Roman" w:hAnsi="Times New Roman" w:cs="Times New Roman"/>
          <w:spacing w:val="-31"/>
          <w:w w:val="95"/>
          <w:sz w:val="28"/>
          <w:szCs w:val="28"/>
          <w:lang w:val="pt-BR"/>
        </w:rPr>
        <w:t xml:space="preserve"> </w:t>
      </w:r>
      <w:r w:rsidRPr="004552A5">
        <w:rPr>
          <w:rFonts w:ascii="Times New Roman" w:hAnsi="Times New Roman" w:cs="Times New Roman"/>
          <w:w w:val="95"/>
          <w:sz w:val="28"/>
          <w:szCs w:val="28"/>
          <w:lang w:val="pt-BR"/>
        </w:rPr>
        <w:t>fax)</w:t>
      </w:r>
      <w:r w:rsidRPr="004552A5">
        <w:rPr>
          <w:rFonts w:ascii="Times New Roman" w:hAnsi="Times New Roman" w:cs="Times New Roman"/>
          <w:spacing w:val="-25"/>
          <w:w w:val="95"/>
          <w:sz w:val="28"/>
          <w:szCs w:val="28"/>
          <w:lang w:val="pt-BR"/>
        </w:rPr>
        <w:t xml:space="preserve"> </w:t>
      </w:r>
      <w:r w:rsidRPr="004552A5">
        <w:rPr>
          <w:rFonts w:ascii="Times New Roman" w:hAnsi="Times New Roman" w:cs="Times New Roman"/>
          <w:w w:val="95"/>
          <w:sz w:val="28"/>
          <w:szCs w:val="28"/>
          <w:lang w:val="pt-BR"/>
        </w:rPr>
        <w:t>deve</w:t>
      </w:r>
      <w:r w:rsidRPr="004552A5">
        <w:rPr>
          <w:rFonts w:ascii="Times New Roman" w:hAnsi="Times New Roman" w:cs="Times New Roman"/>
          <w:spacing w:val="-23"/>
          <w:w w:val="95"/>
          <w:sz w:val="28"/>
          <w:szCs w:val="28"/>
          <w:lang w:val="pt-BR"/>
        </w:rPr>
        <w:t xml:space="preserve"> </w:t>
      </w:r>
      <w:r w:rsidRPr="004552A5">
        <w:rPr>
          <w:rFonts w:ascii="Times New Roman" w:hAnsi="Times New Roman" w:cs="Times New Roman"/>
          <w:w w:val="95"/>
          <w:sz w:val="28"/>
          <w:szCs w:val="28"/>
          <w:lang w:val="pt-BR"/>
        </w:rPr>
        <w:t>ser</w:t>
      </w:r>
      <w:r w:rsidRPr="004552A5">
        <w:rPr>
          <w:rFonts w:ascii="Times New Roman" w:hAnsi="Times New Roman" w:cs="Times New Roman"/>
          <w:spacing w:val="-25"/>
          <w:w w:val="95"/>
          <w:sz w:val="28"/>
          <w:szCs w:val="28"/>
          <w:lang w:val="pt-BR"/>
        </w:rPr>
        <w:t xml:space="preserve"> </w:t>
      </w:r>
      <w:r w:rsidRPr="004552A5">
        <w:rPr>
          <w:rFonts w:ascii="Times New Roman" w:hAnsi="Times New Roman" w:cs="Times New Roman"/>
          <w:w w:val="95"/>
          <w:sz w:val="28"/>
          <w:szCs w:val="28"/>
          <w:lang w:val="pt-BR"/>
        </w:rPr>
        <w:t>priori</w:t>
      </w:r>
      <w:r w:rsidRPr="004552A5">
        <w:rPr>
          <w:rFonts w:ascii="Times New Roman" w:hAnsi="Times New Roman" w:cs="Times New Roman"/>
          <w:w w:val="90"/>
          <w:sz w:val="28"/>
          <w:szCs w:val="28"/>
          <w:lang w:val="pt-BR"/>
        </w:rPr>
        <w:t>zada,</w:t>
      </w:r>
      <w:r w:rsidRPr="004552A5">
        <w:rPr>
          <w:rFonts w:ascii="Times New Roman" w:hAnsi="Times New Roman" w:cs="Times New Roman"/>
          <w:spacing w:val="-6"/>
          <w:w w:val="90"/>
          <w:sz w:val="28"/>
          <w:szCs w:val="28"/>
          <w:lang w:val="pt-BR"/>
        </w:rPr>
        <w:t xml:space="preserve"> </w:t>
      </w:r>
      <w:r w:rsidRPr="004552A5">
        <w:rPr>
          <w:rFonts w:ascii="Times New Roman" w:hAnsi="Times New Roman" w:cs="Times New Roman"/>
          <w:w w:val="90"/>
          <w:sz w:val="28"/>
          <w:szCs w:val="28"/>
          <w:lang w:val="pt-BR"/>
        </w:rPr>
        <w:t>por</w:t>
      </w:r>
      <w:r w:rsidRPr="004552A5">
        <w:rPr>
          <w:rFonts w:ascii="Times New Roman" w:hAnsi="Times New Roman" w:cs="Times New Roman"/>
          <w:spacing w:val="-17"/>
          <w:w w:val="90"/>
          <w:sz w:val="28"/>
          <w:szCs w:val="28"/>
          <w:lang w:val="pt-BR"/>
        </w:rPr>
        <w:t xml:space="preserve"> </w:t>
      </w:r>
      <w:r w:rsidRPr="004552A5">
        <w:rPr>
          <w:rFonts w:ascii="Times New Roman" w:hAnsi="Times New Roman" w:cs="Times New Roman"/>
          <w:w w:val="90"/>
          <w:sz w:val="28"/>
          <w:szCs w:val="28"/>
          <w:lang w:val="pt-BR"/>
        </w:rPr>
        <w:t>ser</w:t>
      </w:r>
      <w:r w:rsidRPr="004552A5">
        <w:rPr>
          <w:rFonts w:ascii="Times New Roman" w:hAnsi="Times New Roman" w:cs="Times New Roman"/>
          <w:spacing w:val="-10"/>
          <w:w w:val="90"/>
          <w:sz w:val="28"/>
          <w:szCs w:val="28"/>
          <w:lang w:val="pt-BR"/>
        </w:rPr>
        <w:t xml:space="preserve"> </w:t>
      </w:r>
      <w:r w:rsidRPr="004552A5">
        <w:rPr>
          <w:rFonts w:ascii="Times New Roman" w:hAnsi="Times New Roman" w:cs="Times New Roman"/>
          <w:w w:val="90"/>
          <w:sz w:val="28"/>
          <w:szCs w:val="28"/>
          <w:lang w:val="pt-BR"/>
        </w:rPr>
        <w:t>mais</w:t>
      </w:r>
      <w:r w:rsidRPr="004552A5">
        <w:rPr>
          <w:rFonts w:ascii="Times New Roman" w:hAnsi="Times New Roman" w:cs="Times New Roman"/>
          <w:spacing w:val="-22"/>
          <w:w w:val="90"/>
          <w:sz w:val="28"/>
          <w:szCs w:val="28"/>
          <w:lang w:val="pt-BR"/>
        </w:rPr>
        <w:t xml:space="preserve"> </w:t>
      </w:r>
      <w:r w:rsidRPr="004552A5">
        <w:rPr>
          <w:rFonts w:ascii="Times New Roman" w:hAnsi="Times New Roman" w:cs="Times New Roman"/>
          <w:w w:val="90"/>
          <w:sz w:val="28"/>
          <w:szCs w:val="28"/>
          <w:lang w:val="pt-BR"/>
        </w:rPr>
        <w:t>confiável</w:t>
      </w:r>
      <w:r w:rsidRPr="004552A5">
        <w:rPr>
          <w:rFonts w:ascii="Times New Roman" w:hAnsi="Times New Roman" w:cs="Times New Roman"/>
          <w:spacing w:val="-14"/>
          <w:w w:val="90"/>
          <w:sz w:val="28"/>
          <w:szCs w:val="28"/>
          <w:lang w:val="pt-BR"/>
        </w:rPr>
        <w:t xml:space="preserve"> </w:t>
      </w:r>
      <w:r w:rsidRPr="004552A5">
        <w:rPr>
          <w:rFonts w:ascii="Times New Roman" w:hAnsi="Times New Roman" w:cs="Times New Roman"/>
          <w:w w:val="90"/>
          <w:sz w:val="28"/>
          <w:szCs w:val="28"/>
          <w:lang w:val="pt-BR"/>
        </w:rPr>
        <w:t>e</w:t>
      </w:r>
      <w:r w:rsidRPr="004552A5">
        <w:rPr>
          <w:rFonts w:ascii="Times New Roman" w:hAnsi="Times New Roman" w:cs="Times New Roman"/>
          <w:spacing w:val="-19"/>
          <w:w w:val="90"/>
          <w:sz w:val="28"/>
          <w:szCs w:val="28"/>
          <w:lang w:val="pt-BR"/>
        </w:rPr>
        <w:t xml:space="preserve"> </w:t>
      </w:r>
      <w:r w:rsidRPr="004552A5">
        <w:rPr>
          <w:rFonts w:ascii="Times New Roman" w:hAnsi="Times New Roman" w:cs="Times New Roman"/>
          <w:w w:val="90"/>
          <w:sz w:val="28"/>
          <w:szCs w:val="28"/>
          <w:lang w:val="pt-BR"/>
        </w:rPr>
        <w:t>econômica</w:t>
      </w:r>
      <w:r w:rsidRPr="004552A5">
        <w:rPr>
          <w:rFonts w:ascii="Times New Roman" w:hAnsi="Times New Roman" w:cs="Times New Roman"/>
          <w:spacing w:val="-7"/>
          <w:w w:val="90"/>
          <w:sz w:val="28"/>
          <w:szCs w:val="28"/>
          <w:lang w:val="pt-BR"/>
        </w:rPr>
        <w:t xml:space="preserve"> </w:t>
      </w:r>
      <w:r w:rsidRPr="004552A5">
        <w:rPr>
          <w:rFonts w:ascii="Times New Roman" w:hAnsi="Times New Roman" w:cs="Times New Roman"/>
          <w:w w:val="90"/>
          <w:sz w:val="28"/>
          <w:szCs w:val="28"/>
          <w:lang w:val="pt-BR"/>
        </w:rPr>
        <w:t>que</w:t>
      </w:r>
      <w:r w:rsidRPr="004552A5">
        <w:rPr>
          <w:rFonts w:ascii="Times New Roman" w:hAnsi="Times New Roman" w:cs="Times New Roman"/>
          <w:spacing w:val="-21"/>
          <w:w w:val="90"/>
          <w:sz w:val="28"/>
          <w:szCs w:val="28"/>
          <w:lang w:val="pt-BR"/>
        </w:rPr>
        <w:t xml:space="preserve"> </w:t>
      </w:r>
      <w:r w:rsidRPr="004552A5">
        <w:rPr>
          <w:rFonts w:ascii="Times New Roman" w:hAnsi="Times New Roman" w:cs="Times New Roman"/>
          <w:w w:val="90"/>
          <w:sz w:val="28"/>
          <w:szCs w:val="28"/>
          <w:lang w:val="pt-BR"/>
        </w:rPr>
        <w:t>a</w:t>
      </w:r>
      <w:r w:rsidRPr="004552A5">
        <w:rPr>
          <w:rFonts w:ascii="Times New Roman" w:hAnsi="Times New Roman" w:cs="Times New Roman"/>
          <w:spacing w:val="-15"/>
          <w:w w:val="90"/>
          <w:sz w:val="28"/>
          <w:szCs w:val="28"/>
          <w:lang w:val="pt-BR"/>
        </w:rPr>
        <w:t xml:space="preserve"> </w:t>
      </w:r>
      <w:r w:rsidRPr="004552A5">
        <w:rPr>
          <w:rFonts w:ascii="Times New Roman" w:hAnsi="Times New Roman" w:cs="Times New Roman"/>
          <w:w w:val="90"/>
          <w:sz w:val="28"/>
          <w:szCs w:val="28"/>
          <w:lang w:val="pt-BR"/>
        </w:rPr>
        <w:t>transmissão</w:t>
      </w:r>
      <w:r w:rsidRPr="004552A5">
        <w:rPr>
          <w:rFonts w:ascii="Times New Roman" w:hAnsi="Times New Roman" w:cs="Times New Roman"/>
          <w:spacing w:val="-3"/>
          <w:w w:val="90"/>
          <w:sz w:val="28"/>
          <w:szCs w:val="28"/>
          <w:lang w:val="pt-BR"/>
        </w:rPr>
        <w:t xml:space="preserve"> </w:t>
      </w:r>
      <w:r w:rsidRPr="004552A5">
        <w:rPr>
          <w:rFonts w:ascii="Times New Roman" w:hAnsi="Times New Roman" w:cs="Times New Roman"/>
          <w:w w:val="90"/>
          <w:sz w:val="28"/>
          <w:szCs w:val="28"/>
          <w:lang w:val="pt-BR"/>
        </w:rPr>
        <w:t>fonada.</w:t>
      </w:r>
    </w:p>
    <w:p w:rsidR="004552A5" w:rsidRPr="004552A5" w:rsidRDefault="008B7628" w:rsidP="00E6026E">
      <w:pPr>
        <w:pStyle w:val="Corpodetexto"/>
        <w:tabs>
          <w:tab w:val="left" w:pos="1663"/>
        </w:tabs>
        <w:spacing w:before="178" w:line="273" w:lineRule="auto"/>
        <w:ind w:right="362"/>
        <w:rPr>
          <w:szCs w:val="28"/>
        </w:rPr>
      </w:pPr>
      <w:r w:rsidRPr="004552A5">
        <w:rPr>
          <w:szCs w:val="28"/>
        </w:rPr>
        <w:t>Sistemas</w:t>
      </w:r>
      <w:r w:rsidRPr="004552A5">
        <w:rPr>
          <w:spacing w:val="-10"/>
          <w:szCs w:val="28"/>
        </w:rPr>
        <w:t xml:space="preserve"> </w:t>
      </w:r>
      <w:r w:rsidRPr="004552A5">
        <w:rPr>
          <w:szCs w:val="28"/>
        </w:rPr>
        <w:t>informatizados</w:t>
      </w:r>
      <w:r w:rsidRPr="004552A5">
        <w:rPr>
          <w:spacing w:val="-7"/>
          <w:szCs w:val="28"/>
        </w:rPr>
        <w:t xml:space="preserve"> </w:t>
      </w:r>
      <w:r w:rsidRPr="004552A5">
        <w:rPr>
          <w:szCs w:val="28"/>
        </w:rPr>
        <w:t>que</w:t>
      </w:r>
      <w:r w:rsidRPr="004552A5">
        <w:rPr>
          <w:spacing w:val="-13"/>
          <w:szCs w:val="28"/>
        </w:rPr>
        <w:t xml:space="preserve"> </w:t>
      </w:r>
      <w:r w:rsidRPr="004552A5">
        <w:rPr>
          <w:szCs w:val="28"/>
        </w:rPr>
        <w:t>utilizam</w:t>
      </w:r>
      <w:r w:rsidRPr="004552A5">
        <w:rPr>
          <w:spacing w:val="-10"/>
          <w:szCs w:val="28"/>
        </w:rPr>
        <w:t xml:space="preserve"> </w:t>
      </w:r>
      <w:r w:rsidRPr="004552A5">
        <w:rPr>
          <w:szCs w:val="28"/>
        </w:rPr>
        <w:t>linhas</w:t>
      </w:r>
      <w:r w:rsidRPr="004552A5">
        <w:rPr>
          <w:spacing w:val="-18"/>
          <w:szCs w:val="28"/>
        </w:rPr>
        <w:t xml:space="preserve"> </w:t>
      </w:r>
      <w:r w:rsidRPr="004552A5">
        <w:rPr>
          <w:szCs w:val="28"/>
        </w:rPr>
        <w:t>telefônicas</w:t>
      </w:r>
      <w:r w:rsidRPr="004552A5">
        <w:rPr>
          <w:spacing w:val="-4"/>
          <w:szCs w:val="28"/>
        </w:rPr>
        <w:t xml:space="preserve"> </w:t>
      </w:r>
      <w:r w:rsidRPr="004552A5">
        <w:rPr>
          <w:szCs w:val="28"/>
        </w:rPr>
        <w:t>discadas</w:t>
      </w:r>
      <w:r w:rsidRPr="004552A5">
        <w:rPr>
          <w:spacing w:val="-7"/>
          <w:szCs w:val="28"/>
        </w:rPr>
        <w:t xml:space="preserve"> </w:t>
      </w:r>
      <w:r w:rsidRPr="004552A5">
        <w:rPr>
          <w:szCs w:val="28"/>
        </w:rPr>
        <w:t>devem</w:t>
      </w:r>
      <w:r w:rsidRPr="004552A5">
        <w:rPr>
          <w:spacing w:val="-9"/>
          <w:szCs w:val="28"/>
        </w:rPr>
        <w:t xml:space="preserve"> </w:t>
      </w:r>
      <w:r w:rsidRPr="004552A5">
        <w:rPr>
          <w:szCs w:val="28"/>
        </w:rPr>
        <w:t>conectar-</w:t>
      </w:r>
      <w:r w:rsidR="004552A5" w:rsidRPr="004552A5">
        <w:rPr>
          <w:szCs w:val="28"/>
        </w:rPr>
        <w:t xml:space="preserve">se </w:t>
      </w:r>
      <w:r w:rsidRPr="004552A5">
        <w:rPr>
          <w:szCs w:val="28"/>
        </w:rPr>
        <w:t>apenas</w:t>
      </w:r>
      <w:r w:rsidRPr="004552A5">
        <w:rPr>
          <w:spacing w:val="-1"/>
          <w:szCs w:val="28"/>
        </w:rPr>
        <w:t xml:space="preserve"> </w:t>
      </w:r>
      <w:r w:rsidRPr="004552A5">
        <w:rPr>
          <w:szCs w:val="28"/>
        </w:rPr>
        <w:t>no</w:t>
      </w:r>
      <w:r w:rsidRPr="004552A5">
        <w:rPr>
          <w:spacing w:val="-9"/>
          <w:szCs w:val="28"/>
        </w:rPr>
        <w:t xml:space="preserve"> </w:t>
      </w:r>
      <w:r w:rsidRPr="004552A5">
        <w:rPr>
          <w:szCs w:val="28"/>
        </w:rPr>
        <w:t>momento</w:t>
      </w:r>
      <w:r w:rsidRPr="004552A5">
        <w:rPr>
          <w:spacing w:val="-8"/>
          <w:szCs w:val="28"/>
        </w:rPr>
        <w:t xml:space="preserve"> </w:t>
      </w:r>
      <w:r w:rsidRPr="004552A5">
        <w:rPr>
          <w:szCs w:val="28"/>
        </w:rPr>
        <w:t>da</w:t>
      </w:r>
      <w:r w:rsidRPr="004552A5">
        <w:rPr>
          <w:spacing w:val="-11"/>
          <w:szCs w:val="28"/>
        </w:rPr>
        <w:t xml:space="preserve"> </w:t>
      </w:r>
      <w:r w:rsidRPr="004552A5">
        <w:rPr>
          <w:szCs w:val="28"/>
        </w:rPr>
        <w:t>efetiva</w:t>
      </w:r>
      <w:r w:rsidRPr="004552A5">
        <w:rPr>
          <w:spacing w:val="-3"/>
          <w:szCs w:val="28"/>
        </w:rPr>
        <w:t xml:space="preserve"> </w:t>
      </w:r>
      <w:r w:rsidRPr="004552A5">
        <w:rPr>
          <w:szCs w:val="28"/>
        </w:rPr>
        <w:t>comunicação</w:t>
      </w:r>
      <w:r w:rsidRPr="004552A5">
        <w:rPr>
          <w:spacing w:val="3"/>
          <w:szCs w:val="28"/>
        </w:rPr>
        <w:t xml:space="preserve"> </w:t>
      </w:r>
      <w:r w:rsidRPr="004552A5">
        <w:rPr>
          <w:szCs w:val="28"/>
        </w:rPr>
        <w:t>de</w:t>
      </w:r>
      <w:r w:rsidRPr="004552A5">
        <w:rPr>
          <w:spacing w:val="-15"/>
          <w:szCs w:val="28"/>
        </w:rPr>
        <w:t xml:space="preserve"> </w:t>
      </w:r>
      <w:r w:rsidRPr="004552A5">
        <w:rPr>
          <w:szCs w:val="28"/>
        </w:rPr>
        <w:t>dados,</w:t>
      </w:r>
      <w:r w:rsidRPr="004552A5">
        <w:rPr>
          <w:spacing w:val="-5"/>
          <w:szCs w:val="28"/>
        </w:rPr>
        <w:t xml:space="preserve"> </w:t>
      </w:r>
      <w:r w:rsidRPr="004552A5">
        <w:rPr>
          <w:szCs w:val="28"/>
        </w:rPr>
        <w:t>desconectando-se</w:t>
      </w:r>
      <w:r w:rsidRPr="004552A5">
        <w:rPr>
          <w:spacing w:val="10"/>
          <w:szCs w:val="28"/>
        </w:rPr>
        <w:t xml:space="preserve"> </w:t>
      </w:r>
      <w:r w:rsidRPr="004552A5">
        <w:rPr>
          <w:szCs w:val="28"/>
        </w:rPr>
        <w:t>em</w:t>
      </w:r>
      <w:r w:rsidRPr="004552A5">
        <w:rPr>
          <w:spacing w:val="-8"/>
          <w:szCs w:val="28"/>
        </w:rPr>
        <w:t xml:space="preserve"> </w:t>
      </w:r>
      <w:r w:rsidRPr="004552A5">
        <w:rPr>
          <w:szCs w:val="28"/>
        </w:rPr>
        <w:t>seguida.</w:t>
      </w:r>
    </w:p>
    <w:p w:rsidR="008B7628" w:rsidRPr="004552A5" w:rsidRDefault="008B7628" w:rsidP="00E6026E">
      <w:pPr>
        <w:pStyle w:val="Corpodetexto"/>
        <w:tabs>
          <w:tab w:val="left" w:pos="1663"/>
        </w:tabs>
        <w:spacing w:before="178" w:line="273" w:lineRule="auto"/>
        <w:ind w:right="362"/>
        <w:rPr>
          <w:szCs w:val="28"/>
        </w:rPr>
      </w:pPr>
      <w:r w:rsidRPr="004552A5">
        <w:rPr>
          <w:szCs w:val="28"/>
        </w:rPr>
        <w:t>Caso algum sistema necessite permanecer conectado por longos períodos, deve</w:t>
      </w:r>
      <w:r w:rsidRPr="004552A5">
        <w:rPr>
          <w:spacing w:val="-1"/>
          <w:szCs w:val="28"/>
        </w:rPr>
        <w:t xml:space="preserve"> </w:t>
      </w:r>
      <w:r w:rsidRPr="004552A5">
        <w:rPr>
          <w:szCs w:val="28"/>
        </w:rPr>
        <w:t>ser</w:t>
      </w:r>
      <w:r w:rsidRPr="004552A5">
        <w:rPr>
          <w:w w:val="94"/>
          <w:szCs w:val="28"/>
        </w:rPr>
        <w:t xml:space="preserve"> </w:t>
      </w:r>
      <w:r w:rsidRPr="004552A5">
        <w:rPr>
          <w:szCs w:val="28"/>
        </w:rPr>
        <w:t>estudada</w:t>
      </w:r>
      <w:r w:rsidRPr="004552A5">
        <w:rPr>
          <w:spacing w:val="-5"/>
          <w:szCs w:val="28"/>
        </w:rPr>
        <w:t xml:space="preserve"> </w:t>
      </w:r>
      <w:r w:rsidRPr="004552A5">
        <w:rPr>
          <w:szCs w:val="28"/>
        </w:rPr>
        <w:t>a</w:t>
      </w:r>
      <w:r w:rsidRPr="004552A5">
        <w:rPr>
          <w:spacing w:val="-14"/>
          <w:szCs w:val="28"/>
        </w:rPr>
        <w:t xml:space="preserve"> </w:t>
      </w:r>
      <w:r w:rsidRPr="004552A5">
        <w:rPr>
          <w:szCs w:val="28"/>
        </w:rPr>
        <w:t>substituição</w:t>
      </w:r>
      <w:r w:rsidRPr="004552A5">
        <w:rPr>
          <w:spacing w:val="-8"/>
          <w:szCs w:val="28"/>
        </w:rPr>
        <w:t xml:space="preserve"> </w:t>
      </w:r>
      <w:r w:rsidRPr="004552A5">
        <w:rPr>
          <w:szCs w:val="28"/>
        </w:rPr>
        <w:t>da</w:t>
      </w:r>
      <w:r w:rsidRPr="004552A5">
        <w:rPr>
          <w:spacing w:val="-10"/>
          <w:szCs w:val="28"/>
        </w:rPr>
        <w:t xml:space="preserve"> </w:t>
      </w:r>
      <w:r w:rsidRPr="004552A5">
        <w:rPr>
          <w:szCs w:val="28"/>
        </w:rPr>
        <w:t>linha</w:t>
      </w:r>
      <w:r w:rsidRPr="004552A5">
        <w:rPr>
          <w:spacing w:val="-18"/>
          <w:szCs w:val="28"/>
        </w:rPr>
        <w:t xml:space="preserve"> </w:t>
      </w:r>
      <w:r w:rsidRPr="004552A5">
        <w:rPr>
          <w:szCs w:val="28"/>
        </w:rPr>
        <w:t>discada</w:t>
      </w:r>
      <w:r w:rsidRPr="004552A5">
        <w:rPr>
          <w:spacing w:val="-8"/>
          <w:szCs w:val="28"/>
        </w:rPr>
        <w:t xml:space="preserve"> </w:t>
      </w:r>
      <w:r w:rsidRPr="004552A5">
        <w:rPr>
          <w:szCs w:val="28"/>
        </w:rPr>
        <w:t>por</w:t>
      </w:r>
      <w:r w:rsidRPr="004552A5">
        <w:rPr>
          <w:spacing w:val="-17"/>
          <w:szCs w:val="28"/>
        </w:rPr>
        <w:t xml:space="preserve"> </w:t>
      </w:r>
      <w:r w:rsidRPr="004552A5">
        <w:rPr>
          <w:szCs w:val="28"/>
        </w:rPr>
        <w:t>um</w:t>
      </w:r>
      <w:r w:rsidRPr="004552A5">
        <w:rPr>
          <w:spacing w:val="-21"/>
          <w:szCs w:val="28"/>
        </w:rPr>
        <w:t xml:space="preserve"> </w:t>
      </w:r>
      <w:r w:rsidRPr="004552A5">
        <w:rPr>
          <w:szCs w:val="28"/>
        </w:rPr>
        <w:t>serviço</w:t>
      </w:r>
      <w:r w:rsidRPr="004552A5">
        <w:rPr>
          <w:spacing w:val="-14"/>
          <w:szCs w:val="28"/>
        </w:rPr>
        <w:t xml:space="preserve"> </w:t>
      </w:r>
      <w:r w:rsidRPr="004552A5">
        <w:rPr>
          <w:szCs w:val="28"/>
        </w:rPr>
        <w:t>dedicado.</w:t>
      </w:r>
    </w:p>
    <w:p w:rsidR="008B7628" w:rsidRDefault="008B7628" w:rsidP="00E6026E">
      <w:pPr>
        <w:spacing w:after="120" w:line="160" w:lineRule="atLeast"/>
        <w:jc w:val="both"/>
      </w:pPr>
    </w:p>
    <w:p w:rsidR="008B7628" w:rsidRPr="004552A5" w:rsidRDefault="004552A5" w:rsidP="00E6026E">
      <w:pPr>
        <w:pStyle w:val="PargrafodaLista"/>
        <w:numPr>
          <w:ilvl w:val="0"/>
          <w:numId w:val="3"/>
        </w:numPr>
        <w:spacing w:after="120" w:line="160" w:lineRule="atLeast"/>
        <w:jc w:val="both"/>
        <w:rPr>
          <w:b/>
          <w:i/>
        </w:rPr>
      </w:pPr>
      <w:r w:rsidRPr="004552A5">
        <w:rPr>
          <w:b/>
          <w:i/>
        </w:rPr>
        <w:t>Publicado no DOE 112 14/06/2011</w:t>
      </w:r>
    </w:p>
    <w:sectPr w:rsidR="008B7628" w:rsidRPr="004552A5" w:rsidSect="00BB7F2E">
      <w:pgSz w:w="11907" w:h="16840" w:code="9"/>
      <w:pgMar w:top="720" w:right="720" w:bottom="720" w:left="720" w:header="0" w:footer="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 (W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Light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Black">
    <w:altName w:val="Arial Black"/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26803"/>
    <w:multiLevelType w:val="hybridMultilevel"/>
    <w:tmpl w:val="0082DA5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1E580B"/>
    <w:multiLevelType w:val="hybridMultilevel"/>
    <w:tmpl w:val="ACA263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AB105B"/>
    <w:multiLevelType w:val="hybridMultilevel"/>
    <w:tmpl w:val="4C48DC0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171D9E"/>
    <w:multiLevelType w:val="hybridMultilevel"/>
    <w:tmpl w:val="E84E77CE"/>
    <w:lvl w:ilvl="0" w:tplc="F73082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FC15B4E"/>
    <w:multiLevelType w:val="hybridMultilevel"/>
    <w:tmpl w:val="F79A6BBE"/>
    <w:lvl w:ilvl="0" w:tplc="0416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354F00"/>
    <w:rsid w:val="000877A8"/>
    <w:rsid w:val="000929F4"/>
    <w:rsid w:val="00141B2A"/>
    <w:rsid w:val="00174630"/>
    <w:rsid w:val="00194F81"/>
    <w:rsid w:val="002F7B75"/>
    <w:rsid w:val="00354F00"/>
    <w:rsid w:val="003E1297"/>
    <w:rsid w:val="004552A5"/>
    <w:rsid w:val="004C3E2D"/>
    <w:rsid w:val="00620A47"/>
    <w:rsid w:val="00773B9B"/>
    <w:rsid w:val="0084182A"/>
    <w:rsid w:val="008B7628"/>
    <w:rsid w:val="00940344"/>
    <w:rsid w:val="00A331C4"/>
    <w:rsid w:val="00A7359E"/>
    <w:rsid w:val="00A92B36"/>
    <w:rsid w:val="00AE2724"/>
    <w:rsid w:val="00AE4D4B"/>
    <w:rsid w:val="00B72B5C"/>
    <w:rsid w:val="00BB7F2E"/>
    <w:rsid w:val="00C36493"/>
    <w:rsid w:val="00DC67FA"/>
    <w:rsid w:val="00E6026E"/>
    <w:rsid w:val="00E730B0"/>
    <w:rsid w:val="00E85077"/>
    <w:rsid w:val="00F97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F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54F00"/>
    <w:pPr>
      <w:keepNext/>
      <w:jc w:val="center"/>
      <w:outlineLvl w:val="0"/>
    </w:pPr>
    <w:rPr>
      <w:b/>
      <w:sz w:val="36"/>
      <w:u w:val="single"/>
    </w:rPr>
  </w:style>
  <w:style w:type="paragraph" w:styleId="Ttulo2">
    <w:name w:val="heading 2"/>
    <w:basedOn w:val="Normal"/>
    <w:next w:val="Normal"/>
    <w:link w:val="Ttulo2Char"/>
    <w:qFormat/>
    <w:rsid w:val="00354F00"/>
    <w:pPr>
      <w:keepNext/>
      <w:jc w:val="both"/>
      <w:outlineLvl w:val="1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54F00"/>
    <w:pPr>
      <w:ind w:left="720"/>
      <w:contextualSpacing/>
    </w:pPr>
  </w:style>
  <w:style w:type="paragraph" w:styleId="CitaoIntensa">
    <w:name w:val="Intense Quote"/>
    <w:basedOn w:val="Normal"/>
    <w:next w:val="Normal"/>
    <w:link w:val="CitaoIntensaChar"/>
    <w:uiPriority w:val="30"/>
    <w:qFormat/>
    <w:rsid w:val="00354F0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354F00"/>
    <w:rPr>
      <w:rFonts w:ascii="Times New Roman" w:eastAsia="Times New Roman" w:hAnsi="Times New Roman" w:cs="Times New Roman"/>
      <w:b/>
      <w:bCs/>
      <w:i/>
      <w:iCs/>
      <w:color w:val="4F81BD" w:themeColor="accent1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354F00"/>
    <w:rPr>
      <w:rFonts w:ascii="Times New Roman" w:eastAsia="Times New Roman" w:hAnsi="Times New Roman" w:cs="Times New Roman"/>
      <w:b/>
      <w:sz w:val="36"/>
      <w:szCs w:val="20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354F0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354F00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354F0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354F00"/>
    <w:pPr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354F0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54F0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4F00"/>
    <w:rPr>
      <w:rFonts w:ascii="Tahoma" w:eastAsia="Times New Roman" w:hAnsi="Tahoma" w:cs="Tahoma"/>
      <w:sz w:val="16"/>
      <w:szCs w:val="16"/>
      <w:lang w:eastAsia="pt-BR"/>
    </w:rPr>
  </w:style>
  <w:style w:type="character" w:styleId="Forte">
    <w:name w:val="Strong"/>
    <w:uiPriority w:val="22"/>
    <w:qFormat/>
    <w:rsid w:val="00A7359E"/>
    <w:rPr>
      <w:b/>
      <w:bCs/>
    </w:rPr>
  </w:style>
  <w:style w:type="paragraph" w:customStyle="1" w:styleId="ementa1">
    <w:name w:val="ementa1"/>
    <w:basedOn w:val="Normal"/>
    <w:rsid w:val="00A7359E"/>
    <w:pPr>
      <w:spacing w:after="225"/>
    </w:pPr>
    <w:rPr>
      <w:b/>
      <w:bCs/>
      <w:i/>
      <w:iCs/>
      <w:color w:val="8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194F81"/>
    <w:pPr>
      <w:spacing w:before="100" w:beforeAutospacing="1" w:after="100" w:afterAutospacing="1"/>
    </w:pPr>
    <w:rPr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84182A"/>
    <w:pPr>
      <w:widowControl w:val="0"/>
      <w:spacing w:before="149"/>
      <w:ind w:left="394"/>
      <w:outlineLvl w:val="1"/>
    </w:pPr>
    <w:rPr>
      <w:rFonts w:ascii="Arial" w:eastAsia="Arial" w:hAnsi="Arial" w:cstheme="minorBidi"/>
      <w:lang w:val="en-US" w:eastAsia="en-US"/>
    </w:rPr>
  </w:style>
  <w:style w:type="table" w:styleId="Tabelacomgrade">
    <w:name w:val="Table Grid"/>
    <w:basedOn w:val="Tabelanormal"/>
    <w:uiPriority w:val="59"/>
    <w:rsid w:val="00AE27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usbrasil.com.br/legislacao/anotada/3461314/art-1-do-decreto-40007-95-sao-paulo" TargetMode="External"/><Relationship Id="rId13" Type="http://schemas.openxmlformats.org/officeDocument/2006/relationships/hyperlink" Target="http://www.jusbrasil.com.br/legislacao/anotada/3461170/art-6-do-decreto-40007-95-sao-paulo" TargetMode="Externa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://www.jusbrasil.com.br/legislacao/anotada/3461186/art-5-do-decreto-40007-95-sao-paulo" TargetMode="Externa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al.sp.gov.br/" TargetMode="External"/><Relationship Id="rId11" Type="http://schemas.openxmlformats.org/officeDocument/2006/relationships/hyperlink" Target="http://www.jusbrasil.com.br/legislacao/anotada/3461203/art-4-do-decreto-40007-95-sao-paulo" TargetMode="External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hyperlink" Target="http://www.jusbrasil.com.br/legislacao/anotada/3461238/art-3-do-decreto-40007-95-sao-paulo" TargetMode="Externa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yperlink" Target="http://www.jusbrasil.com.br/legislacao/anotada/3461252/art-2-do-decreto-40007-95-sao-paulo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CB51613D2BCA240AD9D9202E39E144F" ma:contentTypeVersion="2" ma:contentTypeDescription="Crie um novo documento." ma:contentTypeScope="" ma:versionID="fb6ba61b2d3e30652b7f38cdc44561cc">
  <xsd:schema xmlns:xsd="http://www.w3.org/2001/XMLSchema" xmlns:xs="http://www.w3.org/2001/XMLSchema" xmlns:p="http://schemas.microsoft.com/office/2006/metadata/properties" xmlns:ns2="f877f0fc-490a-416b-a3e3-dd2cc4083fc3" targetNamespace="http://schemas.microsoft.com/office/2006/metadata/properties" ma:root="true" ma:fieldsID="acd8f9f39f0adb6b6902769ea811ce60" ns2:_="">
    <xsd:import namespace="f877f0fc-490a-416b-a3e3-dd2cc4083fc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77f0fc-490a-416b-a3e3-dd2cc4083fc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FC1435-C5EA-4DF4-A6FF-D36E1A406924}"/>
</file>

<file path=customXml/itemProps2.xml><?xml version="1.0" encoding="utf-8"?>
<ds:datastoreItem xmlns:ds="http://schemas.openxmlformats.org/officeDocument/2006/customXml" ds:itemID="{FBAB5166-81E7-4303-AEB4-0DA01C235894}"/>
</file>

<file path=customXml/itemProps3.xml><?xml version="1.0" encoding="utf-8"?>
<ds:datastoreItem xmlns:ds="http://schemas.openxmlformats.org/officeDocument/2006/customXml" ds:itemID="{C0CA85EC-2427-4F84-89DE-74CD0C48DC7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7</Pages>
  <Words>2511</Words>
  <Characters>13563</Characters>
  <Application>Microsoft Office Word</Application>
  <DocSecurity>0</DocSecurity>
  <Lines>113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FDE</dc:creator>
  <cp:lastModifiedBy>Usuario</cp:lastModifiedBy>
  <cp:revision>9</cp:revision>
  <dcterms:created xsi:type="dcterms:W3CDTF">2016-09-23T18:02:00Z</dcterms:created>
  <dcterms:modified xsi:type="dcterms:W3CDTF">2016-10-26T13:10:00Z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0x010100ACB51613D2BCA240AD9D9202E39E144F</vt:lpwstr>
  </property>
</Properties>
</file>