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2A" w:rsidRPr="00DA63F7" w:rsidRDefault="009F652A" w:rsidP="009F652A">
      <w:pPr>
        <w:rPr>
          <w:b/>
          <w:sz w:val="22"/>
          <w:szCs w:val="22"/>
        </w:rPr>
      </w:pPr>
      <w:r w:rsidRPr="00DA63F7">
        <w:rPr>
          <w:sz w:val="22"/>
          <w:szCs w:val="22"/>
        </w:rPr>
        <w:t>32 – São Paulo, 125 (193) Diário Ofi cial Poder Executivo - Seção I sexta-feira, 16 de outubro de 2015</w:t>
      </w:r>
    </w:p>
    <w:p w:rsidR="009F652A" w:rsidRPr="009F652A" w:rsidRDefault="009F652A" w:rsidP="009F652A">
      <w:pPr>
        <w:rPr>
          <w:b/>
        </w:rPr>
      </w:pPr>
      <w:r w:rsidRPr="009F652A">
        <w:rPr>
          <w:b/>
        </w:rPr>
        <w:t xml:space="preserve">DEPARTAMENTO DE DESPESA DE PESSOAL DO ESTADO </w:t>
      </w:r>
    </w:p>
    <w:p w:rsidR="009F652A" w:rsidRPr="009F652A" w:rsidRDefault="009F652A" w:rsidP="009F652A">
      <w:pPr>
        <w:rPr>
          <w:b/>
        </w:rPr>
      </w:pPr>
      <w:r w:rsidRPr="009F652A">
        <w:rPr>
          <w:b/>
        </w:rPr>
        <w:t xml:space="preserve">Instrução DDPE-4, de 14-10-2015 </w:t>
      </w:r>
    </w:p>
    <w:p w:rsidR="009F652A" w:rsidRDefault="009F652A" w:rsidP="009F652A">
      <w:r>
        <w:t xml:space="preserve">O Diretor do Departamento de Despesa de Pessoal do Estado, objetivando a padronização, simplificação e orientação de procedimentos administrativos relativos ao formulário SUBSTITUIÇÃO EVENTUAL – QUADRO DO MAGISTÉRIO - 14, emitido pelos Órgãos do Sistema de Administração de Pessoal das unidades da Secretaria da Educação expede a presente instrução: </w:t>
      </w:r>
    </w:p>
    <w:p w:rsidR="009F652A" w:rsidRDefault="009F652A" w:rsidP="009F652A">
      <w:r>
        <w:t xml:space="preserve">I - O formulário Substituição Eventual - Quadro do Magisté- rio, tem como objetivo, informar as substituições do quadro do magistério decorrentes do impedimento do titular de cargo/função atividade e deverá ser elaborado, tendo em vista o modelo constante nesta instrução: </w:t>
      </w:r>
    </w:p>
    <w:p w:rsidR="009F652A" w:rsidRDefault="009F652A" w:rsidP="009F652A">
      <w:r>
        <w:t xml:space="preserve">ROTEIRO DE PREENCHIMENTO </w:t>
      </w:r>
    </w:p>
    <w:p w:rsidR="009F652A" w:rsidRDefault="009F652A" w:rsidP="009F652A">
      <w:r>
        <w:t xml:space="preserve">1 IDENTIFICAÇÃO DA UNIDADE </w:t>
      </w:r>
    </w:p>
    <w:p w:rsidR="009F652A" w:rsidRDefault="009F652A" w:rsidP="009F652A">
      <w:r>
        <w:t xml:space="preserve">1.1 DIRETORIA DE ENSINO Indicar a denominação da Diretoria de Ensino, a qual esta subordinada a UNIDADE, conforme dados constantes na folha de pagamento; </w:t>
      </w:r>
    </w:p>
    <w:p w:rsidR="009F652A" w:rsidRDefault="009F652A" w:rsidP="009F652A">
      <w:r>
        <w:t xml:space="preserve">1.2 CÓDIGO DA UA / DENOMINAÇÃO Indicar o código numérico da Unidade Administrativa, bem como a denominação, conforme dados constantes na folha de pagamento; </w:t>
      </w:r>
    </w:p>
    <w:p w:rsidR="009F652A" w:rsidRDefault="009F652A" w:rsidP="009F652A">
      <w:r>
        <w:t xml:space="preserve">1.3 C.D.P.e / C.R.D.P.e Indicar o código do Centro de Despesa de Pessoal ou Centro Regional de Despesa de Pessoal (antiga U.C.D) a qual esta vinculada a U.A, conforme dados constantes na folha de pagamento; </w:t>
      </w:r>
    </w:p>
    <w:p w:rsidR="009F652A" w:rsidRDefault="009F652A" w:rsidP="009F652A">
      <w:r>
        <w:t xml:space="preserve">1.4 MUNICÍPIO Indicar o Município o qual está vinculada a unidade, conforme consta na folha de pagamento; </w:t>
      </w:r>
    </w:p>
    <w:p w:rsidR="009F652A" w:rsidRDefault="009F652A" w:rsidP="009F652A">
      <w:r>
        <w:t>1.5 MÊS / ANO REF. Indicar o mês de processamento da folha de pagamento na qual serão inseridos os dados informados.</w:t>
      </w:r>
    </w:p>
    <w:p w:rsidR="009F652A" w:rsidRDefault="009F652A" w:rsidP="009F652A"/>
    <w:p w:rsidR="009F652A" w:rsidRDefault="009F652A" w:rsidP="009F652A">
      <w:r>
        <w:t xml:space="preserve">2 IDENTIFICAÇÃO DO SUBSTITUTO </w:t>
      </w:r>
    </w:p>
    <w:p w:rsidR="009F652A" w:rsidRDefault="009F652A" w:rsidP="009F652A">
      <w:r>
        <w:t xml:space="preserve">2.1 R.G. Indicar o número do registro geral do servidor, conforme dados constantes na folha de pagamento; </w:t>
      </w:r>
    </w:p>
    <w:p w:rsidR="009F652A" w:rsidRDefault="009F652A" w:rsidP="009F652A">
      <w:r>
        <w:t xml:space="preserve">2.2 RS/PV/EX Indicar o número do registro no sistema / provimento / variação de exercício, conforme dados constantes na folha de pagamento; </w:t>
      </w:r>
    </w:p>
    <w:p w:rsidR="009F652A" w:rsidRDefault="009F652A" w:rsidP="009F652A">
      <w:r>
        <w:t xml:space="preserve">2.3 NOME Indicar o nome do servidor, conforme dados constantes na folha de pagamento; </w:t>
      </w:r>
    </w:p>
    <w:p w:rsidR="009F652A" w:rsidRDefault="009F652A" w:rsidP="009F652A">
      <w:r>
        <w:t xml:space="preserve">2.4 CARGO/FUNÇÃO ATIVIDADE Indicar a denominação do cargo ou função atividade exercida pelo servidor, conforme dados constantes na folha de pagamento; </w:t>
      </w:r>
    </w:p>
    <w:p w:rsidR="009F652A" w:rsidRDefault="009F652A" w:rsidP="009F652A">
      <w:r>
        <w:t xml:space="preserve">2.5 FAIXA/NÍVEL Indicar a faixa/nível do cargo ou função atividade exercida pelo servidor, conforme dados constantes na folha de pagamento; </w:t>
      </w:r>
    </w:p>
    <w:p w:rsidR="009F652A" w:rsidRDefault="009F652A" w:rsidP="009F652A">
      <w:r>
        <w:t xml:space="preserve">2.6 JORNADA Indicar a jornada do cargo/função atividade exercida pelo servidor, conforme dados constantes na folha de pagamento. </w:t>
      </w:r>
    </w:p>
    <w:p w:rsidR="009F652A" w:rsidRDefault="009F652A" w:rsidP="009F652A"/>
    <w:p w:rsidR="009F652A" w:rsidRDefault="009F652A" w:rsidP="009F652A">
      <w:r>
        <w:t xml:space="preserve">3 IDENTIFICAÇÃO DO SUBSTITUÍDO </w:t>
      </w:r>
    </w:p>
    <w:p w:rsidR="009F652A" w:rsidRDefault="009F652A" w:rsidP="009F652A">
      <w:r>
        <w:t xml:space="preserve">3.1 R.G. Indicar o número do registro geral do docente, conforme dados constantes na folha de pagamento; </w:t>
      </w:r>
    </w:p>
    <w:p w:rsidR="009F652A" w:rsidRDefault="009F652A" w:rsidP="009F652A">
      <w:r>
        <w:t xml:space="preserve">3.2 NOME Indicar o nome do servidor, conforme dados constantes na folha de pagamento; </w:t>
      </w:r>
    </w:p>
    <w:p w:rsidR="009F652A" w:rsidRDefault="009F652A" w:rsidP="009F652A">
      <w:r>
        <w:t xml:space="preserve">3.3 MOTIVO DO IMPEDIMENTO Identificar o motivo pelo qual o servidor está afastado; </w:t>
      </w:r>
    </w:p>
    <w:p w:rsidR="009F652A" w:rsidRDefault="009F652A" w:rsidP="009F652A">
      <w:r>
        <w:t xml:space="preserve">3.4 D.O. Informar a data de publicação no Diário Oficial do Estado que autorizou a substituição. </w:t>
      </w:r>
    </w:p>
    <w:p w:rsidR="009F652A" w:rsidRDefault="009F652A" w:rsidP="009F652A"/>
    <w:p w:rsidR="009F652A" w:rsidRDefault="009F652A" w:rsidP="009F652A">
      <w:r>
        <w:t xml:space="preserve">4 DADOS PARA PAGAMENTO </w:t>
      </w:r>
    </w:p>
    <w:p w:rsidR="009F652A" w:rsidRDefault="009F652A" w:rsidP="009F652A">
      <w:r>
        <w:t xml:space="preserve">4.1 TIPOS DE SUBSTITUIÇÃO Identificar se é uma substituição em Cargo Vago, Pró Labore, Titular de cargo ou de Posto de trabalho; </w:t>
      </w:r>
    </w:p>
    <w:p w:rsidR="009F652A" w:rsidRDefault="009F652A" w:rsidP="009F652A">
      <w:r>
        <w:t xml:space="preserve">4.2 É COMPLEMENTAÇÃO ? () “S” SE SIM Indicar com “S” se for uma complementação de substitui- ção já paga, em virtude de vantagens concedidas, anuladas ou não informadas; </w:t>
      </w:r>
    </w:p>
    <w:p w:rsidR="009F652A" w:rsidRDefault="009F652A" w:rsidP="009F652A">
      <w:r>
        <w:t xml:space="preserve">4.3 CARGO/FUNÇÃO ATIVIDADE – SUBSTITUÍDA </w:t>
      </w:r>
    </w:p>
    <w:p w:rsidR="009F652A" w:rsidRDefault="009F652A" w:rsidP="009F652A">
      <w:r>
        <w:t xml:space="preserve">4.3.1 DENOMINAÇÃO DO CARGOIndicar a denominação do cargo / função atividade substituída; </w:t>
      </w:r>
    </w:p>
    <w:p w:rsidR="009F652A" w:rsidRDefault="009F652A" w:rsidP="009F652A">
      <w:r>
        <w:t xml:space="preserve">4.3.2 FAIXA/NÍVEL Indicar a faixa/nível inicial do cargo/função atividade substituída; </w:t>
      </w:r>
    </w:p>
    <w:p w:rsidR="009F652A" w:rsidRDefault="009F652A" w:rsidP="009F652A">
      <w:r>
        <w:lastRenderedPageBreak/>
        <w:t xml:space="preserve">4.3.3 JORNADA Indicar a jornada que faz jus no cargo/função atividade substituída; </w:t>
      </w:r>
    </w:p>
    <w:p w:rsidR="009F652A" w:rsidRDefault="009F652A" w:rsidP="009F652A">
      <w:r>
        <w:t xml:space="preserve">4.3.4 U.A. Indicar o código numérico da Unidade Administrativa onde ocorreu a substituição; </w:t>
      </w:r>
    </w:p>
    <w:p w:rsidR="009F652A" w:rsidRDefault="009F652A" w:rsidP="009F652A">
      <w:r>
        <w:t xml:space="preserve">4.3.5 PERÍODO DA SUBSTITUIÇÃO DE: Indicar o dia/ mês / ano que teve início a substituição. ATÉ: Indicar o dia/ mês / ano que terminou a substituição; </w:t>
      </w:r>
    </w:p>
    <w:p w:rsidR="009F652A" w:rsidRDefault="009F652A" w:rsidP="009F652A">
      <w:r>
        <w:t xml:space="preserve">4.3.6 QUANTIDADE DE DIAS Indicar a quantidade de dias do(s) período(s) substituído(s) durante o mês; </w:t>
      </w:r>
    </w:p>
    <w:p w:rsidR="009F652A" w:rsidRDefault="009F652A" w:rsidP="009F652A">
      <w:r>
        <w:t xml:space="preserve">4.3.7 GRATIFICAÇÃO ESPECIAL (1) Indicar com “S” se o cargo/função atividade substituída possui direito à gratificação, desde que seja igual a de Supervisor de Ensino; </w:t>
      </w:r>
    </w:p>
    <w:p w:rsidR="009F652A" w:rsidRDefault="009F652A" w:rsidP="009F652A">
      <w:r>
        <w:t xml:space="preserve">4.3.8 A.L.E. (2) Indicar com “S”, se a substituição ocorreu em uma unidade administrativa que faz jus a receber o adicional local de exercício. </w:t>
      </w:r>
    </w:p>
    <w:p w:rsidR="009F652A" w:rsidRDefault="009F652A" w:rsidP="009F652A">
      <w:r>
        <w:t xml:space="preserve">4.3.9 ADICIONAL DE TRANSPORTE (3) Indicar com “S”, somente se o cargo/função atividade substituída for igual a de Diretor de Escola ou Supervisor de Ensino. </w:t>
      </w:r>
    </w:p>
    <w:p w:rsidR="009F652A" w:rsidRDefault="009F652A" w:rsidP="009F652A">
      <w:r>
        <w:t xml:space="preserve">4.3.10 G.G.E (4) Indicar com “S”, somente se o cargo/função atividade substituída for igual a de Diretor de Escola, Supervisor de Ensino ou Dirigente de Ensino. </w:t>
      </w:r>
    </w:p>
    <w:p w:rsidR="009F652A" w:rsidRDefault="009F652A" w:rsidP="009F652A">
      <w:r>
        <w:t xml:space="preserve">4.3.11 G.D.P.I Indicar com “S”, somente se o cargo/função atividade substituída for igual a de Diretor de Escola, Vice Diretor de Escola ou Professor Coordenador, em escola de tempo integral. </w:t>
      </w:r>
    </w:p>
    <w:p w:rsidR="009F652A" w:rsidRDefault="009F652A" w:rsidP="009F652A">
      <w:r>
        <w:t xml:space="preserve">4.3.12 GTCN Indicar quando for o caso, a quantidade mensal a ser paga no cargo/função atividade substituída, observando o limite de 120 horas; </w:t>
      </w:r>
    </w:p>
    <w:p w:rsidR="009F652A" w:rsidRDefault="009F652A" w:rsidP="009F652A"/>
    <w:p w:rsidR="009F652A" w:rsidRDefault="009F652A" w:rsidP="009F652A">
      <w:r>
        <w:t xml:space="preserve">5 POSTO DE TRABALHO - VICE-DIRETOR DE ESCOLA </w:t>
      </w:r>
    </w:p>
    <w:p w:rsidR="009F652A" w:rsidRDefault="009F652A" w:rsidP="009F652A">
      <w:r>
        <w:t xml:space="preserve">5.1 PERÍODO DA SUBSTITUIÇÃO DE: indicar o dia/mês/ano que iniciou a substituição. ATÉ: indicar o dia/mês/ano que terminou a substituição. NOTA: o período substituído deverá ser igual ou superior a 30 dias; </w:t>
      </w:r>
    </w:p>
    <w:p w:rsidR="009F652A" w:rsidRDefault="009F652A" w:rsidP="009F652A">
      <w:r>
        <w:t xml:space="preserve">5.2 QUANTIDADE DE DIAS Indicar a quantidade de dias referente ao período substituído; </w:t>
      </w:r>
    </w:p>
    <w:p w:rsidR="009F652A" w:rsidRDefault="009F652A" w:rsidP="009F652A">
      <w:r>
        <w:t xml:space="preserve">5.3 QUANTIDADE DE HORAS Indicar o número de horas correspondentes a diferença mensal da carga horária do servidor, e o limite de 200 horas, proporcionalizando as diferenças, conforme a quantidade de dias substituídos; </w:t>
      </w:r>
    </w:p>
    <w:p w:rsidR="009F652A" w:rsidRDefault="009F652A" w:rsidP="009F652A">
      <w:r>
        <w:t xml:space="preserve">5.4 GTCN A informação ocorrerá somente em uma das situações abaixo: </w:t>
      </w:r>
    </w:p>
    <w:p w:rsidR="009F652A" w:rsidRDefault="009F652A" w:rsidP="009F652A">
      <w:r>
        <w:t xml:space="preserve">a) o docente não faz jus ao recebimento no cargo/função atividade e possui direito, quando substitui no Posto de Trabalho de Vice-Diretor de Escola. Indicar a quantidade de horas a pagar, proporcionalizando de acordo com os dias substituídos, observando o limite de 120 horas. </w:t>
      </w:r>
    </w:p>
    <w:p w:rsidR="009F652A" w:rsidRDefault="009F652A" w:rsidP="009F652A">
      <w:r>
        <w:t xml:space="preserve">b) o docente faz jus ao recebimento no cargo/função atividade e não possui direito, quando substitui no Posto de Trabalho de Vice-Diretor de Escola. Indicar a quantidade de horas a repor (R), proporcionalizando de acordo com os dias substituídos, observando o limite de 120 horas. </w:t>
      </w:r>
    </w:p>
    <w:p w:rsidR="009F652A" w:rsidRDefault="009F652A" w:rsidP="009F652A">
      <w:r>
        <w:t xml:space="preserve">c) o docente faz jus ao recebimento no cargo/função atividade e também, quando substitui no Posto de Trabalho de Vice-Diretor de Escola. Indicar a quantidade/valor a pagar / repor, proporcionalizando, de acordo com os dias substituídos e observando o limite de 120 horas. NOTA: Se a quantidade de GTCN recebida como docente, e a ser paga como Vice-Diretor de Escola forem iguais, nada deverá ser informado, desde que a GTCN não seja de carga suplementar (PEBI –efetivo - com carga suplementar de 5 a 8 ou Ensino médio). </w:t>
      </w:r>
    </w:p>
    <w:p w:rsidR="009F652A" w:rsidRDefault="009F652A" w:rsidP="009F652A">
      <w:r>
        <w:t xml:space="preserve">5.5 P / R – PAGAMENTO OU REPOSIÇÃO, Indicar se “P” (pagamento) ou “R” (reposição). </w:t>
      </w:r>
    </w:p>
    <w:p w:rsidR="009F652A" w:rsidRDefault="009F652A" w:rsidP="009F652A">
      <w:r>
        <w:t xml:space="preserve">5.6 A.L.E. A informação ocorrerá somente em uma das situações abaixo: </w:t>
      </w:r>
    </w:p>
    <w:p w:rsidR="009F652A" w:rsidRDefault="009F652A" w:rsidP="009F652A">
      <w:r>
        <w:t>d) o docente não faz jus ao recebimento no cargo/função atividade e possui direito, quando substitui no Posto de Trabalho de Vice-Diretor de Escola. Indicar a quantidade de horas a pagar, proporcionalizando de acordo com os dias substituídos.</w:t>
      </w:r>
    </w:p>
    <w:p w:rsidR="009F652A" w:rsidRDefault="009F652A" w:rsidP="009F652A">
      <w:r>
        <w:t xml:space="preserve"> e) o docente faz jus ao recebimento no cargo/função atividade e não possui direito, quando substitui no Posto de Trabalho de Vice-Diretor de Escola. Indicar a quantidade de horas a repor (R), proporcionalizando de acordo com os dias substituídos. </w:t>
      </w:r>
    </w:p>
    <w:p w:rsidR="009F652A" w:rsidRDefault="009F652A" w:rsidP="009F652A">
      <w:r>
        <w:t xml:space="preserve">f) o docente faz jus ao recebimento no cargo/função atividade e também, quando substitui no Posto de Trabalho de Vice-Diretor de Escola. Indicar a quantidade/valor a pagar / repor, proporcionalizando de acordo com os dias substituídos. </w:t>
      </w:r>
    </w:p>
    <w:p w:rsidR="009F652A" w:rsidRDefault="009F652A" w:rsidP="009F652A">
      <w:r>
        <w:t xml:space="preserve">5.7 P/R – PAGAMENTO OU REPOSIÇÃO Indicar se “P” (pagamento) ou “R” (reposição). </w:t>
      </w:r>
    </w:p>
    <w:p w:rsidR="009F652A" w:rsidRDefault="009F652A" w:rsidP="009F652A">
      <w:r>
        <w:lastRenderedPageBreak/>
        <w:t xml:space="preserve">5.8 PERÍODO DO IMPEDIMENTO DE: indicar o dia/mês/ano em que inicia o impedimento. ATÉ: indicar o dia/mês/ano que termina o impedimento. </w:t>
      </w:r>
    </w:p>
    <w:p w:rsidR="009F652A" w:rsidRDefault="009F652A" w:rsidP="009F652A">
      <w:r>
        <w:t xml:space="preserve">5.9 SERVIÇO EXTRAORDINÁRIO </w:t>
      </w:r>
    </w:p>
    <w:p w:rsidR="009F652A" w:rsidRDefault="009F652A" w:rsidP="009F652A">
      <w:r>
        <w:t xml:space="preserve">5.9.1 QUANTIDADE DE HORAS Indicar, quando for o caso, a quantidade de horas a serem pagas; </w:t>
      </w:r>
    </w:p>
    <w:p w:rsidR="009F652A" w:rsidRDefault="009F652A" w:rsidP="009F652A">
      <w:r>
        <w:t xml:space="preserve">5.9.2 PUBLICAÇÃO D.O. Indicar a data de publicação no Diário Oficial que autorizou a prestação do serviço extraordinário. </w:t>
      </w:r>
    </w:p>
    <w:p w:rsidR="009F652A" w:rsidRDefault="009F652A" w:rsidP="009F652A"/>
    <w:p w:rsidR="009F652A" w:rsidRDefault="009F652A" w:rsidP="009F652A">
      <w:r>
        <w:t xml:space="preserve">6 GRATIFICAÇÃO DE REPRESENTAÇÃO </w:t>
      </w:r>
    </w:p>
    <w:p w:rsidR="009F652A" w:rsidRDefault="009F652A" w:rsidP="009F652A">
      <w:r>
        <w:t xml:space="preserve">6.1 DENOM. F.E.Q. Indicar a denominação da Função Extra Quadro do cargo/ função atividade do substituído; </w:t>
      </w:r>
    </w:p>
    <w:p w:rsidR="009F652A" w:rsidRDefault="009F652A" w:rsidP="009F652A">
      <w:r>
        <w:t xml:space="preserve">6.2 CÓD. F.E.Q. Não preencher. </w:t>
      </w:r>
    </w:p>
    <w:p w:rsidR="009F652A" w:rsidRDefault="009F652A" w:rsidP="009F652A"/>
    <w:p w:rsidR="009F652A" w:rsidRDefault="009F652A" w:rsidP="009F652A">
      <w:r>
        <w:t xml:space="preserve">7 LOCAL Indicar o município o qual está vinculada a unidade. </w:t>
      </w:r>
    </w:p>
    <w:p w:rsidR="009F652A" w:rsidRDefault="009F652A" w:rsidP="009F652A"/>
    <w:p w:rsidR="009F652A" w:rsidRDefault="009F652A" w:rsidP="009F652A">
      <w:r>
        <w:t xml:space="preserve">8 DATA Indicar a data do preenchimento. </w:t>
      </w:r>
    </w:p>
    <w:p w:rsidR="009F652A" w:rsidRDefault="009F652A" w:rsidP="009F652A"/>
    <w:p w:rsidR="009F652A" w:rsidRDefault="009F652A" w:rsidP="009F652A">
      <w:r>
        <w:t xml:space="preserve">9 PREENCHIDO POR Indicar o nome do responsável pelo preenchimento do formulário. </w:t>
      </w:r>
    </w:p>
    <w:p w:rsidR="009F652A" w:rsidRDefault="009F652A" w:rsidP="009F652A"/>
    <w:p w:rsidR="009F652A" w:rsidRDefault="009F652A" w:rsidP="009F652A">
      <w:r>
        <w:t xml:space="preserve">10 ASSINATURA DO DIRETOR Assinatura e carimbo do Diretor ou responsável. </w:t>
      </w:r>
    </w:p>
    <w:p w:rsidR="009F652A" w:rsidRDefault="009F652A" w:rsidP="009F652A">
      <w:r>
        <w:t xml:space="preserve">VERSO DO FORMULÁRIO Em se tratando de PEB I titular de cargo, com carga suplementar de 5ª à 8ª ou ensino médio e em substituição no posto de trabalho de Vice-Diretor de Escola, utilizar o verso do formulário demonstrando em valor todas as parcelas que compõem os seus vencimentos. </w:t>
      </w:r>
    </w:p>
    <w:p w:rsidR="009F652A" w:rsidRDefault="009F652A" w:rsidP="009F652A">
      <w:r>
        <w:t xml:space="preserve">DEMONSTRATIVO DO CÁLCULO CAMPO “A” </w:t>
      </w:r>
    </w:p>
    <w:p w:rsidR="009F652A" w:rsidRDefault="009F652A" w:rsidP="009F652A"/>
    <w:p w:rsidR="009F652A" w:rsidRDefault="009F652A" w:rsidP="009F652A">
      <w:r>
        <w:t xml:space="preserve">11 VENCIMENTOS E VANTAGENS Indicar a denominação dos vencimentos e vantagens que o substituto esteja recebendo. </w:t>
      </w:r>
    </w:p>
    <w:p w:rsidR="009F652A" w:rsidRDefault="009F652A" w:rsidP="009F652A">
      <w:r>
        <w:t xml:space="preserve">11.1 RECEBIDO Indicar os valores mensais recebidos pelo substituto, conforme consta na folha de pagamento; </w:t>
      </w:r>
    </w:p>
    <w:p w:rsidR="009F652A" w:rsidRDefault="009F652A" w:rsidP="009F652A">
      <w:r>
        <w:t>11.2 DEVIDO Indicar os valores mensais a serem recebidos no cargo/ função substituído, de acordo com a Tabela de Valores e Padrões, pertinentes à função;</w:t>
      </w:r>
      <w:r w:rsidRPr="00DA63F7">
        <w:t xml:space="preserve"> </w:t>
      </w:r>
    </w:p>
    <w:p w:rsidR="009F652A" w:rsidRDefault="009F652A" w:rsidP="009F652A">
      <w:r>
        <w:t xml:space="preserve">11.3 SOMA Indicar a somatória dos valores recebidos pelo substituto, bem como a somatória dos valores devidos no cargo/função atividade do substituído; </w:t>
      </w:r>
    </w:p>
    <w:p w:rsidR="009F652A" w:rsidRDefault="009F652A" w:rsidP="009F652A">
      <w:r>
        <w:t xml:space="preserve">11.4 DIFERENÇA MENSAL Indicar a diferença entre o valor total devido e o recebido; </w:t>
      </w:r>
    </w:p>
    <w:p w:rsidR="009F652A" w:rsidRDefault="009F652A" w:rsidP="009F652A">
      <w:r>
        <w:t xml:space="preserve">11.5 DIFERENÇA NO PERÍODO Indicar o resultado da diferença mensal, dividido por 30 e multiplicado pelo total de dias substituídos. </w:t>
      </w:r>
    </w:p>
    <w:p w:rsidR="009F652A" w:rsidRDefault="009F652A" w:rsidP="009F652A">
      <w:r>
        <w:t xml:space="preserve">11.6 P/R Indicar se o valor apurado no campo “diferença no período” se tratar de pagamento ou reposição (R). CAMPO “B” </w:t>
      </w:r>
    </w:p>
    <w:p w:rsidR="009F652A" w:rsidRDefault="009F652A" w:rsidP="009F652A"/>
    <w:p w:rsidR="009F652A" w:rsidRDefault="009F652A" w:rsidP="009F652A">
      <w:r>
        <w:t xml:space="preserve">12 ADICIONAL POR TEMPO DE SERVIÇO </w:t>
      </w:r>
    </w:p>
    <w:p w:rsidR="009F652A" w:rsidRDefault="009F652A" w:rsidP="009F652A">
      <w:r>
        <w:t xml:space="preserve">12.1 RECEBIDO Indicar o valor mensal recebido pelo substituto, conforme dados constantes na folha de pagamento; </w:t>
      </w:r>
    </w:p>
    <w:p w:rsidR="009F652A" w:rsidRDefault="009F652A" w:rsidP="009F652A">
      <w:r>
        <w:t xml:space="preserve">12.2 DEVIDO Indicar o valor mensal devido no cargo/função atividade substituído. Cálculo: aplicar o percentual de quinquênios sobre o valor correspondente a 200 horas; </w:t>
      </w:r>
    </w:p>
    <w:p w:rsidR="009F652A" w:rsidRDefault="009F652A" w:rsidP="009F652A">
      <w:r>
        <w:t xml:space="preserve">12.3 DIFERENÇA MENSAL Indicar a diferença entre o valor total devido e o recebido; </w:t>
      </w:r>
    </w:p>
    <w:p w:rsidR="009F652A" w:rsidRDefault="009F652A" w:rsidP="009F652A">
      <w:r>
        <w:t xml:space="preserve">12.4 DIFERENÇA NO PERÍODO Indicar o resultado da diferença mensal, dividido por 30 e multiplicado pelo total de dias substituídos; </w:t>
      </w:r>
    </w:p>
    <w:p w:rsidR="009F652A" w:rsidRDefault="009F652A" w:rsidP="009F652A">
      <w:r>
        <w:t>12.5 P/R Indicar se o valor apurado no campo “diferença no período”, se tratar de pagamento ou reposição (R). CAMPO “C”</w:t>
      </w:r>
      <w:r w:rsidRPr="00DA63F7">
        <w:t xml:space="preserve"> </w:t>
      </w:r>
    </w:p>
    <w:p w:rsidR="009F652A" w:rsidRDefault="009F652A" w:rsidP="009F652A"/>
    <w:p w:rsidR="009F652A" w:rsidRDefault="009F652A" w:rsidP="009F652A">
      <w:r>
        <w:t xml:space="preserve">13 SEXTA – PARTE </w:t>
      </w:r>
    </w:p>
    <w:p w:rsidR="009F652A" w:rsidRDefault="009F652A" w:rsidP="009F652A">
      <w:r>
        <w:t xml:space="preserve">13.1 RECEBIDO Indicar o valor mensal recebido pelo substituto, conforme dados constantes na folha de pagamento; </w:t>
      </w:r>
    </w:p>
    <w:p w:rsidR="009F652A" w:rsidRDefault="009F652A" w:rsidP="009F652A">
      <w:r>
        <w:lastRenderedPageBreak/>
        <w:t xml:space="preserve">13.2 DEVIDO Indicar o valor mensal devido no cargo/função atividade substituído, Cálculo: Somar o valor correspondente a 200 horas com o valor obtido no item 12.2 e dividir por 6; </w:t>
      </w:r>
    </w:p>
    <w:p w:rsidR="009F652A" w:rsidRDefault="009F652A" w:rsidP="009F652A">
      <w:r>
        <w:t xml:space="preserve">13.3 DIFERENÇA MENSAL Indicar a diferença entre o valor total devido e o recebido. </w:t>
      </w:r>
    </w:p>
    <w:p w:rsidR="009F652A" w:rsidRDefault="009F652A" w:rsidP="009F652A">
      <w:r>
        <w:t xml:space="preserve">13.4 DIFERENÇA NO PERÍODO Indicar o resultado da diferença mensal, dividido por 30 e multiplicado pelo total de dias substituídos; </w:t>
      </w:r>
    </w:p>
    <w:p w:rsidR="009F652A" w:rsidRDefault="009F652A" w:rsidP="009F652A">
      <w:r>
        <w:t xml:space="preserve">13.5 P / R Indicar se o valor apurado no campo “diferença no período”, se tratar de pagamento ou reposição (R). </w:t>
      </w:r>
    </w:p>
    <w:p w:rsidR="009F652A" w:rsidRDefault="009F652A" w:rsidP="009F652A">
      <w:r>
        <w:t xml:space="preserve">14 LOCAL Indicar o município o qual está vinculada a unidade. </w:t>
      </w:r>
    </w:p>
    <w:p w:rsidR="009F652A" w:rsidRDefault="009F652A" w:rsidP="009F652A">
      <w:r>
        <w:t xml:space="preserve">15 DATA Indicar a data do preenchimento. </w:t>
      </w:r>
    </w:p>
    <w:p w:rsidR="009F652A" w:rsidRDefault="009F652A" w:rsidP="009F652A">
      <w:r>
        <w:t xml:space="preserve">16 PREENCHIDO POR Indicar o nome do responsável pelo preenchimento do formulário. </w:t>
      </w:r>
    </w:p>
    <w:p w:rsidR="009F652A" w:rsidRDefault="009F652A" w:rsidP="009F652A">
      <w:r>
        <w:t xml:space="preserve">17 ASSINATURA DO DIRETOR Assinatura e carimbo do Diretor ou responsável. </w:t>
      </w:r>
    </w:p>
    <w:p w:rsidR="009F652A" w:rsidRDefault="009F652A" w:rsidP="009F652A">
      <w:r>
        <w:t>II – Esta instrução entrará em vigor na data de sua publica- ção, ficando revogada a publicada anteriormente.</w:t>
      </w:r>
    </w:p>
    <w:p w:rsidR="009F652A" w:rsidRDefault="009F652A"/>
    <w:sectPr w:rsidR="009F652A" w:rsidSect="00E92C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652A"/>
    <w:rsid w:val="00034DC3"/>
    <w:rsid w:val="002734CF"/>
    <w:rsid w:val="00506036"/>
    <w:rsid w:val="006747E9"/>
    <w:rsid w:val="00844AA3"/>
    <w:rsid w:val="008545F7"/>
    <w:rsid w:val="008F055F"/>
    <w:rsid w:val="009F652A"/>
    <w:rsid w:val="00E9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9A812-25EB-4564-86D4-2E07D81E019A}"/>
</file>

<file path=customXml/itemProps2.xml><?xml version="1.0" encoding="utf-8"?>
<ds:datastoreItem xmlns:ds="http://schemas.openxmlformats.org/officeDocument/2006/customXml" ds:itemID="{18244232-DD1E-4A3F-A484-D219A7E2740B}"/>
</file>

<file path=customXml/itemProps3.xml><?xml version="1.0" encoding="utf-8"?>
<ds:datastoreItem xmlns:ds="http://schemas.openxmlformats.org/officeDocument/2006/customXml" ds:itemID="{191D6E63-A156-4FFF-9BD7-BDD953A7E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1733</Words>
  <Characters>9362</Characters>
  <Application>Microsoft Office Word</Application>
  <DocSecurity>4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2015-11-19T13:43:00Z</dcterms:created>
  <dcterms:modified xsi:type="dcterms:W3CDTF">2015-11-19T13:43:00Z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