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1D30AF" w:rsidRDefault="00481807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sasco, </w:t>
      </w:r>
      <w:r w:rsidR="001D30AF">
        <w:rPr>
          <w:rFonts w:ascii="Times New Roman" w:hAnsi="Times New Roman" w:cs="Times New Roman"/>
          <w:sz w:val="24"/>
          <w:szCs w:val="24"/>
        </w:rPr>
        <w:t>3</w:t>
      </w:r>
      <w:r w:rsidR="00602370">
        <w:rPr>
          <w:rFonts w:ascii="Times New Roman" w:hAnsi="Times New Roman" w:cs="Times New Roman"/>
          <w:sz w:val="24"/>
          <w:szCs w:val="24"/>
        </w:rPr>
        <w:t>0</w:t>
      </w:r>
      <w:r w:rsidR="001D30AF">
        <w:rPr>
          <w:rFonts w:ascii="Times New Roman" w:hAnsi="Times New Roman" w:cs="Times New Roman"/>
          <w:sz w:val="24"/>
          <w:szCs w:val="24"/>
        </w:rPr>
        <w:t xml:space="preserve"> </w:t>
      </w:r>
      <w:r w:rsidR="001D30AF" w:rsidRPr="0056308D">
        <w:rPr>
          <w:rFonts w:ascii="Times New Roman" w:hAnsi="Times New Roman" w:cs="Times New Roman"/>
          <w:sz w:val="24"/>
          <w:szCs w:val="24"/>
        </w:rPr>
        <w:t xml:space="preserve">de </w:t>
      </w:r>
      <w:r w:rsidR="001D30AF">
        <w:rPr>
          <w:rFonts w:ascii="Times New Roman" w:hAnsi="Times New Roman" w:cs="Times New Roman"/>
          <w:sz w:val="24"/>
          <w:szCs w:val="24"/>
        </w:rPr>
        <w:t>janeiro</w:t>
      </w:r>
      <w:r w:rsidR="001D30AF" w:rsidRPr="0056308D">
        <w:rPr>
          <w:rFonts w:ascii="Times New Roman" w:hAnsi="Times New Roman" w:cs="Times New Roman"/>
          <w:sz w:val="24"/>
          <w:szCs w:val="24"/>
        </w:rPr>
        <w:t xml:space="preserve"> de 201</w:t>
      </w:r>
      <w:r w:rsidR="001D30AF">
        <w:rPr>
          <w:rFonts w:ascii="Times New Roman" w:hAnsi="Times New Roman" w:cs="Times New Roman"/>
          <w:sz w:val="24"/>
          <w:szCs w:val="24"/>
        </w:rPr>
        <w:t>7</w:t>
      </w:r>
      <w:r w:rsidR="001D30AF" w:rsidRPr="0056308D">
        <w:rPr>
          <w:rFonts w:ascii="Times New Roman" w:hAnsi="Times New Roman" w:cs="Times New Roman"/>
          <w:sz w:val="24"/>
          <w:szCs w:val="24"/>
        </w:rPr>
        <w:t>.</w:t>
      </w:r>
    </w:p>
    <w:p w:rsidR="001D30AF" w:rsidRPr="0056308D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0AF" w:rsidRPr="00E33FDB" w:rsidRDefault="001D30AF" w:rsidP="001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FDB">
        <w:rPr>
          <w:rFonts w:ascii="Times New Roman" w:hAnsi="Times New Roman" w:cs="Times New Roman"/>
          <w:b/>
          <w:sz w:val="24"/>
          <w:szCs w:val="24"/>
        </w:rPr>
        <w:t xml:space="preserve">Circular N.º </w:t>
      </w:r>
      <w:r w:rsidR="00E33FDB" w:rsidRPr="00E33FDB">
        <w:rPr>
          <w:rFonts w:ascii="Times New Roman" w:hAnsi="Times New Roman" w:cs="Times New Roman"/>
          <w:b/>
          <w:sz w:val="24"/>
          <w:szCs w:val="24"/>
        </w:rPr>
        <w:t>036</w:t>
      </w:r>
      <w:r w:rsidRPr="00E33FDB">
        <w:rPr>
          <w:rFonts w:ascii="Times New Roman" w:hAnsi="Times New Roman" w:cs="Times New Roman"/>
          <w:b/>
          <w:sz w:val="24"/>
          <w:szCs w:val="24"/>
        </w:rPr>
        <w:t>/201</w:t>
      </w:r>
      <w:r w:rsidR="00D535E8" w:rsidRPr="00E33FDB">
        <w:rPr>
          <w:rFonts w:ascii="Times New Roman" w:hAnsi="Times New Roman" w:cs="Times New Roman"/>
          <w:b/>
          <w:sz w:val="24"/>
          <w:szCs w:val="24"/>
        </w:rPr>
        <w:t>7</w:t>
      </w:r>
      <w:r w:rsidRPr="00E33FDB">
        <w:rPr>
          <w:rFonts w:ascii="Times New Roman" w:hAnsi="Times New Roman" w:cs="Times New Roman"/>
          <w:b/>
          <w:sz w:val="24"/>
          <w:szCs w:val="24"/>
        </w:rPr>
        <w:t xml:space="preserve"> – NPE</w:t>
      </w:r>
    </w:p>
    <w:p w:rsidR="001D30AF" w:rsidRPr="0056308D" w:rsidRDefault="001D30AF" w:rsidP="001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AF" w:rsidRPr="0098036D" w:rsidRDefault="001D30AF" w:rsidP="001D3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AF" w:rsidRPr="0056308D" w:rsidRDefault="00D535E8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Srs. (as) Diretores (as)</w:t>
      </w:r>
    </w:p>
    <w:p w:rsidR="001D30AF" w:rsidRPr="0056308D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308D">
        <w:rPr>
          <w:rFonts w:ascii="Times New Roman" w:hAnsi="Times New Roman" w:cs="Times New Roman"/>
          <w:color w:val="auto"/>
        </w:rPr>
        <w:t>Srs.</w:t>
      </w:r>
      <w:r w:rsidR="001E0153">
        <w:rPr>
          <w:rFonts w:ascii="Times New Roman" w:hAnsi="Times New Roman" w:cs="Times New Roman"/>
          <w:color w:val="auto"/>
        </w:rPr>
        <w:t xml:space="preserve"> (as) Professores Coordenadores, </w:t>
      </w:r>
    </w:p>
    <w:p w:rsidR="001D30AF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25A4" w:rsidRPr="00F2479F" w:rsidRDefault="006325A4" w:rsidP="00632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8D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4">
        <w:rPr>
          <w:rFonts w:ascii="Times New Roman" w:hAnsi="Times New Roman" w:cs="Times New Roman"/>
          <w:sz w:val="24"/>
          <w:szCs w:val="24"/>
        </w:rPr>
        <w:t>Reitera orientações para o início do Ano Letivo 2017</w:t>
      </w:r>
      <w:r w:rsidRPr="00F24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5A4" w:rsidRPr="0056308D" w:rsidRDefault="006325A4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84538" w:rsidRDefault="001E0153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0AF" w:rsidRPr="0056308D">
        <w:rPr>
          <w:rFonts w:ascii="Times New Roman" w:hAnsi="Times New Roman" w:cs="Times New Roman"/>
          <w:sz w:val="24"/>
          <w:szCs w:val="24"/>
        </w:rPr>
        <w:t xml:space="preserve">A Dirigente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1D30AF" w:rsidRPr="0056308D">
        <w:rPr>
          <w:rFonts w:ascii="Times New Roman" w:hAnsi="Times New Roman" w:cs="Times New Roman"/>
          <w:sz w:val="24"/>
          <w:szCs w:val="24"/>
        </w:rPr>
        <w:t>de Ensino</w:t>
      </w:r>
      <w:r w:rsidR="00F2479F">
        <w:rPr>
          <w:rFonts w:ascii="Times New Roman" w:hAnsi="Times New Roman" w:cs="Times New Roman"/>
          <w:sz w:val="24"/>
          <w:szCs w:val="24"/>
        </w:rPr>
        <w:t xml:space="preserve"> e equipes pedagógicas da Diretoria de Ensino</w:t>
      </w:r>
      <w:r w:rsidR="00602370" w:rsidRPr="00A758B2">
        <w:rPr>
          <w:rFonts w:ascii="Times New Roman" w:hAnsi="Times New Roman" w:cs="Times New Roman"/>
          <w:sz w:val="24"/>
          <w:szCs w:val="24"/>
        </w:rPr>
        <w:t xml:space="preserve"> </w:t>
      </w:r>
      <w:r w:rsidR="00602370">
        <w:rPr>
          <w:rFonts w:ascii="Times New Roman" w:hAnsi="Times New Roman" w:cs="Times New Roman"/>
          <w:sz w:val="24"/>
          <w:szCs w:val="24"/>
        </w:rPr>
        <w:t>solicita</w:t>
      </w:r>
      <w:r w:rsidR="00F2479F">
        <w:rPr>
          <w:rFonts w:ascii="Times New Roman" w:hAnsi="Times New Roman" w:cs="Times New Roman"/>
          <w:sz w:val="24"/>
          <w:szCs w:val="24"/>
        </w:rPr>
        <w:t>m</w:t>
      </w:r>
      <w:r w:rsidR="00602370">
        <w:rPr>
          <w:rFonts w:ascii="Times New Roman" w:hAnsi="Times New Roman" w:cs="Times New Roman"/>
          <w:sz w:val="24"/>
          <w:szCs w:val="24"/>
        </w:rPr>
        <w:t xml:space="preserve"> especial </w:t>
      </w:r>
      <w:r w:rsidR="00684538">
        <w:rPr>
          <w:rFonts w:ascii="Times New Roman" w:hAnsi="Times New Roman" w:cs="Times New Roman"/>
          <w:sz w:val="24"/>
          <w:szCs w:val="24"/>
        </w:rPr>
        <w:t>atenção quanto ao acolhimento dos alunos, p</w:t>
      </w:r>
      <w:r>
        <w:rPr>
          <w:rFonts w:ascii="Times New Roman" w:hAnsi="Times New Roman" w:cs="Times New Roman"/>
          <w:sz w:val="24"/>
          <w:szCs w:val="24"/>
        </w:rPr>
        <w:t xml:space="preserve">ais, professores e funcionários nos primeiros dias letivos de 2017. </w:t>
      </w:r>
      <w:r w:rsidR="0068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Importante destacar que embora o tema tenha sido objeto de Videoconferências e reuniões presenciais, para</w:t>
      </w:r>
      <w:r w:rsidR="00684538">
        <w:rPr>
          <w:rFonts w:ascii="Times New Roman" w:hAnsi="Times New Roman" w:cs="Times New Roman"/>
          <w:sz w:val="24"/>
          <w:szCs w:val="24"/>
        </w:rPr>
        <w:t xml:space="preserve"> auxiliar </w:t>
      </w:r>
      <w:r>
        <w:rPr>
          <w:rFonts w:ascii="Times New Roman" w:hAnsi="Times New Roman" w:cs="Times New Roman"/>
          <w:sz w:val="24"/>
          <w:szCs w:val="24"/>
        </w:rPr>
        <w:t>o trabalho das Eq</w:t>
      </w:r>
      <w:r w:rsidR="00F2479F">
        <w:rPr>
          <w:rFonts w:ascii="Times New Roman" w:hAnsi="Times New Roman" w:cs="Times New Roman"/>
          <w:sz w:val="24"/>
          <w:szCs w:val="24"/>
        </w:rPr>
        <w:t>uipes Gestoras, reforçam</w:t>
      </w:r>
      <w:r>
        <w:rPr>
          <w:rFonts w:ascii="Times New Roman" w:hAnsi="Times New Roman" w:cs="Times New Roman"/>
          <w:sz w:val="24"/>
          <w:szCs w:val="24"/>
        </w:rPr>
        <w:t xml:space="preserve"> as ações pretendidas, conforme segue: </w:t>
      </w:r>
    </w:p>
    <w:p w:rsidR="003D24C5" w:rsidRDefault="003D24C5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38" w:rsidRPr="00684538" w:rsidRDefault="00684538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4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01/02/2017 – Acolhimento dos professores e funcionários</w:t>
      </w:r>
      <w:r w:rsidR="001E01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:rsidR="001D30AF" w:rsidRDefault="001E0153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Neste primeiro dia de acolhimento, os professores e funcionários serão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recebidos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pela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Equipe Gestora, juntamente com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>os estudantes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recomenda-se a 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participação de lideranças estudantis, como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>os integrantes do Grêmio Estudantil, dos clubes juvenis, lideres de turma, bem como os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>demais estudantes interessados, nas discussões), para a realização de atividades e/ou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538" w:rsidRPr="00684538">
        <w:rPr>
          <w:rFonts w:ascii="Times New Roman" w:eastAsiaTheme="minorHAnsi" w:hAnsi="Times New Roman" w:cs="Times New Roman"/>
          <w:sz w:val="24"/>
          <w:szCs w:val="24"/>
          <w:lang w:eastAsia="en-US"/>
        </w:rPr>
        <w:t>dinâmicas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definidas pelas equipes. </w:t>
      </w:r>
    </w:p>
    <w:p w:rsidR="003D24C5" w:rsidRDefault="003D24C5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C5" w:rsidRPr="003D24C5" w:rsidRDefault="003D24C5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D24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02/02/2017 – Acolhimento de estudantes e pais/responsáveis</w:t>
      </w:r>
    </w:p>
    <w:p w:rsidR="003D24C5" w:rsidRDefault="001E0153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No segundo dia. o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olhimento aos pais/responsáveis, por se tratar de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um momento ímpar para a construção do vínculo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escola/comunidade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deve ser potencializado.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Sugere-se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participação de toda a equipe escolar na recepção e acolhimento dos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est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udantes e dos pais/responsáveis. Na oportunidade, recomenda-se a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presentação da proposta pedagógica da escola, </w:t>
      </w:r>
      <w:r w:rsidR="00F247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regimento escolar, planos de trabalho,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bem como enfatizar e 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incentivar a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participação ativa da comunidade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escola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Cabe ressaltar que, em sala de aula, os professores de todos os anos</w:t>
      </w:r>
      <w:r w:rsidR="00F2479F">
        <w:rPr>
          <w:rFonts w:ascii="Times New Roman" w:eastAsiaTheme="minorHAnsi" w:hAnsi="Times New Roman" w:cs="Times New Roman"/>
          <w:sz w:val="24"/>
          <w:szCs w:val="24"/>
          <w:lang w:eastAsia="en-US"/>
        </w:rPr>
        <w:t>/séries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poderão propor rodas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 conversas e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visita aos ambientes escolares.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Nesse primeiro momento, as atividades sugeridas podem ser organizadas entre os</w:t>
      </w:r>
      <w:r w:rsidR="00586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estudantes do mesmo ano/série e, em um segundo momento, entre</w:t>
      </w:r>
      <w:r w:rsidR="00586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os estudantes do mesmo ano/série de turmas diferentes.</w:t>
      </w:r>
    </w:p>
    <w:p w:rsidR="003D24C5" w:rsidRPr="003D24C5" w:rsidRDefault="003D24C5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4C5" w:rsidRPr="003D24C5" w:rsidRDefault="003D24C5" w:rsidP="003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D24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03/02/2017 – Integração</w:t>
      </w:r>
    </w:p>
    <w:p w:rsidR="003D24C5" w:rsidRPr="00F2479F" w:rsidRDefault="001E0153" w:rsidP="005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857A6">
        <w:rPr>
          <w:rFonts w:ascii="Times New Roman" w:eastAsiaTheme="minorHAnsi" w:hAnsi="Times New Roman" w:cs="Times New Roman"/>
          <w:sz w:val="24"/>
          <w:szCs w:val="24"/>
          <w:lang w:eastAsia="en-US"/>
        </w:rPr>
        <w:t>Neste dia, recomenda-se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 as turmas sejam agrupadas de diferentes formas. Em algumas atividades, os</w:t>
      </w:r>
      <w:r w:rsid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sz w:val="24"/>
          <w:szCs w:val="24"/>
          <w:lang w:eastAsia="en-US"/>
        </w:rPr>
        <w:t>estudantes podem estar organizados por diferentes anos/séries e em outras, por Ciclos.</w:t>
      </w:r>
      <w:r w:rsidR="00F247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57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Cumpre ressaltar que</w:t>
      </w:r>
      <w:r w:rsidR="003D24C5" w:rsidRPr="005866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as atividades dos três dias de acolhimento deverão ocorrer em todos os</w:t>
      </w:r>
      <w:r w:rsidR="0058661F" w:rsidRPr="005866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D24C5" w:rsidRPr="005866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períodos de atendimento da unidade escolar</w:t>
      </w:r>
      <w:r w:rsidR="006857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3D24C5" w:rsidRPr="005866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no horário regular das aulas. </w:t>
      </w:r>
    </w:p>
    <w:p w:rsidR="003D24C5" w:rsidRPr="003D24C5" w:rsidRDefault="003D24C5" w:rsidP="003D24C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D24C5" w:rsidRPr="007547D2" w:rsidRDefault="003D24C5" w:rsidP="003D24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D24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De 06 a 24/02/2017 </w:t>
      </w:r>
      <w:proofErr w:type="gramStart"/>
      <w:r w:rsidRPr="003D24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– </w:t>
      </w:r>
      <w:r w:rsidR="007547D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547D2"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As</w:t>
      </w:r>
      <w:proofErr w:type="gramEnd"/>
      <w:r w:rsidR="007547D2"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equipes escolares deverão</w:t>
      </w:r>
      <w:r w:rsidR="007547D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focalizar o d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esenvolvimento da primeira etapa do Plano de</w:t>
      </w:r>
      <w:r w:rsidR="007547D2"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Ação (</w:t>
      </w:r>
      <w:r w:rsid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e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laborado em dezembro de 2016</w:t>
      </w:r>
      <w:r w:rsid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à luz 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d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o Documento Orientador CGEB “COM OS</w:t>
      </w:r>
      <w:r w:rsidR="006325A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7547D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PÉS EM 2016 E O OLHAR EM 2017”)</w:t>
      </w:r>
    </w:p>
    <w:p w:rsidR="003D24C5" w:rsidRPr="003D24C5" w:rsidRDefault="003D24C5" w:rsidP="003D24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D24C5" w:rsidRPr="007547D2" w:rsidRDefault="007547D2" w:rsidP="0075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Nesta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primeira </w:t>
      </w:r>
      <w:proofErr w:type="gramStart"/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etapa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é</w:t>
      </w:r>
      <w:proofErr w:type="gramEnd"/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importante que se assegurem ativida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des desafiadoras para os alunos, 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integrando</w:t>
      </w:r>
      <w:r w:rsid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estratégias diversificadas d</w:t>
      </w:r>
      <w:r w:rsidR="003D24C5" w:rsidRPr="007547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e apoio às aprendizagens, com base no desenvolvimento das </w:t>
      </w:r>
      <w:r w:rsidR="003D24C5" w:rsidRPr="007547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habilidades consideradas em</w:t>
      </w:r>
      <w:r w:rsidR="0058661F" w:rsidRPr="007547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D24C5" w:rsidRPr="007547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situação crítica para determinado ano/série do percurso escolar, bem como,</w:t>
      </w:r>
      <w:r w:rsidR="0058661F" w:rsidRPr="007547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</w:t>
      </w:r>
      <w:r w:rsidR="003D24C5" w:rsidRPr="007547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ara introdução de novos conteúdos e temáticas do currículo previsto para aquele ano/série.</w:t>
      </w:r>
    </w:p>
    <w:p w:rsidR="003D24C5" w:rsidRPr="003D24C5" w:rsidRDefault="007547D2" w:rsidP="0075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Vale </w:t>
      </w:r>
      <w:proofErr w:type="gramStart"/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lembrar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que</w:t>
      </w:r>
      <w:proofErr w:type="gramEnd"/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 primeira etapa do Plano de Ação, ainda que promova a integração de estratégias de apoio às aprendizagens e ações de continuidade do currículo, tem como foco central as ações  </w:t>
      </w:r>
      <w:r w:rsidR="005866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oltadas ao enfrentamento das dificuldades identificadas pela equipe escolar no final do ano letivo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 2016.  </w:t>
      </w:r>
    </w:p>
    <w:p w:rsidR="003D24C5" w:rsidRDefault="007547D2" w:rsidP="0075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Em anexo</w:t>
      </w:r>
      <w:r w:rsidR="00F247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reenviam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os documentos: Acolhimento das Unidades Escolares 2017 e o</w:t>
      </w:r>
      <w:r w:rsid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Documento Orientador CGEB “COM OS PÉS EM 2016 E O OLHAR EM 2017”. </w:t>
      </w:r>
      <w:r w:rsidR="00F247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Estes e outros</w:t>
      </w:r>
      <w:r w:rsid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materiais também estão disponíveis em </w:t>
      </w:r>
      <w:hyperlink r:id="rId11" w:history="1">
        <w:r w:rsidR="003D24C5" w:rsidRPr="00470C36">
          <w:rPr>
            <w:rStyle w:val="Hyperlink"/>
            <w:rFonts w:ascii="Times New Roman" w:eastAsiaTheme="minorHAnsi" w:hAnsi="Times New Roman" w:cs="Times New Roman"/>
            <w:sz w:val="24"/>
            <w:szCs w:val="24"/>
            <w:lang w:eastAsia="en-US"/>
          </w:rPr>
          <w:t>www.escoladeformacao.sp.gov.br</w:t>
        </w:r>
      </w:hyperlink>
      <w:r w:rsidR="003D24C5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 seção “</w:t>
      </w:r>
      <w:r w:rsidR="003D24C5" w:rsidRPr="003D24C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Escola</w:t>
      </w:r>
      <w:r w:rsidR="00F2479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3D24C5" w:rsidRPr="003D24C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é... Com o olhar em 2017”.</w:t>
      </w:r>
    </w:p>
    <w:p w:rsidR="001D30AF" w:rsidRPr="00F2479F" w:rsidRDefault="007547D2" w:rsidP="00F2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Por fim, informa</w:t>
      </w:r>
      <w:r w:rsidR="00F247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que </w:t>
      </w:r>
      <w:r w:rsidR="006325A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Plano de Ação consolidado deverá ficar disponível na Unidade Escolar para consulta e acompanhamento das equipes da Diretoria de Ensino</w:t>
      </w:r>
      <w:r w:rsidR="00F247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1D30AF" w:rsidRDefault="00F2479F" w:rsidP="00D535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atendimento ao solicitado,</w:t>
      </w:r>
      <w:r w:rsidR="001D30AF">
        <w:rPr>
          <w:rFonts w:ascii="Times New Roman" w:hAnsi="Times New Roman" w:cs="Times New Roman"/>
          <w:sz w:val="24"/>
          <w:szCs w:val="24"/>
        </w:rPr>
        <w:t xml:space="preserve"> </w:t>
      </w:r>
      <w:r w:rsidR="001D30AF" w:rsidRPr="0014474F">
        <w:rPr>
          <w:rFonts w:ascii="Times New Roman" w:hAnsi="Times New Roman" w:cs="Times New Roman"/>
          <w:noProof/>
          <w:sz w:val="24"/>
          <w:szCs w:val="24"/>
        </w:rPr>
        <w:t>antecipadamente agradece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="001D30AF" w:rsidRPr="0014474F">
        <w:rPr>
          <w:rFonts w:ascii="Times New Roman" w:hAnsi="Times New Roman" w:cs="Times New Roman"/>
          <w:noProof/>
          <w:sz w:val="24"/>
          <w:szCs w:val="24"/>
        </w:rPr>
        <w:t xml:space="preserve"> e </w:t>
      </w:r>
      <w:r>
        <w:rPr>
          <w:rFonts w:ascii="Times New Roman" w:hAnsi="Times New Roman" w:cs="Times New Roman"/>
          <w:noProof/>
          <w:sz w:val="24"/>
          <w:szCs w:val="24"/>
        </w:rPr>
        <w:t>desejam a todos um ótimo reinício das atividades letivas.</w:t>
      </w:r>
    </w:p>
    <w:p w:rsidR="001D30AF" w:rsidRPr="004303AF" w:rsidRDefault="001D30AF" w:rsidP="001D30A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Pr="0014474F" w:rsidRDefault="001D30AF" w:rsidP="001D30A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1D30AF" w:rsidRPr="0014474F" w:rsidRDefault="001D30AF" w:rsidP="00632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4F">
        <w:rPr>
          <w:rFonts w:ascii="Times New Roman" w:hAnsi="Times New Roman" w:cs="Times New Roman"/>
          <w:sz w:val="24"/>
          <w:szCs w:val="24"/>
        </w:rPr>
        <w:t xml:space="preserve">       </w:t>
      </w:r>
      <w:r w:rsidR="006325A4">
        <w:rPr>
          <w:rFonts w:ascii="Times New Roman" w:hAnsi="Times New Roman" w:cs="Times New Roman"/>
          <w:sz w:val="24"/>
          <w:szCs w:val="24"/>
        </w:rPr>
        <w:tab/>
      </w:r>
      <w:r w:rsidR="0080713F">
        <w:rPr>
          <w:rFonts w:ascii="Times New Roman" w:hAnsi="Times New Roman" w:cs="Times New Roman"/>
          <w:sz w:val="24"/>
          <w:szCs w:val="24"/>
        </w:rPr>
        <w:t>Atenciosamente,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0AF" w:rsidRDefault="001D30AF" w:rsidP="00F2479F">
      <w:pPr>
        <w:spacing w:after="0"/>
        <w:jc w:val="right"/>
        <w:rPr>
          <w:rFonts w:ascii="Times New Roman" w:hAnsi="Times New Roman" w:cs="Times New Roman"/>
        </w:rPr>
      </w:pPr>
    </w:p>
    <w:p w:rsidR="001D30AF" w:rsidRDefault="001D30AF" w:rsidP="006325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Irene Machado </w:t>
      </w:r>
      <w:proofErr w:type="spellStart"/>
      <w:r>
        <w:rPr>
          <w:rFonts w:ascii="Times New Roman" w:hAnsi="Times New Roman" w:cs="Times New Roman"/>
        </w:rPr>
        <w:t>Pantelidakis</w:t>
      </w:r>
      <w:proofErr w:type="spellEnd"/>
    </w:p>
    <w:p w:rsidR="001D30AF" w:rsidRDefault="001D30AF" w:rsidP="006325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 17594614</w:t>
      </w:r>
    </w:p>
    <w:p w:rsidR="001D30AF" w:rsidRDefault="001D30AF" w:rsidP="006325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Regional de Ensino</w:t>
      </w:r>
    </w:p>
    <w:p w:rsidR="001D30AF" w:rsidRDefault="001D30AF" w:rsidP="001D30AF">
      <w:pPr>
        <w:spacing w:after="0"/>
        <w:jc w:val="right"/>
        <w:rPr>
          <w:rFonts w:ascii="Times New Roman" w:hAnsi="Times New Roman" w:cs="Times New Roman"/>
        </w:rPr>
      </w:pP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</w:t>
      </w: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                                                </w:t>
      </w:r>
    </w:p>
    <w:p w:rsidR="001D30AF" w:rsidRDefault="001D30AF" w:rsidP="001D30AF">
      <w:pPr>
        <w:jc w:val="both"/>
        <w:rPr>
          <w:b/>
        </w:rPr>
      </w:pPr>
    </w:p>
    <w:p w:rsidR="001D30AF" w:rsidRPr="00E3469B" w:rsidRDefault="001D30AF" w:rsidP="001D30AF">
      <w:pPr>
        <w:jc w:val="both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Responsáveis: Equipe </w:t>
      </w:r>
      <w:r w:rsidR="00F2479F">
        <w:rPr>
          <w:rFonts w:ascii="Times New Roman" w:hAnsi="Times New Roman" w:cs="Times New Roman"/>
          <w:sz w:val="24"/>
          <w:szCs w:val="24"/>
        </w:rPr>
        <w:t xml:space="preserve">ESE - </w:t>
      </w:r>
      <w:r w:rsidRPr="00E3469B">
        <w:rPr>
          <w:rFonts w:ascii="Times New Roman" w:hAnsi="Times New Roman" w:cs="Times New Roman"/>
          <w:sz w:val="24"/>
          <w:szCs w:val="24"/>
        </w:rPr>
        <w:t>NPE</w:t>
      </w:r>
    </w:p>
    <w:p w:rsidR="001D30AF" w:rsidRPr="0010505C" w:rsidRDefault="001D30AF" w:rsidP="001D30AF"/>
    <w:p w:rsidR="001D30AF" w:rsidRDefault="001D30AF" w:rsidP="001D30AF"/>
    <w:sectPr w:rsidR="001D30AF" w:rsidSect="00056828">
      <w:headerReference w:type="default" r:id="rId12"/>
      <w:footerReference w:type="default" r:id="rId13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08" w:rsidRDefault="00986308" w:rsidP="00330D7C">
      <w:pPr>
        <w:spacing w:after="0" w:line="240" w:lineRule="auto"/>
      </w:pPr>
      <w:r>
        <w:separator/>
      </w:r>
    </w:p>
  </w:endnote>
  <w:endnote w:type="continuationSeparator" w:id="0">
    <w:p w:rsidR="00986308" w:rsidRDefault="00986308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9863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08" w:rsidRDefault="00986308" w:rsidP="00330D7C">
      <w:pPr>
        <w:spacing w:after="0" w:line="240" w:lineRule="auto"/>
      </w:pPr>
      <w:r>
        <w:separator/>
      </w:r>
    </w:p>
  </w:footnote>
  <w:footnote w:type="continuationSeparator" w:id="0">
    <w:p w:rsidR="00986308" w:rsidRDefault="00986308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986308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986308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986308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986308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DD437C3"/>
    <w:multiLevelType w:val="hybridMultilevel"/>
    <w:tmpl w:val="20581764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44483"/>
    <w:rsid w:val="000D3E85"/>
    <w:rsid w:val="00130458"/>
    <w:rsid w:val="00167D36"/>
    <w:rsid w:val="001719B9"/>
    <w:rsid w:val="001D30AF"/>
    <w:rsid w:val="001E0153"/>
    <w:rsid w:val="001E143B"/>
    <w:rsid w:val="00215101"/>
    <w:rsid w:val="0021781B"/>
    <w:rsid w:val="00257571"/>
    <w:rsid w:val="00261772"/>
    <w:rsid w:val="002851A8"/>
    <w:rsid w:val="00296D05"/>
    <w:rsid w:val="002F1246"/>
    <w:rsid w:val="003134C3"/>
    <w:rsid w:val="00330D7C"/>
    <w:rsid w:val="00380B9E"/>
    <w:rsid w:val="003B034D"/>
    <w:rsid w:val="003D24C5"/>
    <w:rsid w:val="004150F7"/>
    <w:rsid w:val="00441AB1"/>
    <w:rsid w:val="00481807"/>
    <w:rsid w:val="00514F64"/>
    <w:rsid w:val="00547BA9"/>
    <w:rsid w:val="00547EFB"/>
    <w:rsid w:val="0058661F"/>
    <w:rsid w:val="00597864"/>
    <w:rsid w:val="005B2D60"/>
    <w:rsid w:val="005E07CA"/>
    <w:rsid w:val="005F06BC"/>
    <w:rsid w:val="00602370"/>
    <w:rsid w:val="006325A4"/>
    <w:rsid w:val="0067050D"/>
    <w:rsid w:val="00671540"/>
    <w:rsid w:val="00684538"/>
    <w:rsid w:val="006857A6"/>
    <w:rsid w:val="00722AF6"/>
    <w:rsid w:val="00725E43"/>
    <w:rsid w:val="007547D2"/>
    <w:rsid w:val="00762256"/>
    <w:rsid w:val="00767562"/>
    <w:rsid w:val="00775732"/>
    <w:rsid w:val="0077605D"/>
    <w:rsid w:val="007917E6"/>
    <w:rsid w:val="007E15FE"/>
    <w:rsid w:val="0080713F"/>
    <w:rsid w:val="0098210B"/>
    <w:rsid w:val="00986308"/>
    <w:rsid w:val="009B033F"/>
    <w:rsid w:val="009B3CE3"/>
    <w:rsid w:val="009D736D"/>
    <w:rsid w:val="009F1E10"/>
    <w:rsid w:val="00A02F65"/>
    <w:rsid w:val="00A22E72"/>
    <w:rsid w:val="00A758B2"/>
    <w:rsid w:val="00A904DF"/>
    <w:rsid w:val="00B34A86"/>
    <w:rsid w:val="00B53F3E"/>
    <w:rsid w:val="00BC5C07"/>
    <w:rsid w:val="00BE2DB4"/>
    <w:rsid w:val="00BE79CE"/>
    <w:rsid w:val="00C11993"/>
    <w:rsid w:val="00C31406"/>
    <w:rsid w:val="00C85041"/>
    <w:rsid w:val="00CB0F13"/>
    <w:rsid w:val="00D535E8"/>
    <w:rsid w:val="00D73899"/>
    <w:rsid w:val="00DD600F"/>
    <w:rsid w:val="00E3368A"/>
    <w:rsid w:val="00E33FDB"/>
    <w:rsid w:val="00E3469B"/>
    <w:rsid w:val="00E61BFC"/>
    <w:rsid w:val="00E73D24"/>
    <w:rsid w:val="00E84B43"/>
    <w:rsid w:val="00EA0F8E"/>
    <w:rsid w:val="00EC43C0"/>
    <w:rsid w:val="00ED3612"/>
    <w:rsid w:val="00ED5625"/>
    <w:rsid w:val="00F1113F"/>
    <w:rsid w:val="00F12EDB"/>
    <w:rsid w:val="00F2479F"/>
    <w:rsid w:val="00F400E1"/>
    <w:rsid w:val="00F40910"/>
    <w:rsid w:val="00F56D9E"/>
    <w:rsid w:val="00FB711D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8594-7CF1-40A9-AD2D-AAEE146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coladeformacao.sp.gov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F0A87-C437-4C2E-BA2C-410C07DD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9473-CFDE-4ECC-BCF1-5A5D1381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7FC9-88A4-4B46-8DDF-E3029F257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2017-01-30T17:56:00Z</dcterms:created>
  <dcterms:modified xsi:type="dcterms:W3CDTF">2017-01-30T18:05:00Z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