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82" w:rsidRPr="002068E1" w:rsidRDefault="009D4D82" w:rsidP="002068E1">
      <w:pPr>
        <w:jc w:val="both"/>
        <w:rPr>
          <w:rFonts w:ascii="Algerian" w:hAnsi="Algerian"/>
          <w:b/>
          <w:color w:val="FF0000"/>
          <w:sz w:val="24"/>
          <w:szCs w:val="24"/>
        </w:rPr>
      </w:pPr>
    </w:p>
    <w:p w:rsidR="009D4D82" w:rsidRPr="007107D1" w:rsidRDefault="009D4D82" w:rsidP="002068E1">
      <w:pPr>
        <w:pStyle w:val="Corpodetexto"/>
        <w:spacing w:line="360" w:lineRule="auto"/>
        <w:rPr>
          <w:b/>
          <w:sz w:val="24"/>
          <w:szCs w:val="24"/>
        </w:rPr>
      </w:pPr>
      <w:r w:rsidRPr="007107D1">
        <w:rPr>
          <w:b/>
          <w:sz w:val="24"/>
          <w:szCs w:val="24"/>
        </w:rPr>
        <w:t xml:space="preserve">Circular nº </w:t>
      </w:r>
      <w:r w:rsidR="004D5524" w:rsidRPr="007107D1">
        <w:rPr>
          <w:b/>
          <w:sz w:val="24"/>
          <w:szCs w:val="24"/>
        </w:rPr>
        <w:t>024</w:t>
      </w:r>
      <w:r w:rsidRPr="007107D1">
        <w:rPr>
          <w:b/>
          <w:sz w:val="24"/>
          <w:szCs w:val="24"/>
        </w:rPr>
        <w:t xml:space="preserve">/2017 – </w:t>
      </w:r>
      <w:r w:rsidR="004D5524" w:rsidRPr="007107D1">
        <w:rPr>
          <w:b/>
          <w:sz w:val="24"/>
          <w:szCs w:val="24"/>
        </w:rPr>
        <w:t>ESE</w:t>
      </w:r>
    </w:p>
    <w:p w:rsidR="009D4D82" w:rsidRPr="007107D1" w:rsidRDefault="009D4D82" w:rsidP="00FF5150">
      <w:pPr>
        <w:pStyle w:val="Corpodetexto"/>
        <w:spacing w:line="360" w:lineRule="auto"/>
        <w:jc w:val="right"/>
        <w:rPr>
          <w:sz w:val="24"/>
          <w:szCs w:val="24"/>
        </w:rPr>
      </w:pPr>
      <w:r w:rsidRPr="007107D1">
        <w:rPr>
          <w:sz w:val="24"/>
          <w:szCs w:val="24"/>
        </w:rPr>
        <w:t xml:space="preserve"> </w:t>
      </w:r>
      <w:r w:rsidR="00B03ACF" w:rsidRPr="007107D1">
        <w:rPr>
          <w:sz w:val="24"/>
          <w:szCs w:val="24"/>
        </w:rPr>
        <w:t>Osas</w:t>
      </w:r>
      <w:r w:rsidRPr="007107D1">
        <w:rPr>
          <w:sz w:val="24"/>
          <w:szCs w:val="24"/>
        </w:rPr>
        <w:t>co, 1</w:t>
      </w:r>
      <w:r w:rsidR="00340E0D" w:rsidRPr="007107D1">
        <w:rPr>
          <w:sz w:val="24"/>
          <w:szCs w:val="24"/>
        </w:rPr>
        <w:t>8</w:t>
      </w:r>
      <w:r w:rsidRPr="007107D1">
        <w:rPr>
          <w:sz w:val="24"/>
          <w:szCs w:val="24"/>
        </w:rPr>
        <w:t xml:space="preserve"> de Janeiro de 2017. </w:t>
      </w:r>
    </w:p>
    <w:p w:rsidR="002068E1" w:rsidRPr="007107D1" w:rsidRDefault="00B03ACF" w:rsidP="002068E1">
      <w:pPr>
        <w:jc w:val="both"/>
        <w:rPr>
          <w:iCs/>
          <w:color w:val="000000"/>
          <w:sz w:val="24"/>
          <w:szCs w:val="24"/>
        </w:rPr>
      </w:pPr>
      <w:r w:rsidRPr="007107D1">
        <w:rPr>
          <w:iCs/>
          <w:color w:val="000000"/>
          <w:sz w:val="24"/>
          <w:szCs w:val="24"/>
        </w:rPr>
        <w:t xml:space="preserve">Senhor (a) Gestor (a) de Escola, </w:t>
      </w:r>
    </w:p>
    <w:p w:rsidR="00B03ACF" w:rsidRDefault="00B03ACF" w:rsidP="002068E1">
      <w:pPr>
        <w:jc w:val="both"/>
        <w:rPr>
          <w:iCs/>
          <w:color w:val="000000"/>
          <w:sz w:val="24"/>
          <w:szCs w:val="24"/>
        </w:rPr>
      </w:pPr>
    </w:p>
    <w:p w:rsidR="00FF5150" w:rsidRPr="007107D1" w:rsidRDefault="00FF5150" w:rsidP="00FF5150">
      <w:pPr>
        <w:tabs>
          <w:tab w:val="left" w:pos="2268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7107D1">
        <w:rPr>
          <w:b/>
          <w:sz w:val="24"/>
          <w:szCs w:val="24"/>
        </w:rPr>
        <w:t>Assunto</w:t>
      </w:r>
      <w:r w:rsidRPr="007107D1">
        <w:rPr>
          <w:sz w:val="24"/>
          <w:szCs w:val="24"/>
        </w:rPr>
        <w:t xml:space="preserve">: </w:t>
      </w:r>
      <w:bookmarkStart w:id="0" w:name="_GoBack"/>
      <w:bookmarkEnd w:id="0"/>
      <w:r w:rsidRPr="007107D1">
        <w:rPr>
          <w:color w:val="000000"/>
          <w:sz w:val="24"/>
          <w:szCs w:val="24"/>
          <w:shd w:val="clear" w:color="auto" w:fill="FFFFFF"/>
        </w:rPr>
        <w:t xml:space="preserve">Orientações sobre descarte de inservíveis e desfazimento de materiais didáticos e/ou de apoio e Instruções quanto à regularização do patrimônio das Unidades Escolares. </w:t>
      </w:r>
    </w:p>
    <w:p w:rsidR="00FF5150" w:rsidRPr="007107D1" w:rsidRDefault="00FF5150" w:rsidP="00FF5150">
      <w:pPr>
        <w:tabs>
          <w:tab w:val="left" w:pos="226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FF5150" w:rsidRPr="007107D1" w:rsidRDefault="00FF5150" w:rsidP="002068E1">
      <w:pPr>
        <w:jc w:val="both"/>
        <w:rPr>
          <w:iCs/>
          <w:color w:val="000000"/>
          <w:sz w:val="24"/>
          <w:szCs w:val="24"/>
        </w:rPr>
      </w:pPr>
    </w:p>
    <w:p w:rsidR="005368AA" w:rsidRPr="007107D1" w:rsidRDefault="002068E1" w:rsidP="002068E1">
      <w:pPr>
        <w:jc w:val="both"/>
        <w:rPr>
          <w:color w:val="000000"/>
          <w:sz w:val="24"/>
          <w:szCs w:val="24"/>
          <w:shd w:val="clear" w:color="auto" w:fill="FFFFFF"/>
        </w:rPr>
      </w:pPr>
      <w:r w:rsidRPr="007107D1">
        <w:rPr>
          <w:iCs/>
          <w:color w:val="000000"/>
          <w:sz w:val="24"/>
          <w:szCs w:val="24"/>
        </w:rPr>
        <w:tab/>
      </w:r>
      <w:r w:rsidR="00B03ACF" w:rsidRPr="007107D1">
        <w:rPr>
          <w:iCs/>
          <w:color w:val="000000"/>
          <w:sz w:val="24"/>
          <w:szCs w:val="24"/>
        </w:rPr>
        <w:t xml:space="preserve">A </w:t>
      </w:r>
      <w:r w:rsidR="009D4D82" w:rsidRPr="007107D1">
        <w:rPr>
          <w:sz w:val="24"/>
          <w:szCs w:val="24"/>
        </w:rPr>
        <w:t>Equipe de apoio de material excedente da DER-OSC informa que</w:t>
      </w:r>
      <w:r w:rsidR="00B03ACF" w:rsidRPr="007107D1">
        <w:rPr>
          <w:sz w:val="24"/>
          <w:szCs w:val="24"/>
        </w:rPr>
        <w:t xml:space="preserve">, de acordo com o contido no </w:t>
      </w:r>
      <w:r w:rsidR="005368AA" w:rsidRPr="007107D1">
        <w:rPr>
          <w:color w:val="000000"/>
          <w:sz w:val="24"/>
          <w:szCs w:val="24"/>
          <w:shd w:val="clear" w:color="auto" w:fill="FFFFFF"/>
        </w:rPr>
        <w:t>COMUNICADO GTMEX nº 001/2017</w:t>
      </w:r>
      <w:r w:rsidR="00B03ACF" w:rsidRPr="007107D1">
        <w:rPr>
          <w:color w:val="000000"/>
          <w:sz w:val="24"/>
          <w:szCs w:val="24"/>
          <w:shd w:val="clear" w:color="auto" w:fill="FFFFFF"/>
        </w:rPr>
        <w:t>, o</w:t>
      </w:r>
      <w:r w:rsidR="005368AA" w:rsidRPr="007107D1">
        <w:rPr>
          <w:color w:val="000000"/>
          <w:sz w:val="24"/>
          <w:szCs w:val="24"/>
          <w:shd w:val="clear" w:color="auto" w:fill="FFFFFF"/>
        </w:rPr>
        <w:t xml:space="preserve"> Centro de Patrimônio – CEPAT e o Grupo de Trabalho de Material Excedente – GTMEX comunica a liberação das atividades de</w:t>
      </w:r>
      <w:r w:rsidR="005368AA" w:rsidRPr="007107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5368AA" w:rsidRPr="007107D1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desfazimento de materiais didáticos e/ou de apoio</w:t>
      </w:r>
      <w:r w:rsidR="00B03ACF" w:rsidRPr="007107D1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368AA" w:rsidRPr="007107D1">
        <w:rPr>
          <w:color w:val="000000"/>
          <w:sz w:val="24"/>
          <w:szCs w:val="24"/>
          <w:shd w:val="clear" w:color="auto" w:fill="FFFFFF"/>
        </w:rPr>
        <w:t>considerados irrecuperáveis, desatualizados ou inservíveis e doações de bens móveis</w:t>
      </w:r>
      <w:r w:rsidR="005368AA" w:rsidRPr="007107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5368AA" w:rsidRPr="007107D1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inservíveis</w:t>
      </w:r>
      <w:r w:rsidR="005368AA" w:rsidRPr="007107D1">
        <w:rPr>
          <w:color w:val="000000"/>
          <w:sz w:val="24"/>
          <w:szCs w:val="24"/>
          <w:shd w:val="clear" w:color="auto" w:fill="FFFFFF"/>
        </w:rPr>
        <w:t>.</w:t>
      </w:r>
    </w:p>
    <w:p w:rsidR="00C60F4F" w:rsidRDefault="00C60F4F" w:rsidP="00C60F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</w:pPr>
    </w:p>
    <w:p w:rsidR="005368AA" w:rsidRPr="007107D1" w:rsidRDefault="005368AA" w:rsidP="00C60F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O Centro de Patrimônio – CEPAT e o Grupo de Trabalho de Material Excedente – GTMEX,</w:t>
      </w:r>
      <w:r w:rsidR="00C60F4F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</w:t>
      </w:r>
      <w:r w:rsidR="00B03ACF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assim como a EAMEX – DER-OSC,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não indicam associações, cooperativas, entidades ou qualquer categoria para o descarte de materiais. As orientações necessárias para a prática dessas atividades estão descritas nos manuais </w:t>
      </w:r>
      <w:r w:rsidR="00C60F4F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indicados abaixo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, com as respectivas fundamentações legais.</w:t>
      </w:r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Esses manuais estão disponíveis em:</w:t>
      </w:r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="00B03ACF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="00B03ACF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- </w:t>
      </w:r>
      <w:r w:rsidRPr="007107D1">
        <w:rPr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GEMAT</w:t>
      </w:r>
      <w:r w:rsidRPr="007107D1">
        <w:rPr>
          <w:rStyle w:val="apple-converted-space"/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- Home &gt; Dúvidas &gt; Downloads</w:t>
      </w:r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Intranet</w:t>
      </w:r>
      <w:r w:rsidRPr="007107D1">
        <w:rPr>
          <w:rStyle w:val="apple-converted-space"/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-</w:t>
      </w:r>
      <w:r w:rsidRPr="007107D1">
        <w:rPr>
          <w:rStyle w:val="apple-converted-space"/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hyperlink r:id="rId8" w:tgtFrame="_blank" w:history="1">
        <w:r w:rsidRPr="007107D1">
          <w:rPr>
            <w:rStyle w:val="Hyperlink"/>
            <w:rFonts w:ascii="Times New Roman" w:hAnsi="Times New Roman" w:cs="Times New Roman" w:hint="default"/>
            <w:color w:val="0563C1"/>
            <w:sz w:val="24"/>
            <w:szCs w:val="24"/>
            <w:bdr w:val="none" w:sz="0" w:space="0" w:color="auto" w:frame="1"/>
          </w:rPr>
          <w:t>DEPART</w:t>
        </w:r>
        <w:r w:rsidRPr="007107D1">
          <w:rPr>
            <w:rStyle w:val="Hyperlink"/>
            <w:rFonts w:ascii="Times New Roman" w:hAnsi="Times New Roman" w:cs="Times New Roman" w:hint="default"/>
            <w:color w:val="0563C1"/>
            <w:sz w:val="24"/>
            <w:szCs w:val="24"/>
            <w:bdr w:val="none" w:sz="0" w:space="0" w:color="auto" w:frame="1"/>
          </w:rPr>
          <w:t>A</w:t>
        </w:r>
        <w:r w:rsidRPr="007107D1">
          <w:rPr>
            <w:rStyle w:val="Hyperlink"/>
            <w:rFonts w:ascii="Times New Roman" w:hAnsi="Times New Roman" w:cs="Times New Roman" w:hint="default"/>
            <w:color w:val="0563C1"/>
            <w:sz w:val="24"/>
            <w:szCs w:val="24"/>
            <w:bdr w:val="none" w:sz="0" w:space="0" w:color="auto" w:frame="1"/>
          </w:rPr>
          <w:t>MENTO DE ADMINISTRAÇÃO&gt;&gt;BIBLIOTECA&gt;&gt;Centro de Patrimônio</w:t>
        </w:r>
      </w:hyperlink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="00B03ACF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2</w:t>
      </w:r>
      <w:r w:rsidR="002068E1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-</w:t>
      </w:r>
      <w:proofErr w:type="gramStart"/>
      <w:r w:rsidR="002068E1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End"/>
      <w:r w:rsidR="002068E1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ab/>
      </w:r>
      <w:r w:rsidRPr="007107D1">
        <w:rPr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Bens móveis considerados inservíveis</w:t>
      </w:r>
      <w:r w:rsidRPr="007107D1">
        <w:rPr>
          <w:rStyle w:val="apple-converted-space"/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– utilizar o</w:t>
      </w:r>
      <w:r w:rsidRPr="007107D1">
        <w:rPr>
          <w:rStyle w:val="apple-converted-space"/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>MANUAL EXECDENTE 2015.</w:t>
      </w:r>
      <w:proofErr w:type="spellStart"/>
      <w:r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>pdf</w:t>
      </w:r>
      <w:proofErr w:type="spellEnd"/>
    </w:p>
    <w:p w:rsidR="005368AA" w:rsidRPr="007107D1" w:rsidRDefault="005368AA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</w:pP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 </w:t>
      </w:r>
      <w:r w:rsidR="00B03ACF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3</w:t>
      </w:r>
      <w:r w:rsidR="002068E1"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 xml:space="preserve"> - </w:t>
      </w:r>
      <w:r w:rsidRPr="007107D1">
        <w:rPr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Desfazimento de materiais didáticos e/ou de apoio –</w:t>
      </w:r>
      <w:r w:rsidRPr="007107D1">
        <w:rPr>
          <w:rStyle w:val="apple-converted-space"/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color w:val="000000"/>
          <w:sz w:val="24"/>
          <w:szCs w:val="24"/>
          <w:bdr w:val="none" w:sz="0" w:space="0" w:color="auto" w:frame="1"/>
        </w:rPr>
        <w:t>utilizar o</w:t>
      </w:r>
      <w:r w:rsidRPr="007107D1">
        <w:rPr>
          <w:rStyle w:val="apple-converted-space"/>
          <w:rFonts w:ascii="Times New Roman" w:hAnsi="Times New Roman" w:cs="Times New Roman" w:hint="default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 xml:space="preserve">MANUAL DESFAZIMENTO </w:t>
      </w:r>
      <w:proofErr w:type="gramStart"/>
      <w:r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>2015.</w:t>
      </w:r>
      <w:proofErr w:type="spellStart"/>
      <w:proofErr w:type="gramEnd"/>
      <w:r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>pdf</w:t>
      </w:r>
      <w:proofErr w:type="spellEnd"/>
      <w:r w:rsidR="00A12350" w:rsidRPr="007107D1"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  <w:t>.</w:t>
      </w:r>
    </w:p>
    <w:p w:rsidR="00A12350" w:rsidRPr="007107D1" w:rsidRDefault="00A12350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b/>
          <w:bCs/>
          <w:color w:val="FF0000"/>
          <w:sz w:val="24"/>
          <w:szCs w:val="24"/>
          <w:bdr w:val="none" w:sz="0" w:space="0" w:color="auto" w:frame="1"/>
        </w:rPr>
      </w:pPr>
    </w:p>
    <w:p w:rsidR="00A12350" w:rsidRPr="007107D1" w:rsidRDefault="002068E1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bCs/>
          <w:sz w:val="24"/>
          <w:szCs w:val="24"/>
          <w:bdr w:val="none" w:sz="0" w:space="0" w:color="auto" w:frame="1"/>
        </w:rPr>
      </w:pPr>
      <w:r w:rsidRPr="007107D1">
        <w:rPr>
          <w:rFonts w:ascii="Times New Roman" w:hAnsi="Times New Roman" w:cs="Times New Roman" w:hint="default"/>
          <w:b/>
          <w:bCs/>
          <w:sz w:val="24"/>
          <w:szCs w:val="24"/>
          <w:bdr w:val="none" w:sz="0" w:space="0" w:color="auto" w:frame="1"/>
        </w:rPr>
        <w:tab/>
      </w:r>
      <w:r w:rsidRPr="007107D1">
        <w:rPr>
          <w:rFonts w:ascii="Times New Roman" w:hAnsi="Times New Roman" w:cs="Times New Roman" w:hint="default"/>
          <w:bCs/>
          <w:sz w:val="24"/>
          <w:szCs w:val="24"/>
          <w:bdr w:val="none" w:sz="0" w:space="0" w:color="auto" w:frame="1"/>
        </w:rPr>
        <w:t>Na oportunidade</w:t>
      </w:r>
      <w:r w:rsidR="00A12350" w:rsidRPr="007107D1">
        <w:rPr>
          <w:rFonts w:ascii="Times New Roman" w:hAnsi="Times New Roman" w:cs="Times New Roman" w:hint="default"/>
          <w:bCs/>
          <w:sz w:val="24"/>
          <w:szCs w:val="24"/>
          <w:bdr w:val="none" w:sz="0" w:space="0" w:color="auto" w:frame="1"/>
        </w:rPr>
        <w:t xml:space="preserve">, a EAMEX - DER-OSC, disponibiliza, a seguir, os procedimentos a serem tomados por cada Diretor de Escola pertencente a esta Diretoria de Ensino, com vistas à regularização do Patrimônio da Escola </w:t>
      </w:r>
      <w:proofErr w:type="gramStart"/>
      <w:r w:rsidR="00A12350" w:rsidRPr="007107D1">
        <w:rPr>
          <w:rFonts w:ascii="Times New Roman" w:hAnsi="Times New Roman" w:cs="Times New Roman" w:hint="default"/>
          <w:bCs/>
          <w:sz w:val="24"/>
          <w:szCs w:val="24"/>
          <w:bdr w:val="none" w:sz="0" w:space="0" w:color="auto" w:frame="1"/>
        </w:rPr>
        <w:t xml:space="preserve">( </w:t>
      </w:r>
      <w:proofErr w:type="gramEnd"/>
      <w:r w:rsidR="00A12350" w:rsidRPr="007107D1">
        <w:rPr>
          <w:rFonts w:ascii="Times New Roman" w:hAnsi="Times New Roman" w:cs="Times New Roman" w:hint="default"/>
          <w:bCs/>
          <w:sz w:val="24"/>
          <w:szCs w:val="24"/>
          <w:bdr w:val="none" w:sz="0" w:space="0" w:color="auto" w:frame="1"/>
        </w:rPr>
        <w:t>APM e Unidade Escolar):</w:t>
      </w:r>
    </w:p>
    <w:p w:rsidR="00A12350" w:rsidRPr="007107D1" w:rsidRDefault="00A12350" w:rsidP="002068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sz w:val="24"/>
          <w:szCs w:val="24"/>
        </w:rPr>
      </w:pPr>
    </w:p>
    <w:p w:rsidR="00A12350" w:rsidRPr="007107D1" w:rsidRDefault="00A12350" w:rsidP="002068E1">
      <w:pPr>
        <w:jc w:val="both"/>
        <w:rPr>
          <w:b/>
          <w:color w:val="FF0000"/>
          <w:sz w:val="24"/>
          <w:szCs w:val="24"/>
        </w:rPr>
      </w:pPr>
      <w:r w:rsidRPr="007107D1">
        <w:rPr>
          <w:b/>
          <w:color w:val="FF0000"/>
          <w:sz w:val="24"/>
          <w:szCs w:val="24"/>
        </w:rPr>
        <w:t>PATRIMÔNIO 2017</w:t>
      </w:r>
    </w:p>
    <w:p w:rsidR="00A12350" w:rsidRPr="007107D1" w:rsidRDefault="00A12350" w:rsidP="002068E1">
      <w:pPr>
        <w:jc w:val="both"/>
        <w:rPr>
          <w:b/>
          <w:color w:val="FF0000"/>
          <w:sz w:val="24"/>
          <w:szCs w:val="24"/>
        </w:rPr>
      </w:pPr>
    </w:p>
    <w:p w:rsidR="00A12350" w:rsidRPr="007107D1" w:rsidRDefault="00A12350" w:rsidP="002068E1">
      <w:pPr>
        <w:jc w:val="both"/>
        <w:rPr>
          <w:b/>
          <w:sz w:val="24"/>
          <w:szCs w:val="24"/>
        </w:rPr>
      </w:pPr>
      <w:r w:rsidRPr="007107D1">
        <w:rPr>
          <w:b/>
          <w:color w:val="FF0000"/>
          <w:sz w:val="24"/>
          <w:szCs w:val="24"/>
        </w:rPr>
        <w:t>Passo a passo</w:t>
      </w:r>
      <w:r w:rsidRPr="007107D1">
        <w:rPr>
          <w:b/>
          <w:sz w:val="24"/>
          <w:szCs w:val="24"/>
        </w:rPr>
        <w:t xml:space="preserve"> para organizar o patrimônio da Escola:</w:t>
      </w:r>
    </w:p>
    <w:p w:rsidR="00A12350" w:rsidRPr="007107D1" w:rsidRDefault="00A12350" w:rsidP="002068E1">
      <w:pPr>
        <w:jc w:val="both"/>
        <w:rPr>
          <w:b/>
          <w:sz w:val="24"/>
          <w:szCs w:val="24"/>
        </w:rPr>
      </w:pPr>
    </w:p>
    <w:p w:rsidR="00A12350" w:rsidRPr="007107D1" w:rsidRDefault="00A12350" w:rsidP="002068E1">
      <w:pPr>
        <w:jc w:val="both"/>
        <w:rPr>
          <w:b/>
          <w:sz w:val="24"/>
          <w:szCs w:val="24"/>
        </w:rPr>
      </w:pPr>
      <w:r w:rsidRPr="007107D1">
        <w:rPr>
          <w:b/>
          <w:sz w:val="24"/>
          <w:szCs w:val="24"/>
        </w:rPr>
        <w:t>Diretor</w:t>
      </w:r>
      <w:r w:rsidR="002068E1" w:rsidRPr="007107D1">
        <w:rPr>
          <w:b/>
          <w:sz w:val="24"/>
          <w:szCs w:val="24"/>
        </w:rPr>
        <w:t xml:space="preserve"> (a)</w:t>
      </w:r>
      <w:proofErr w:type="gramStart"/>
      <w:r w:rsidR="002068E1" w:rsidRPr="007107D1">
        <w:rPr>
          <w:b/>
          <w:sz w:val="24"/>
          <w:szCs w:val="24"/>
        </w:rPr>
        <w:t xml:space="preserve">  </w:t>
      </w:r>
      <w:proofErr w:type="gramEnd"/>
      <w:r w:rsidR="002068E1" w:rsidRPr="007107D1">
        <w:rPr>
          <w:b/>
          <w:sz w:val="24"/>
          <w:szCs w:val="24"/>
        </w:rPr>
        <w:t>da Escola</w:t>
      </w:r>
      <w:r w:rsidRPr="007107D1">
        <w:rPr>
          <w:b/>
          <w:sz w:val="24"/>
          <w:szCs w:val="24"/>
        </w:rPr>
        <w:t>:</w:t>
      </w:r>
    </w:p>
    <w:p w:rsidR="00A12350" w:rsidRPr="007107D1" w:rsidRDefault="00A12350" w:rsidP="002068E1">
      <w:pPr>
        <w:jc w:val="both"/>
        <w:rPr>
          <w:b/>
          <w:sz w:val="24"/>
          <w:szCs w:val="24"/>
        </w:rPr>
      </w:pPr>
    </w:p>
    <w:p w:rsidR="00A12350" w:rsidRPr="007107D1" w:rsidRDefault="00A12350" w:rsidP="002068E1">
      <w:pPr>
        <w:jc w:val="both"/>
        <w:rPr>
          <w:sz w:val="24"/>
          <w:szCs w:val="24"/>
        </w:rPr>
      </w:pPr>
      <w:r w:rsidRPr="007107D1">
        <w:rPr>
          <w:b/>
          <w:sz w:val="24"/>
          <w:szCs w:val="24"/>
        </w:rPr>
        <w:t xml:space="preserve">1 – </w:t>
      </w:r>
      <w:r w:rsidRPr="007107D1">
        <w:rPr>
          <w:sz w:val="24"/>
          <w:szCs w:val="24"/>
        </w:rPr>
        <w:t>Designar e registrar em Ata própria os dois funcionários que exercerão a função de Agente Patrimonial;</w:t>
      </w:r>
    </w:p>
    <w:p w:rsidR="00A12350" w:rsidRPr="007107D1" w:rsidRDefault="00A12350" w:rsidP="002068E1">
      <w:pPr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2 – Oficiar tais nomes </w:t>
      </w:r>
      <w:proofErr w:type="gramStart"/>
      <w:r w:rsidRPr="007107D1">
        <w:rPr>
          <w:sz w:val="24"/>
          <w:szCs w:val="24"/>
        </w:rPr>
        <w:t>à</w:t>
      </w:r>
      <w:proofErr w:type="gramEnd"/>
      <w:r w:rsidRPr="007107D1">
        <w:rPr>
          <w:sz w:val="24"/>
          <w:szCs w:val="24"/>
        </w:rPr>
        <w:t xml:space="preserve"> DER-OSC, aos cuidados do NAD</w:t>
      </w:r>
      <w:r w:rsidR="00F6643A" w:rsidRPr="007107D1">
        <w:rPr>
          <w:sz w:val="24"/>
          <w:szCs w:val="24"/>
        </w:rPr>
        <w:t>, até 23/01/2017</w:t>
      </w:r>
      <w:r w:rsidRPr="007107D1">
        <w:rPr>
          <w:sz w:val="24"/>
          <w:szCs w:val="24"/>
        </w:rPr>
        <w:t>;</w:t>
      </w:r>
    </w:p>
    <w:p w:rsidR="00A12350" w:rsidRPr="007107D1" w:rsidRDefault="00A12350" w:rsidP="002068E1">
      <w:pPr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3 – Localizar na unidade escolar os dois inventários: 1- APM e 2 – Patrimônio </w:t>
      </w:r>
      <w:proofErr w:type="gramStart"/>
      <w:r w:rsidRPr="007107D1">
        <w:rPr>
          <w:sz w:val="24"/>
          <w:szCs w:val="24"/>
        </w:rPr>
        <w:t xml:space="preserve">( </w:t>
      </w:r>
      <w:proofErr w:type="gramEnd"/>
      <w:r w:rsidRPr="007107D1">
        <w:rPr>
          <w:sz w:val="24"/>
          <w:szCs w:val="24"/>
        </w:rPr>
        <w:t>li</w:t>
      </w:r>
      <w:r w:rsidR="002068E1" w:rsidRPr="007107D1">
        <w:rPr>
          <w:sz w:val="24"/>
          <w:szCs w:val="24"/>
        </w:rPr>
        <w:t xml:space="preserve">vro e </w:t>
      </w:r>
      <w:proofErr w:type="spellStart"/>
      <w:r w:rsidR="002068E1" w:rsidRPr="007107D1">
        <w:rPr>
          <w:sz w:val="24"/>
          <w:szCs w:val="24"/>
        </w:rPr>
        <w:t>pen</w:t>
      </w:r>
      <w:proofErr w:type="spellEnd"/>
      <w:r w:rsidR="002068E1" w:rsidRPr="007107D1">
        <w:rPr>
          <w:sz w:val="24"/>
          <w:szCs w:val="24"/>
        </w:rPr>
        <w:t xml:space="preserve"> drive). Caso não </w:t>
      </w:r>
      <w:r w:rsidRPr="007107D1">
        <w:rPr>
          <w:sz w:val="24"/>
          <w:szCs w:val="24"/>
        </w:rPr>
        <w:t xml:space="preserve">tenha o inventário da APM tomar as providências cabíveis para abertura do </w:t>
      </w:r>
      <w:r w:rsidRPr="007107D1">
        <w:rPr>
          <w:sz w:val="24"/>
          <w:szCs w:val="24"/>
        </w:rPr>
        <w:lastRenderedPageBreak/>
        <w:t>mesmo, cientificando o responsável pelo patrimônio da APM acerca de suas responsabilidades.</w:t>
      </w:r>
    </w:p>
    <w:p w:rsidR="00A12350" w:rsidRPr="007107D1" w:rsidRDefault="00A12350" w:rsidP="002068E1">
      <w:pPr>
        <w:jc w:val="both"/>
        <w:rPr>
          <w:sz w:val="24"/>
          <w:szCs w:val="24"/>
        </w:rPr>
      </w:pPr>
      <w:r w:rsidRPr="007107D1">
        <w:rPr>
          <w:sz w:val="24"/>
          <w:szCs w:val="24"/>
        </w:rPr>
        <w:t>4 – Orientar os agentes patrimoniais a seguir os passas abaixo: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jc w:val="both"/>
        <w:rPr>
          <w:sz w:val="24"/>
          <w:szCs w:val="24"/>
        </w:rPr>
      </w:pPr>
      <w:r w:rsidRPr="007107D1">
        <w:rPr>
          <w:sz w:val="24"/>
          <w:szCs w:val="24"/>
        </w:rPr>
        <w:t>Pegar o livro de pat</w:t>
      </w:r>
      <w:r w:rsidR="002068E1" w:rsidRPr="007107D1">
        <w:rPr>
          <w:sz w:val="24"/>
          <w:szCs w:val="24"/>
        </w:rPr>
        <w:t xml:space="preserve">rimônio e/ou </w:t>
      </w:r>
      <w:proofErr w:type="spellStart"/>
      <w:r w:rsidR="002068E1" w:rsidRPr="007107D1">
        <w:rPr>
          <w:sz w:val="24"/>
          <w:szCs w:val="24"/>
        </w:rPr>
        <w:t>pen</w:t>
      </w:r>
      <w:proofErr w:type="spellEnd"/>
      <w:r w:rsidR="002068E1" w:rsidRPr="007107D1">
        <w:rPr>
          <w:sz w:val="24"/>
          <w:szCs w:val="24"/>
        </w:rPr>
        <w:t xml:space="preserve"> drive. Acredita-se</w:t>
      </w:r>
      <w:r w:rsidRPr="007107D1">
        <w:rPr>
          <w:sz w:val="24"/>
          <w:szCs w:val="24"/>
        </w:rPr>
        <w:t xml:space="preserve"> que o </w:t>
      </w:r>
      <w:proofErr w:type="spellStart"/>
      <w:r w:rsidRPr="007107D1">
        <w:rPr>
          <w:sz w:val="24"/>
          <w:szCs w:val="24"/>
        </w:rPr>
        <w:t>pen</w:t>
      </w:r>
      <w:proofErr w:type="spellEnd"/>
      <w:r w:rsidRPr="007107D1">
        <w:rPr>
          <w:sz w:val="24"/>
          <w:szCs w:val="24"/>
        </w:rPr>
        <w:t xml:space="preserve"> drive, caso a escola o tenha, deva estar atualizado </w:t>
      </w:r>
      <w:r w:rsidR="00340E0D" w:rsidRPr="007107D1">
        <w:rPr>
          <w:sz w:val="24"/>
          <w:szCs w:val="24"/>
        </w:rPr>
        <w:t>até 2011. Caso a Unidade Escolar não localize esse arquivo, solicita-se pesquisar junto ao NAD se há cópia. Em não havendo, utilizar somente o Livro de Patrimônio para pesquisa do LEGADO;</w:t>
      </w:r>
    </w:p>
    <w:p w:rsidR="00A12350" w:rsidRPr="007107D1" w:rsidRDefault="002068E1" w:rsidP="002068E1">
      <w:pPr>
        <w:pStyle w:val="PargrafodaLista"/>
        <w:numPr>
          <w:ilvl w:val="0"/>
          <w:numId w:val="36"/>
        </w:numPr>
        <w:jc w:val="both"/>
        <w:rPr>
          <w:sz w:val="24"/>
          <w:szCs w:val="24"/>
        </w:rPr>
      </w:pPr>
      <w:r w:rsidRPr="007107D1">
        <w:rPr>
          <w:sz w:val="24"/>
          <w:szCs w:val="24"/>
        </w:rPr>
        <w:t>Imprimir o relatório de bens</w:t>
      </w:r>
      <w:r w:rsidR="00A12350" w:rsidRPr="007107D1">
        <w:rPr>
          <w:sz w:val="24"/>
          <w:szCs w:val="24"/>
        </w:rPr>
        <w:t xml:space="preserve"> do GEMAT;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Verificar se todo o patrimônio </w:t>
      </w:r>
      <w:r w:rsidRPr="007107D1">
        <w:rPr>
          <w:color w:val="FF0000"/>
          <w:sz w:val="24"/>
          <w:szCs w:val="24"/>
        </w:rPr>
        <w:t xml:space="preserve">ativo </w:t>
      </w:r>
      <w:r w:rsidRPr="007107D1">
        <w:rPr>
          <w:sz w:val="24"/>
          <w:szCs w:val="24"/>
        </w:rPr>
        <w:t xml:space="preserve">que consta no livro ou </w:t>
      </w:r>
      <w:r w:rsidR="002068E1" w:rsidRPr="007107D1">
        <w:rPr>
          <w:sz w:val="24"/>
          <w:szCs w:val="24"/>
        </w:rPr>
        <w:t xml:space="preserve">no </w:t>
      </w:r>
      <w:proofErr w:type="spellStart"/>
      <w:r w:rsidRPr="007107D1">
        <w:rPr>
          <w:sz w:val="24"/>
          <w:szCs w:val="24"/>
        </w:rPr>
        <w:t>pen</w:t>
      </w:r>
      <w:proofErr w:type="spellEnd"/>
      <w:r w:rsidRPr="007107D1">
        <w:rPr>
          <w:sz w:val="24"/>
          <w:szCs w:val="24"/>
        </w:rPr>
        <w:t xml:space="preserve"> drive foi cadastrado no GEMAT;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Se </w:t>
      </w:r>
      <w:proofErr w:type="gramStart"/>
      <w:r w:rsidRPr="007107D1">
        <w:rPr>
          <w:sz w:val="24"/>
          <w:szCs w:val="24"/>
        </w:rPr>
        <w:t>foi,</w:t>
      </w:r>
      <w:proofErr w:type="gramEnd"/>
      <w:r w:rsidRPr="007107D1">
        <w:rPr>
          <w:sz w:val="24"/>
          <w:szCs w:val="24"/>
        </w:rPr>
        <w:t xml:space="preserve"> </w:t>
      </w:r>
      <w:r w:rsidRPr="007107D1">
        <w:rPr>
          <w:color w:val="FF0000"/>
          <w:sz w:val="24"/>
          <w:szCs w:val="24"/>
        </w:rPr>
        <w:t>ótimo</w:t>
      </w:r>
      <w:r w:rsidRPr="007107D1">
        <w:rPr>
          <w:sz w:val="24"/>
          <w:szCs w:val="24"/>
        </w:rPr>
        <w:t>. Só precisa trabalhar com o GEMAT. Guarda</w:t>
      </w:r>
      <w:r w:rsidR="002068E1" w:rsidRPr="007107D1">
        <w:rPr>
          <w:sz w:val="24"/>
          <w:szCs w:val="24"/>
        </w:rPr>
        <w:t>r</w:t>
      </w:r>
      <w:r w:rsidRPr="007107D1">
        <w:rPr>
          <w:sz w:val="24"/>
          <w:szCs w:val="24"/>
        </w:rPr>
        <w:t xml:space="preserve"> o livro de patrimônio antigo. 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Se não, quando tiver a relação real de material permanente ativo na escola, pesquisar </w:t>
      </w:r>
      <w:r w:rsidR="00340E0D" w:rsidRPr="007107D1">
        <w:rPr>
          <w:sz w:val="24"/>
          <w:szCs w:val="24"/>
        </w:rPr>
        <w:t>no Livro de Patrimônio e no GEMAT, para localizar a procedência desses bens.</w:t>
      </w:r>
    </w:p>
    <w:p w:rsidR="005951A5" w:rsidRPr="007107D1" w:rsidRDefault="005951A5" w:rsidP="002068E1">
      <w:pPr>
        <w:spacing w:after="160" w:line="259" w:lineRule="auto"/>
        <w:ind w:left="360"/>
        <w:jc w:val="both"/>
        <w:rPr>
          <w:b/>
          <w:sz w:val="24"/>
          <w:szCs w:val="24"/>
        </w:rPr>
      </w:pPr>
    </w:p>
    <w:p w:rsidR="00A12350" w:rsidRPr="007107D1" w:rsidRDefault="00A12350" w:rsidP="00852D10">
      <w:pPr>
        <w:spacing w:after="160" w:line="259" w:lineRule="auto"/>
        <w:ind w:left="360"/>
        <w:jc w:val="both"/>
        <w:rPr>
          <w:sz w:val="24"/>
          <w:szCs w:val="24"/>
        </w:rPr>
      </w:pPr>
      <w:r w:rsidRPr="007107D1">
        <w:rPr>
          <w:b/>
          <w:sz w:val="24"/>
          <w:szCs w:val="24"/>
        </w:rPr>
        <w:t>Agente patrimonial</w:t>
      </w:r>
      <w:proofErr w:type="gramStart"/>
      <w:r w:rsidRPr="007107D1">
        <w:rPr>
          <w:b/>
          <w:sz w:val="24"/>
          <w:szCs w:val="24"/>
        </w:rPr>
        <w:t xml:space="preserve">  </w:t>
      </w:r>
      <w:proofErr w:type="gramEnd"/>
      <w:r w:rsidRPr="007107D1">
        <w:rPr>
          <w:b/>
          <w:sz w:val="24"/>
          <w:szCs w:val="24"/>
        </w:rPr>
        <w:t>deverá:</w:t>
      </w:r>
    </w:p>
    <w:p w:rsidR="00A12350" w:rsidRPr="007107D1" w:rsidRDefault="00852D10" w:rsidP="00A7069D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7107D1">
        <w:rPr>
          <w:sz w:val="24"/>
          <w:szCs w:val="24"/>
        </w:rPr>
        <w:t>Em todas as</w:t>
      </w:r>
      <w:proofErr w:type="gramStart"/>
      <w:r w:rsidRPr="007107D1">
        <w:rPr>
          <w:sz w:val="24"/>
          <w:szCs w:val="24"/>
        </w:rPr>
        <w:t xml:space="preserve">  </w:t>
      </w:r>
      <w:proofErr w:type="gramEnd"/>
      <w:r w:rsidRPr="007107D1">
        <w:rPr>
          <w:sz w:val="24"/>
          <w:szCs w:val="24"/>
        </w:rPr>
        <w:t xml:space="preserve">dependências da unidade, </w:t>
      </w:r>
      <w:r w:rsidR="00A12350" w:rsidRPr="007107D1">
        <w:rPr>
          <w:sz w:val="24"/>
          <w:szCs w:val="24"/>
        </w:rPr>
        <w:t xml:space="preserve"> identificar cada material permanente alocado nela</w:t>
      </w:r>
      <w:r w:rsidR="00A7069D" w:rsidRPr="007107D1">
        <w:rPr>
          <w:sz w:val="24"/>
          <w:szCs w:val="24"/>
        </w:rPr>
        <w:t>s</w:t>
      </w:r>
      <w:r w:rsidR="00A12350" w:rsidRPr="007107D1">
        <w:rPr>
          <w:sz w:val="24"/>
          <w:szCs w:val="24"/>
        </w:rPr>
        <w:t>.</w:t>
      </w:r>
      <w:r w:rsidR="00A7069D" w:rsidRPr="007107D1">
        <w:rPr>
          <w:sz w:val="24"/>
          <w:szCs w:val="24"/>
        </w:rPr>
        <w:t xml:space="preserve"> Na sequência, verificar o número de patrimônio de cada bem. Os bens sem identificação patrimonial deverão ser pesquisados para as devidas providências;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7107D1">
        <w:rPr>
          <w:sz w:val="24"/>
          <w:szCs w:val="24"/>
        </w:rPr>
        <w:t>Entregar uma via para o Diretor e solicitar que o mesmo tome as providências cabíveis a fim de que toda a comunidade</w:t>
      </w:r>
      <w:r w:rsidR="00A7069D" w:rsidRPr="007107D1">
        <w:rPr>
          <w:sz w:val="24"/>
          <w:szCs w:val="24"/>
        </w:rPr>
        <w:t xml:space="preserve"> escolar saiba que fica proibida</w:t>
      </w:r>
      <w:r w:rsidRPr="007107D1">
        <w:rPr>
          <w:sz w:val="24"/>
          <w:szCs w:val="24"/>
        </w:rPr>
        <w:t xml:space="preserve"> a retirada e/ou transferência de qualquer material permanente de qualquer dependência da escola sem sua autorização e ciência do Agente patrimonial. Esse processo deve sempre ser registrado em ATA;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color w:val="FF0000"/>
          <w:sz w:val="24"/>
          <w:szCs w:val="24"/>
        </w:rPr>
      </w:pPr>
      <w:r w:rsidRPr="007107D1">
        <w:rPr>
          <w:sz w:val="24"/>
          <w:szCs w:val="24"/>
        </w:rPr>
        <w:t xml:space="preserve">De posse da relação de bens reais da escola e locais onde </w:t>
      </w:r>
      <w:proofErr w:type="gramStart"/>
      <w:r w:rsidRPr="007107D1">
        <w:rPr>
          <w:sz w:val="24"/>
          <w:szCs w:val="24"/>
        </w:rPr>
        <w:t>estão</w:t>
      </w:r>
      <w:proofErr w:type="gramEnd"/>
      <w:r w:rsidRPr="007107D1">
        <w:rPr>
          <w:sz w:val="24"/>
          <w:szCs w:val="24"/>
        </w:rPr>
        <w:t xml:space="preserve"> alocados, o Agente deverá começar a pesquisa para descobrir a origem dos materiais que não estão chapeados, com etiqueta, ou qualquer outra identificação. Para tanto deverá pesquisar se consta nos processos de aquisição de bens através </w:t>
      </w:r>
      <w:r w:rsidRPr="007107D1">
        <w:rPr>
          <w:b/>
          <w:sz w:val="24"/>
          <w:szCs w:val="24"/>
        </w:rPr>
        <w:t xml:space="preserve">com recursos públicos ou doados para o Estado </w:t>
      </w:r>
      <w:proofErr w:type="gramStart"/>
      <w:r w:rsidRPr="007107D1">
        <w:rPr>
          <w:b/>
          <w:sz w:val="24"/>
          <w:szCs w:val="24"/>
        </w:rPr>
        <w:t xml:space="preserve">( </w:t>
      </w:r>
      <w:proofErr w:type="gramEnd"/>
      <w:r w:rsidRPr="007107D1">
        <w:rPr>
          <w:b/>
          <w:sz w:val="24"/>
          <w:szCs w:val="24"/>
        </w:rPr>
        <w:t>Decreto nº 48.408/04);</w:t>
      </w:r>
      <w:r w:rsidRPr="007107D1">
        <w:rPr>
          <w:sz w:val="24"/>
          <w:szCs w:val="24"/>
        </w:rPr>
        <w:t xml:space="preserve"> </w:t>
      </w:r>
      <w:r w:rsidRPr="007107D1">
        <w:rPr>
          <w:color w:val="FF0000"/>
          <w:sz w:val="24"/>
          <w:szCs w:val="24"/>
        </w:rPr>
        <w:t>Ex.: 1</w:t>
      </w:r>
      <w:r w:rsidRPr="007107D1">
        <w:rPr>
          <w:sz w:val="24"/>
          <w:szCs w:val="24"/>
        </w:rPr>
        <w:t xml:space="preserve">) materiais oriundos de recursos destinados a APM através de convênios FNDE/MEC ( verbas; PDDE, PDDE mais Educação, PDE, PROEMI e etc.); </w:t>
      </w:r>
      <w:r w:rsidRPr="007107D1">
        <w:rPr>
          <w:color w:val="FF0000"/>
          <w:sz w:val="24"/>
          <w:szCs w:val="24"/>
        </w:rPr>
        <w:t xml:space="preserve">2) </w:t>
      </w:r>
      <w:r w:rsidRPr="007107D1">
        <w:rPr>
          <w:sz w:val="24"/>
          <w:szCs w:val="24"/>
        </w:rPr>
        <w:t xml:space="preserve">Materiais recebidos sob a forma de Doação por Pessoa Física ou Jurídica; </w:t>
      </w:r>
      <w:r w:rsidRPr="007107D1">
        <w:rPr>
          <w:color w:val="FF0000"/>
          <w:sz w:val="24"/>
          <w:szCs w:val="24"/>
        </w:rPr>
        <w:t>3)</w:t>
      </w:r>
      <w:r w:rsidRPr="007107D1">
        <w:rPr>
          <w:sz w:val="24"/>
          <w:szCs w:val="24"/>
        </w:rPr>
        <w:t xml:space="preserve"> materiais comprados pela Diretoria de Ensino; </w:t>
      </w:r>
      <w:r w:rsidRPr="007107D1">
        <w:rPr>
          <w:color w:val="FF0000"/>
          <w:sz w:val="24"/>
          <w:szCs w:val="24"/>
        </w:rPr>
        <w:t xml:space="preserve">4) </w:t>
      </w:r>
      <w:r w:rsidRPr="007107D1">
        <w:rPr>
          <w:sz w:val="24"/>
          <w:szCs w:val="24"/>
        </w:rPr>
        <w:t xml:space="preserve">Materiais enviados pela FDE. </w:t>
      </w:r>
      <w:proofErr w:type="gramStart"/>
      <w:r w:rsidRPr="007107D1">
        <w:rPr>
          <w:sz w:val="24"/>
          <w:szCs w:val="24"/>
        </w:rPr>
        <w:t>e</w:t>
      </w:r>
      <w:proofErr w:type="gramEnd"/>
      <w:r w:rsidRPr="007107D1">
        <w:rPr>
          <w:sz w:val="24"/>
          <w:szCs w:val="24"/>
        </w:rPr>
        <w:t xml:space="preserve">/ou no </w:t>
      </w:r>
      <w:r w:rsidRPr="007107D1">
        <w:rPr>
          <w:b/>
          <w:sz w:val="24"/>
          <w:szCs w:val="24"/>
        </w:rPr>
        <w:t xml:space="preserve">patrimônio da APM: os bens permanentes doados à APM ou por ela adquiridos sem a utilização de recursos públicos serão identificados, contabilizados e inventariados ( Artigo 46 do Decreto nº 12983 de 15/12/1978). </w:t>
      </w:r>
      <w:r w:rsidRPr="007107D1">
        <w:rPr>
          <w:b/>
          <w:color w:val="FF0000"/>
          <w:sz w:val="24"/>
          <w:szCs w:val="24"/>
        </w:rPr>
        <w:t>Ex.: 1)</w:t>
      </w:r>
      <w:r w:rsidRPr="007107D1">
        <w:rPr>
          <w:b/>
          <w:sz w:val="24"/>
          <w:szCs w:val="24"/>
        </w:rPr>
        <w:t xml:space="preserve"> </w:t>
      </w:r>
      <w:r w:rsidRPr="007107D1">
        <w:rPr>
          <w:sz w:val="24"/>
          <w:szCs w:val="24"/>
        </w:rPr>
        <w:t xml:space="preserve">Materiais adquiridos com Recursos Próprios; </w:t>
      </w:r>
      <w:r w:rsidRPr="007107D1">
        <w:rPr>
          <w:color w:val="FF0000"/>
          <w:sz w:val="24"/>
          <w:szCs w:val="24"/>
        </w:rPr>
        <w:t>2)</w:t>
      </w:r>
      <w:r w:rsidRPr="007107D1">
        <w:rPr>
          <w:sz w:val="24"/>
          <w:szCs w:val="24"/>
        </w:rPr>
        <w:t xml:space="preserve"> Materiais recebidos sob a forma de Doação por Pessoa Física ou Jurídica.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7107D1">
        <w:rPr>
          <w:sz w:val="24"/>
          <w:szCs w:val="24"/>
        </w:rPr>
        <w:t>Os materiais que sobrarem sem identificação poderão ser consult</w:t>
      </w:r>
      <w:r w:rsidR="005844B7" w:rsidRPr="007107D1">
        <w:rPr>
          <w:sz w:val="24"/>
          <w:szCs w:val="24"/>
        </w:rPr>
        <w:t>ados</w:t>
      </w:r>
      <w:proofErr w:type="gramStart"/>
      <w:r w:rsidR="005844B7" w:rsidRPr="007107D1">
        <w:rPr>
          <w:sz w:val="24"/>
          <w:szCs w:val="24"/>
        </w:rPr>
        <w:t xml:space="preserve">  </w:t>
      </w:r>
      <w:proofErr w:type="gramEnd"/>
      <w:r w:rsidR="005844B7" w:rsidRPr="007107D1">
        <w:rPr>
          <w:sz w:val="24"/>
          <w:szCs w:val="24"/>
        </w:rPr>
        <w:t>nos arquivos da Diretoria de Ensino. Pa</w:t>
      </w:r>
      <w:r w:rsidRPr="007107D1">
        <w:rPr>
          <w:sz w:val="24"/>
          <w:szCs w:val="24"/>
        </w:rPr>
        <w:t xml:space="preserve">ra tanto, o Diretor deverá enviar email para o NAD </w:t>
      </w:r>
      <w:proofErr w:type="gramStart"/>
      <w:r w:rsidRPr="007107D1">
        <w:rPr>
          <w:sz w:val="24"/>
          <w:szCs w:val="24"/>
        </w:rPr>
        <w:t xml:space="preserve">( </w:t>
      </w:r>
      <w:proofErr w:type="gramEnd"/>
      <w:r w:rsidR="00A255B9" w:rsidRPr="007107D1">
        <w:rPr>
          <w:sz w:val="24"/>
          <w:szCs w:val="24"/>
        </w:rPr>
        <w:fldChar w:fldCharType="begin"/>
      </w:r>
      <w:r w:rsidR="00BF45AA" w:rsidRPr="007107D1">
        <w:rPr>
          <w:sz w:val="24"/>
          <w:szCs w:val="24"/>
        </w:rPr>
        <w:instrText>HYPERLINK "mailto:deoscnad@educacao.sp.gov.br"</w:instrText>
      </w:r>
      <w:r w:rsidR="00A255B9" w:rsidRPr="007107D1">
        <w:rPr>
          <w:sz w:val="24"/>
          <w:szCs w:val="24"/>
        </w:rPr>
        <w:fldChar w:fldCharType="separate"/>
      </w:r>
      <w:r w:rsidRPr="007107D1">
        <w:rPr>
          <w:rStyle w:val="Hyperlink"/>
          <w:sz w:val="24"/>
          <w:szCs w:val="24"/>
        </w:rPr>
        <w:t>deoscnad@educacao.sp.gov.br</w:t>
      </w:r>
      <w:r w:rsidR="00A255B9" w:rsidRPr="007107D1">
        <w:rPr>
          <w:sz w:val="24"/>
          <w:szCs w:val="24"/>
        </w:rPr>
        <w:fldChar w:fldCharType="end"/>
      </w:r>
      <w:r w:rsidRPr="007107D1">
        <w:rPr>
          <w:sz w:val="24"/>
          <w:szCs w:val="24"/>
        </w:rPr>
        <w:t xml:space="preserve">), agendando dia e horário para pesquisa nos seguintes documentos: Livro de patrimônio Antigo ( físico) e recente ( Excel da DER-OSC), 2ª via das NE e dos processos ( </w:t>
      </w:r>
      <w:r w:rsidRPr="007107D1">
        <w:rPr>
          <w:b/>
          <w:sz w:val="24"/>
          <w:szCs w:val="24"/>
        </w:rPr>
        <w:t>doação, inservível, furto, desfazimento</w:t>
      </w:r>
      <w:r w:rsidRPr="007107D1">
        <w:rPr>
          <w:sz w:val="24"/>
          <w:szCs w:val="24"/>
        </w:rPr>
        <w:t>...);</w:t>
      </w:r>
      <w:r w:rsidRPr="007107D1">
        <w:rPr>
          <w:b/>
          <w:sz w:val="24"/>
          <w:szCs w:val="24"/>
        </w:rPr>
        <w:t>GPB</w:t>
      </w:r>
      <w:r w:rsidRPr="007107D1">
        <w:rPr>
          <w:sz w:val="24"/>
          <w:szCs w:val="24"/>
        </w:rPr>
        <w:t xml:space="preserve"> – </w:t>
      </w:r>
      <w:hyperlink r:id="rId9" w:history="1">
        <w:r w:rsidRPr="007107D1">
          <w:rPr>
            <w:rStyle w:val="Hyperlink"/>
            <w:sz w:val="24"/>
            <w:szCs w:val="24"/>
          </w:rPr>
          <w:t>http://entregabens.fde.sp.gov.br</w:t>
        </w:r>
      </w:hyperlink>
      <w:r w:rsidRPr="007107D1">
        <w:rPr>
          <w:sz w:val="24"/>
          <w:szCs w:val="24"/>
        </w:rPr>
        <w:t xml:space="preserve"> ( usuário: CIE – senha:4 primeiros números do CIE – </w:t>
      </w:r>
      <w:r w:rsidRPr="007107D1">
        <w:rPr>
          <w:sz w:val="24"/>
          <w:szCs w:val="24"/>
        </w:rPr>
        <w:lastRenderedPageBreak/>
        <w:t>FDE restaura senha (solicitar através do NAD);</w:t>
      </w:r>
      <w:r w:rsidRPr="007107D1">
        <w:rPr>
          <w:color w:val="0070C0"/>
          <w:sz w:val="24"/>
          <w:szCs w:val="24"/>
        </w:rPr>
        <w:t xml:space="preserve"> </w:t>
      </w:r>
      <w:r w:rsidRPr="007107D1">
        <w:rPr>
          <w:b/>
          <w:sz w:val="24"/>
          <w:szCs w:val="24"/>
        </w:rPr>
        <w:t>GEMAT</w:t>
      </w:r>
      <w:r w:rsidRPr="007107D1">
        <w:rPr>
          <w:sz w:val="24"/>
          <w:szCs w:val="24"/>
        </w:rPr>
        <w:t xml:space="preserve">: GPB dos bens de cadastro automático; </w:t>
      </w:r>
      <w:r w:rsidRPr="007107D1">
        <w:rPr>
          <w:b/>
          <w:sz w:val="24"/>
          <w:szCs w:val="24"/>
        </w:rPr>
        <w:t>GPB</w:t>
      </w:r>
      <w:r w:rsidRPr="007107D1">
        <w:rPr>
          <w:color w:val="0070C0"/>
          <w:sz w:val="24"/>
          <w:szCs w:val="24"/>
        </w:rPr>
        <w:t xml:space="preserve"> </w:t>
      </w:r>
      <w:r w:rsidRPr="007107D1">
        <w:rPr>
          <w:sz w:val="24"/>
          <w:szCs w:val="24"/>
        </w:rPr>
        <w:t xml:space="preserve">– </w:t>
      </w:r>
      <w:hyperlink r:id="rId10" w:history="1">
        <w:r w:rsidRPr="007107D1">
          <w:rPr>
            <w:rStyle w:val="Hyperlink"/>
            <w:sz w:val="24"/>
            <w:szCs w:val="24"/>
          </w:rPr>
          <w:t>http://matpedagogico.fde.sp.gov.br</w:t>
        </w:r>
      </w:hyperlink>
      <w:r w:rsidRPr="007107D1">
        <w:rPr>
          <w:sz w:val="24"/>
          <w:szCs w:val="24"/>
        </w:rPr>
        <w:t xml:space="preserve"> (usuário: CIE – senha:4 primeiros números do CIE – DE restaura senha (NAD);  . </w:t>
      </w:r>
    </w:p>
    <w:p w:rsidR="00A12350" w:rsidRPr="007107D1" w:rsidRDefault="00A7069D" w:rsidP="00A7069D">
      <w:pPr>
        <w:pStyle w:val="PargrafodaLista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7107D1">
        <w:rPr>
          <w:sz w:val="24"/>
          <w:szCs w:val="24"/>
        </w:rPr>
        <w:t>Localizada</w:t>
      </w:r>
      <w:r w:rsidR="00A12350" w:rsidRPr="007107D1">
        <w:rPr>
          <w:sz w:val="24"/>
          <w:szCs w:val="24"/>
        </w:rPr>
        <w:t xml:space="preserve"> a origem dos bens, o agente deverá </w:t>
      </w:r>
      <w:r w:rsidRPr="007107D1">
        <w:rPr>
          <w:sz w:val="24"/>
          <w:szCs w:val="24"/>
        </w:rPr>
        <w:t>adotar as medidas necessárias à regularização;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ind w:left="360"/>
        <w:jc w:val="both"/>
        <w:rPr>
          <w:color w:val="FF0000"/>
          <w:sz w:val="24"/>
          <w:szCs w:val="24"/>
        </w:rPr>
      </w:pPr>
      <w:r w:rsidRPr="007107D1">
        <w:rPr>
          <w:sz w:val="24"/>
          <w:szCs w:val="24"/>
        </w:rPr>
        <w:t xml:space="preserve">Terminando essa pesquisa, não poderá restar nenhum bem na escola sem origem. Se houver dúvidas aqui, ou seja, se sobrar algum bem sem origem após toda a pesquisa, procurar NAD para estudo do caso. 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ind w:left="360"/>
        <w:jc w:val="both"/>
        <w:rPr>
          <w:color w:val="FF0000"/>
          <w:sz w:val="24"/>
          <w:szCs w:val="24"/>
        </w:rPr>
      </w:pPr>
      <w:r w:rsidRPr="007107D1">
        <w:rPr>
          <w:sz w:val="24"/>
          <w:szCs w:val="24"/>
        </w:rPr>
        <w:t>Todo material localizado e ativo deverá ser digitado no GEMAT para atualizá-lo e, a partir daí, seguir os procedimentos indicados no início deste manual sobre cadastramento de bens no GEMAT.</w:t>
      </w:r>
      <w:r w:rsidR="004E4247" w:rsidRPr="007107D1">
        <w:rPr>
          <w:sz w:val="24"/>
          <w:szCs w:val="24"/>
        </w:rPr>
        <w:t xml:space="preserve"> No que se refere aos bens considerados como LEGADO, só cadastrar o que estiver ativo e com as informações de procedência necessárias. Vale lembrar, que inservível não pode ser digitado no GEMAT. </w:t>
      </w:r>
    </w:p>
    <w:p w:rsidR="00EC15EC" w:rsidRPr="007107D1" w:rsidRDefault="00EC15EC" w:rsidP="00EC15EC">
      <w:pPr>
        <w:pStyle w:val="PargrafodaLista"/>
        <w:spacing w:after="160" w:line="259" w:lineRule="auto"/>
        <w:ind w:left="1440"/>
        <w:jc w:val="both"/>
        <w:rPr>
          <w:color w:val="FF0000"/>
          <w:sz w:val="24"/>
          <w:szCs w:val="24"/>
        </w:rPr>
      </w:pPr>
      <w:r w:rsidRPr="007107D1">
        <w:rPr>
          <w:color w:val="FF0000"/>
          <w:sz w:val="24"/>
          <w:szCs w:val="24"/>
        </w:rPr>
        <w:t>Nota Importante</w:t>
      </w:r>
      <w:r w:rsidRPr="007107D1">
        <w:rPr>
          <w:sz w:val="24"/>
          <w:szCs w:val="24"/>
        </w:rPr>
        <w:t>: O cadastramento</w:t>
      </w:r>
      <w:proofErr w:type="gramStart"/>
      <w:r w:rsidRPr="007107D1">
        <w:rPr>
          <w:sz w:val="24"/>
          <w:szCs w:val="24"/>
        </w:rPr>
        <w:t xml:space="preserve">  </w:t>
      </w:r>
      <w:proofErr w:type="gramEnd"/>
      <w:r w:rsidRPr="007107D1">
        <w:rPr>
          <w:sz w:val="24"/>
          <w:szCs w:val="24"/>
        </w:rPr>
        <w:t xml:space="preserve">do LEGADO ATIVO deverá ser concluído no GEMAT até 17/02/2017. 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ind w:left="360"/>
        <w:jc w:val="both"/>
        <w:rPr>
          <w:color w:val="FF0000"/>
          <w:sz w:val="24"/>
          <w:szCs w:val="24"/>
        </w:rPr>
      </w:pPr>
      <w:r w:rsidRPr="007107D1">
        <w:rPr>
          <w:sz w:val="24"/>
          <w:szCs w:val="24"/>
        </w:rPr>
        <w:t>Após tudo estar cadastrado, marcar ano e procedência de cada material com can</w:t>
      </w:r>
      <w:r w:rsidR="00EC15EC" w:rsidRPr="007107D1">
        <w:rPr>
          <w:sz w:val="24"/>
          <w:szCs w:val="24"/>
        </w:rPr>
        <w:t>eta</w:t>
      </w:r>
      <w:r w:rsidRPr="007107D1">
        <w:rPr>
          <w:sz w:val="24"/>
          <w:szCs w:val="24"/>
        </w:rPr>
        <w:t xml:space="preserve"> de tinta permanente.</w:t>
      </w:r>
    </w:p>
    <w:p w:rsidR="00A12350" w:rsidRPr="007107D1" w:rsidRDefault="00A12350" w:rsidP="002068E1">
      <w:pPr>
        <w:pStyle w:val="PargrafodaLista"/>
        <w:numPr>
          <w:ilvl w:val="0"/>
          <w:numId w:val="36"/>
        </w:numPr>
        <w:spacing w:after="160" w:line="259" w:lineRule="auto"/>
        <w:ind w:left="360"/>
        <w:jc w:val="both"/>
        <w:rPr>
          <w:color w:val="FF0000"/>
          <w:sz w:val="24"/>
          <w:szCs w:val="24"/>
        </w:rPr>
      </w:pPr>
      <w:r w:rsidRPr="007107D1">
        <w:rPr>
          <w:sz w:val="24"/>
          <w:szCs w:val="24"/>
        </w:rPr>
        <w:t>A última etapa será imprimir novamente a relação de bens por dependência</w:t>
      </w:r>
      <w:r w:rsidR="00340E0D" w:rsidRPr="007107D1">
        <w:rPr>
          <w:sz w:val="24"/>
          <w:szCs w:val="24"/>
        </w:rPr>
        <w:t xml:space="preserve"> (Termo de Responsabilidade assinado)</w:t>
      </w:r>
      <w:r w:rsidRPr="007107D1">
        <w:rPr>
          <w:sz w:val="24"/>
          <w:szCs w:val="24"/>
        </w:rPr>
        <w:t>, arquivar uma e fixar outra atrás da porta d</w:t>
      </w:r>
      <w:r w:rsidR="00340E0D" w:rsidRPr="007107D1">
        <w:rPr>
          <w:sz w:val="24"/>
          <w:szCs w:val="24"/>
        </w:rPr>
        <w:t>e cada ambiente a que pertença.</w:t>
      </w:r>
      <w:r w:rsidRPr="007107D1">
        <w:rPr>
          <w:sz w:val="24"/>
          <w:szCs w:val="24"/>
        </w:rPr>
        <w:t xml:space="preserve">  </w:t>
      </w:r>
    </w:p>
    <w:p w:rsidR="00A12350" w:rsidRPr="007107D1" w:rsidRDefault="00340E0D" w:rsidP="00340E0D">
      <w:pPr>
        <w:spacing w:after="160" w:line="259" w:lineRule="auto"/>
        <w:jc w:val="both"/>
        <w:rPr>
          <w:sz w:val="24"/>
          <w:szCs w:val="24"/>
        </w:rPr>
      </w:pPr>
      <w:r w:rsidRPr="007107D1">
        <w:rPr>
          <w:sz w:val="24"/>
          <w:szCs w:val="24"/>
        </w:rPr>
        <w:tab/>
      </w:r>
      <w:r w:rsidR="00A12350" w:rsidRPr="007107D1">
        <w:rPr>
          <w:sz w:val="24"/>
          <w:szCs w:val="24"/>
        </w:rPr>
        <w:t xml:space="preserve">Essas iniciativas deverão ser tomadas com vistas à regularização do Patrimônio da unidade Escolar. </w:t>
      </w:r>
    </w:p>
    <w:p w:rsidR="00254601" w:rsidRPr="007107D1" w:rsidRDefault="009D4D82" w:rsidP="0025460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Aproveitamos o ensejo para agradecer o empenho de todos os gestores e agentes patrimoniais com relação à </w:t>
      </w:r>
      <w:r w:rsidR="003519F1" w:rsidRPr="007107D1">
        <w:rPr>
          <w:sz w:val="24"/>
          <w:szCs w:val="24"/>
        </w:rPr>
        <w:t xml:space="preserve">regularização </w:t>
      </w:r>
      <w:r w:rsidRPr="007107D1">
        <w:rPr>
          <w:sz w:val="24"/>
          <w:szCs w:val="24"/>
        </w:rPr>
        <w:t>do Sistema GEMAT</w:t>
      </w:r>
      <w:r w:rsidR="00A12350" w:rsidRPr="007107D1">
        <w:rPr>
          <w:sz w:val="24"/>
          <w:szCs w:val="24"/>
        </w:rPr>
        <w:t xml:space="preserve"> e Patrimônio.</w:t>
      </w:r>
    </w:p>
    <w:p w:rsidR="00254601" w:rsidRPr="007107D1" w:rsidRDefault="00254601" w:rsidP="0025460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  <w:r w:rsidRPr="007107D1">
        <w:rPr>
          <w:sz w:val="24"/>
          <w:szCs w:val="24"/>
        </w:rPr>
        <w:tab/>
      </w:r>
      <w:r w:rsidRPr="007107D1">
        <w:rPr>
          <w:sz w:val="24"/>
          <w:szCs w:val="24"/>
        </w:rPr>
        <w:tab/>
      </w:r>
      <w:r w:rsidRPr="007107D1">
        <w:rPr>
          <w:sz w:val="24"/>
          <w:szCs w:val="24"/>
        </w:rPr>
        <w:tab/>
      </w:r>
      <w:r w:rsidRPr="007107D1">
        <w:rPr>
          <w:sz w:val="24"/>
          <w:szCs w:val="24"/>
        </w:rPr>
        <w:tab/>
      </w:r>
      <w:r w:rsidRPr="007107D1">
        <w:rPr>
          <w:sz w:val="24"/>
          <w:szCs w:val="24"/>
        </w:rPr>
        <w:tab/>
      </w:r>
      <w:r w:rsidRPr="007107D1">
        <w:rPr>
          <w:sz w:val="24"/>
          <w:szCs w:val="24"/>
        </w:rPr>
        <w:tab/>
      </w:r>
    </w:p>
    <w:p w:rsidR="00254601" w:rsidRPr="007107D1" w:rsidRDefault="009E4E8E" w:rsidP="002068E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  <w:r w:rsidRPr="007107D1">
        <w:rPr>
          <w:sz w:val="24"/>
          <w:szCs w:val="24"/>
        </w:rPr>
        <w:t xml:space="preserve">Atenciosamente, </w:t>
      </w:r>
    </w:p>
    <w:p w:rsidR="005979DE" w:rsidRPr="007107D1" w:rsidRDefault="005979DE" w:rsidP="007107D1">
      <w:pPr>
        <w:tabs>
          <w:tab w:val="left" w:pos="2268"/>
        </w:tabs>
        <w:spacing w:line="360" w:lineRule="auto"/>
        <w:ind w:left="708" w:firstLine="285"/>
        <w:jc w:val="center"/>
        <w:rPr>
          <w:sz w:val="24"/>
          <w:szCs w:val="24"/>
        </w:rPr>
      </w:pPr>
      <w:r w:rsidRPr="007107D1">
        <w:rPr>
          <w:sz w:val="24"/>
          <w:szCs w:val="24"/>
        </w:rPr>
        <w:t xml:space="preserve">Patrícia </w:t>
      </w:r>
      <w:proofErr w:type="spellStart"/>
      <w:r w:rsidRPr="007107D1">
        <w:rPr>
          <w:sz w:val="24"/>
          <w:szCs w:val="24"/>
        </w:rPr>
        <w:t>R.T.Bella</w:t>
      </w:r>
      <w:r w:rsidR="00254601" w:rsidRPr="007107D1">
        <w:rPr>
          <w:sz w:val="24"/>
          <w:szCs w:val="24"/>
        </w:rPr>
        <w:t>tto</w:t>
      </w:r>
      <w:proofErr w:type="spellEnd"/>
      <w:r w:rsidR="005424A2" w:rsidRPr="007107D1">
        <w:rPr>
          <w:sz w:val="24"/>
          <w:szCs w:val="24"/>
        </w:rPr>
        <w:t xml:space="preserve">                                                                                                       </w:t>
      </w:r>
      <w:r w:rsidR="007107D1">
        <w:rPr>
          <w:sz w:val="24"/>
          <w:szCs w:val="24"/>
        </w:rPr>
        <w:t xml:space="preserve">   </w:t>
      </w:r>
      <w:r w:rsidRPr="007107D1">
        <w:rPr>
          <w:sz w:val="24"/>
          <w:szCs w:val="24"/>
        </w:rPr>
        <w:t>RG 18569700-8</w:t>
      </w:r>
    </w:p>
    <w:p w:rsidR="005424A2" w:rsidRPr="007107D1" w:rsidRDefault="007107D1" w:rsidP="007107D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24A2" w:rsidRPr="007107D1">
        <w:rPr>
          <w:sz w:val="24"/>
          <w:szCs w:val="24"/>
        </w:rPr>
        <w:t>Supervisor</w:t>
      </w:r>
      <w:proofErr w:type="gramStart"/>
      <w:r w:rsidR="005424A2" w:rsidRPr="007107D1">
        <w:rPr>
          <w:sz w:val="24"/>
          <w:szCs w:val="24"/>
        </w:rPr>
        <w:t xml:space="preserve">  </w:t>
      </w:r>
      <w:proofErr w:type="gramEnd"/>
      <w:r w:rsidR="005424A2" w:rsidRPr="007107D1">
        <w:rPr>
          <w:sz w:val="24"/>
          <w:szCs w:val="24"/>
        </w:rPr>
        <w:t>de Ensino</w:t>
      </w:r>
    </w:p>
    <w:p w:rsidR="005424A2" w:rsidRPr="007107D1" w:rsidRDefault="007107D1" w:rsidP="007107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5424A2" w:rsidRPr="007107D1">
        <w:rPr>
          <w:sz w:val="24"/>
          <w:szCs w:val="24"/>
        </w:rPr>
        <w:t xml:space="preserve">( </w:t>
      </w:r>
      <w:proofErr w:type="gramEnd"/>
      <w:r w:rsidR="005424A2" w:rsidRPr="007107D1">
        <w:rPr>
          <w:sz w:val="24"/>
          <w:szCs w:val="24"/>
        </w:rPr>
        <w:t>Pela EAMEX )</w:t>
      </w:r>
    </w:p>
    <w:p w:rsidR="00897F41" w:rsidRDefault="00897F41" w:rsidP="007107D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</w:p>
    <w:p w:rsidR="007107D1" w:rsidRDefault="007107D1" w:rsidP="007107D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  <w:r w:rsidRPr="007107D1">
        <w:rPr>
          <w:sz w:val="24"/>
          <w:szCs w:val="24"/>
        </w:rPr>
        <w:t>De acordo,</w:t>
      </w:r>
    </w:p>
    <w:p w:rsidR="00897F41" w:rsidRPr="007107D1" w:rsidRDefault="00897F41" w:rsidP="007107D1">
      <w:pPr>
        <w:tabs>
          <w:tab w:val="left" w:pos="2268"/>
        </w:tabs>
        <w:spacing w:line="360" w:lineRule="auto"/>
        <w:ind w:firstLine="993"/>
        <w:jc w:val="both"/>
        <w:rPr>
          <w:sz w:val="24"/>
          <w:szCs w:val="24"/>
        </w:rPr>
      </w:pPr>
    </w:p>
    <w:p w:rsidR="00897F41" w:rsidRPr="00897F41" w:rsidRDefault="00897F41" w:rsidP="00897F41">
      <w:pPr>
        <w:rPr>
          <w:sz w:val="24"/>
          <w:szCs w:val="24"/>
        </w:rPr>
      </w:pPr>
      <w:r w:rsidRPr="00897F41">
        <w:rPr>
          <w:sz w:val="24"/>
          <w:szCs w:val="24"/>
        </w:rPr>
        <w:t xml:space="preserve">Irene Machado </w:t>
      </w:r>
      <w:proofErr w:type="spellStart"/>
      <w:r w:rsidRPr="00897F41">
        <w:rPr>
          <w:sz w:val="24"/>
          <w:szCs w:val="24"/>
        </w:rPr>
        <w:t>Pantelidakis</w:t>
      </w:r>
      <w:proofErr w:type="spellEnd"/>
    </w:p>
    <w:p w:rsidR="00897F41" w:rsidRPr="00897F41" w:rsidRDefault="00897F41" w:rsidP="00897F41">
      <w:pPr>
        <w:ind w:firstLine="708"/>
        <w:rPr>
          <w:sz w:val="24"/>
          <w:szCs w:val="24"/>
        </w:rPr>
      </w:pPr>
      <w:r w:rsidRPr="00897F41">
        <w:rPr>
          <w:sz w:val="24"/>
          <w:szCs w:val="24"/>
        </w:rPr>
        <w:t>RG. 17.594.614</w:t>
      </w:r>
    </w:p>
    <w:p w:rsidR="00897F41" w:rsidRPr="00897F41" w:rsidRDefault="00897F41" w:rsidP="00897F41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897F41">
        <w:rPr>
          <w:sz w:val="24"/>
          <w:szCs w:val="24"/>
        </w:rPr>
        <w:t>Dirigente Regional de Ensino</w:t>
      </w:r>
    </w:p>
    <w:p w:rsidR="00776013" w:rsidRPr="0049446B" w:rsidRDefault="00776013" w:rsidP="002068E1">
      <w:pPr>
        <w:jc w:val="both"/>
        <w:rPr>
          <w:sz w:val="22"/>
          <w:szCs w:val="22"/>
        </w:rPr>
      </w:pPr>
    </w:p>
    <w:sectPr w:rsidR="00776013" w:rsidRPr="0049446B" w:rsidSect="008D0240">
      <w:headerReference w:type="default" r:id="rId11"/>
      <w:footerReference w:type="even" r:id="rId12"/>
      <w:footerReference w:type="default" r:id="rId13"/>
      <w:pgSz w:w="11907" w:h="16840" w:code="9"/>
      <w:pgMar w:top="16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B0" w:rsidRDefault="000727B0">
      <w:r>
        <w:separator/>
      </w:r>
    </w:p>
  </w:endnote>
  <w:endnote w:type="continuationSeparator" w:id="0">
    <w:p w:rsidR="000727B0" w:rsidRDefault="0007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82" w:rsidRDefault="00A255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058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05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0582" w:rsidRDefault="009F058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D1" w:rsidRPr="007107D1" w:rsidRDefault="007107D1" w:rsidP="007107D1">
    <w:pPr>
      <w:pStyle w:val="Ttulo4"/>
      <w:jc w:val="center"/>
      <w:rPr>
        <w:color w:val="808080"/>
        <w:sz w:val="24"/>
        <w:szCs w:val="24"/>
      </w:rPr>
    </w:pPr>
    <w:r w:rsidRPr="007107D1">
      <w:rPr>
        <w:color w:val="808080"/>
        <w:sz w:val="24"/>
        <w:szCs w:val="24"/>
      </w:rPr>
      <w:t xml:space="preserve">Rua Geraldo </w:t>
    </w:r>
    <w:proofErr w:type="spellStart"/>
    <w:r w:rsidRPr="007107D1">
      <w:rPr>
        <w:color w:val="808080"/>
        <w:sz w:val="24"/>
        <w:szCs w:val="24"/>
      </w:rPr>
      <w:t>Moran</w:t>
    </w:r>
    <w:proofErr w:type="spellEnd"/>
    <w:r w:rsidRPr="007107D1">
      <w:rPr>
        <w:color w:val="808080"/>
        <w:sz w:val="24"/>
        <w:szCs w:val="24"/>
      </w:rPr>
      <w:t xml:space="preserve">, 271 – </w:t>
    </w:r>
    <w:proofErr w:type="spellStart"/>
    <w:r w:rsidRPr="007107D1">
      <w:rPr>
        <w:color w:val="808080"/>
        <w:sz w:val="24"/>
        <w:szCs w:val="24"/>
      </w:rPr>
      <w:t>Jd</w:t>
    </w:r>
    <w:proofErr w:type="spellEnd"/>
    <w:r w:rsidRPr="007107D1">
      <w:rPr>
        <w:color w:val="808080"/>
        <w:sz w:val="24"/>
        <w:szCs w:val="24"/>
      </w:rPr>
      <w:t>. Umuarama - CEP: 06030-060.</w:t>
    </w:r>
  </w:p>
  <w:p w:rsidR="007107D1" w:rsidRDefault="007107D1" w:rsidP="007107D1">
    <w:pPr>
      <w:pStyle w:val="Rodap"/>
      <w:jc w:val="center"/>
    </w:pPr>
    <w:r w:rsidRPr="007107D1">
      <w:rPr>
        <w:color w:val="808080"/>
        <w:sz w:val="24"/>
        <w:szCs w:val="24"/>
      </w:rPr>
      <w:t>Telefones: (11) 2284- 8100</w:t>
    </w:r>
    <w:proofErr w:type="gramStart"/>
    <w:r w:rsidRPr="007107D1">
      <w:rPr>
        <w:color w:val="808080"/>
        <w:sz w:val="24"/>
        <w:szCs w:val="24"/>
      </w:rPr>
      <w:t xml:space="preserve">   </w:t>
    </w:r>
    <w:proofErr w:type="gramEnd"/>
    <w:r>
      <w:rPr>
        <w:color w:val="808080"/>
        <w:sz w:val="24"/>
        <w:szCs w:val="24"/>
      </w:rPr>
      <w:t xml:space="preserve">- </w:t>
    </w:r>
    <w:r w:rsidRPr="007107D1">
      <w:rPr>
        <w:color w:val="808080"/>
        <w:sz w:val="24"/>
        <w:szCs w:val="24"/>
      </w:rPr>
      <w:t xml:space="preserve">E-mail: </w:t>
    </w:r>
    <w:hyperlink r:id="rId1" w:history="1">
      <w:r w:rsidRPr="007107D1">
        <w:rPr>
          <w:rStyle w:val="Hyperlink"/>
          <w:sz w:val="24"/>
          <w:szCs w:val="24"/>
        </w:rPr>
        <w:t>deosc@educacao.sp.gov.br</w:t>
      </w:r>
    </w:hyperlink>
  </w:p>
  <w:p w:rsidR="009F0582" w:rsidRDefault="009F058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B0" w:rsidRDefault="000727B0">
      <w:r>
        <w:separator/>
      </w:r>
    </w:p>
  </w:footnote>
  <w:footnote w:type="continuationSeparator" w:id="0">
    <w:p w:rsidR="000727B0" w:rsidRDefault="0007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tblInd w:w="-555" w:type="dxa"/>
      <w:tblLayout w:type="fixed"/>
      <w:tblCellMar>
        <w:left w:w="70" w:type="dxa"/>
        <w:right w:w="70" w:type="dxa"/>
      </w:tblCellMar>
      <w:tblLook w:val="0000"/>
    </w:tblPr>
    <w:tblGrid>
      <w:gridCol w:w="1496"/>
      <w:gridCol w:w="6919"/>
      <w:gridCol w:w="1683"/>
    </w:tblGrid>
    <w:tr w:rsidR="009F0582">
      <w:trPr>
        <w:trHeight w:val="100"/>
      </w:trPr>
      <w:tc>
        <w:tcPr>
          <w:tcW w:w="1496" w:type="dxa"/>
          <w:vAlign w:val="center"/>
        </w:tcPr>
        <w:p w:rsidR="009F0582" w:rsidRDefault="009F0582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noProof/>
              <w:color w:val="808080"/>
            </w:rPr>
            <w:drawing>
              <wp:inline distT="0" distB="0" distL="0" distR="0">
                <wp:extent cx="866775" cy="8572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</w:tcPr>
        <w:p w:rsidR="007107D1" w:rsidRDefault="007107D1">
          <w:pPr>
            <w:pStyle w:val="Ttulo3"/>
            <w:rPr>
              <w:bCs w:val="0"/>
              <w:color w:val="808080"/>
              <w:sz w:val="24"/>
              <w:szCs w:val="28"/>
            </w:rPr>
          </w:pPr>
        </w:p>
        <w:p w:rsidR="007107D1" w:rsidRDefault="007107D1">
          <w:pPr>
            <w:pStyle w:val="Ttulo3"/>
            <w:rPr>
              <w:bCs w:val="0"/>
              <w:color w:val="808080"/>
              <w:sz w:val="24"/>
              <w:szCs w:val="28"/>
            </w:rPr>
          </w:pPr>
          <w:r w:rsidRPr="007107D1">
            <w:rPr>
              <w:bCs w:val="0"/>
              <w:color w:val="808080"/>
              <w:sz w:val="24"/>
              <w:szCs w:val="28"/>
            </w:rPr>
            <w:t xml:space="preserve">GOVERNO DO ESTADO DE SÃO PAULO </w:t>
          </w:r>
        </w:p>
        <w:p w:rsidR="009F0582" w:rsidRPr="007107D1" w:rsidRDefault="007107D1">
          <w:pPr>
            <w:pStyle w:val="Ttulo3"/>
            <w:rPr>
              <w:bCs w:val="0"/>
              <w:color w:val="808080"/>
              <w:sz w:val="24"/>
              <w:szCs w:val="28"/>
            </w:rPr>
          </w:pPr>
          <w:r w:rsidRPr="007107D1">
            <w:rPr>
              <w:bCs w:val="0"/>
              <w:color w:val="808080"/>
              <w:sz w:val="24"/>
              <w:szCs w:val="28"/>
            </w:rPr>
            <w:t>SECRETARIA DE ESTADO DA EDUCAÇÃO</w:t>
          </w:r>
        </w:p>
        <w:p w:rsidR="009F0582" w:rsidRPr="007107D1" w:rsidRDefault="009F0582">
          <w:pPr>
            <w:pStyle w:val="Ttulo2"/>
            <w:jc w:val="center"/>
            <w:rPr>
              <w:color w:val="808080"/>
              <w:sz w:val="24"/>
            </w:rPr>
          </w:pPr>
          <w:r w:rsidRPr="007107D1">
            <w:rPr>
              <w:color w:val="808080"/>
              <w:sz w:val="24"/>
            </w:rPr>
            <w:t>DIRETORIA DE ENSINO DA REGIÃO OSASCO</w:t>
          </w:r>
        </w:p>
        <w:p w:rsidR="009F0582" w:rsidRDefault="009F0582" w:rsidP="00801F41">
          <w:pPr>
            <w:jc w:val="center"/>
            <w:rPr>
              <w:rFonts w:ascii="Arial" w:hAnsi="Arial"/>
              <w:color w:val="808080"/>
              <w:sz w:val="16"/>
            </w:rPr>
          </w:pPr>
        </w:p>
      </w:tc>
      <w:tc>
        <w:tcPr>
          <w:tcW w:w="1683" w:type="dxa"/>
          <w:vAlign w:val="center"/>
        </w:tcPr>
        <w:p w:rsidR="009F0582" w:rsidRDefault="009F0582">
          <w:pPr>
            <w:jc w:val="center"/>
            <w:rPr>
              <w:rFonts w:ascii="Arial" w:hAnsi="Arial"/>
              <w:b/>
              <w:color w:val="808080"/>
            </w:rPr>
          </w:pPr>
        </w:p>
      </w:tc>
    </w:tr>
  </w:tbl>
  <w:p w:rsidR="009F0582" w:rsidRDefault="009F05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F6AF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CFA"/>
    <w:multiLevelType w:val="hybridMultilevel"/>
    <w:tmpl w:val="0FFA464E"/>
    <w:lvl w:ilvl="0" w:tplc="6DA01690">
      <w:numFmt w:val="bullet"/>
      <w:lvlText w:val="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41007AF"/>
    <w:multiLevelType w:val="hybridMultilevel"/>
    <w:tmpl w:val="9566D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0B64"/>
    <w:multiLevelType w:val="hybridMultilevel"/>
    <w:tmpl w:val="581A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42CC4"/>
    <w:multiLevelType w:val="hybridMultilevel"/>
    <w:tmpl w:val="3CF843B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741B0"/>
    <w:multiLevelType w:val="hybridMultilevel"/>
    <w:tmpl w:val="61405B7E"/>
    <w:lvl w:ilvl="0" w:tplc="38489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E3851"/>
    <w:multiLevelType w:val="hybridMultilevel"/>
    <w:tmpl w:val="AC805AC6"/>
    <w:lvl w:ilvl="0" w:tplc="DEB8FA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7F27"/>
    <w:multiLevelType w:val="hybridMultilevel"/>
    <w:tmpl w:val="D73830F2"/>
    <w:lvl w:ilvl="0" w:tplc="FE767E04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8">
    <w:nsid w:val="17B10461"/>
    <w:multiLevelType w:val="hybridMultilevel"/>
    <w:tmpl w:val="4DB69054"/>
    <w:lvl w:ilvl="0" w:tplc="5E3A6766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4501F"/>
    <w:multiLevelType w:val="hybridMultilevel"/>
    <w:tmpl w:val="C3EE050E"/>
    <w:lvl w:ilvl="0" w:tplc="4BB85D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25FCB"/>
    <w:multiLevelType w:val="hybridMultilevel"/>
    <w:tmpl w:val="AE1018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6A7F"/>
    <w:multiLevelType w:val="hybridMultilevel"/>
    <w:tmpl w:val="8894FCCC"/>
    <w:lvl w:ilvl="0" w:tplc="E63C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82446"/>
    <w:multiLevelType w:val="hybridMultilevel"/>
    <w:tmpl w:val="25F20010"/>
    <w:lvl w:ilvl="0" w:tplc="C958D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F5F0E"/>
    <w:multiLevelType w:val="hybridMultilevel"/>
    <w:tmpl w:val="4956C052"/>
    <w:lvl w:ilvl="0" w:tplc="AD225B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555FA"/>
    <w:multiLevelType w:val="hybridMultilevel"/>
    <w:tmpl w:val="504A7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C292D"/>
    <w:multiLevelType w:val="hybridMultilevel"/>
    <w:tmpl w:val="9E14D546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5566DD6"/>
    <w:multiLevelType w:val="hybridMultilevel"/>
    <w:tmpl w:val="EC5414CE"/>
    <w:lvl w:ilvl="0" w:tplc="0416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>
    <w:nsid w:val="35EA2158"/>
    <w:multiLevelType w:val="hybridMultilevel"/>
    <w:tmpl w:val="ECB0AE94"/>
    <w:lvl w:ilvl="0" w:tplc="0416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373A7498"/>
    <w:multiLevelType w:val="hybridMultilevel"/>
    <w:tmpl w:val="38962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F5099"/>
    <w:multiLevelType w:val="hybridMultilevel"/>
    <w:tmpl w:val="9426DF2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56274"/>
    <w:multiLevelType w:val="hybridMultilevel"/>
    <w:tmpl w:val="8B2C9F8C"/>
    <w:lvl w:ilvl="0" w:tplc="1BF4A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9A1C26"/>
    <w:multiLevelType w:val="hybridMultilevel"/>
    <w:tmpl w:val="134471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8613B"/>
    <w:multiLevelType w:val="hybridMultilevel"/>
    <w:tmpl w:val="40D45116"/>
    <w:lvl w:ilvl="0" w:tplc="68589510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209A9"/>
    <w:multiLevelType w:val="hybridMultilevel"/>
    <w:tmpl w:val="F3BE85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63A6C"/>
    <w:multiLevelType w:val="hybridMultilevel"/>
    <w:tmpl w:val="04C66DB8"/>
    <w:lvl w:ilvl="0" w:tplc="07824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4E66"/>
    <w:multiLevelType w:val="multilevel"/>
    <w:tmpl w:val="DD0210D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4D812150"/>
    <w:multiLevelType w:val="hybridMultilevel"/>
    <w:tmpl w:val="88A6BD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F87961"/>
    <w:multiLevelType w:val="hybridMultilevel"/>
    <w:tmpl w:val="D0E21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27FBA"/>
    <w:multiLevelType w:val="hybridMultilevel"/>
    <w:tmpl w:val="C200335C"/>
    <w:lvl w:ilvl="0" w:tplc="95A8BC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900CF"/>
    <w:multiLevelType w:val="hybridMultilevel"/>
    <w:tmpl w:val="1EA28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F4656"/>
    <w:multiLevelType w:val="hybridMultilevel"/>
    <w:tmpl w:val="87A2CC38"/>
    <w:lvl w:ilvl="0" w:tplc="15141B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A1258"/>
    <w:multiLevelType w:val="hybridMultilevel"/>
    <w:tmpl w:val="1BCA5F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A7211"/>
    <w:multiLevelType w:val="hybridMultilevel"/>
    <w:tmpl w:val="6CC4168A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>
    <w:nsid w:val="57C6002E"/>
    <w:multiLevelType w:val="hybridMultilevel"/>
    <w:tmpl w:val="EFC88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4629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6"/>
      </w:rPr>
    </w:lvl>
  </w:abstractNum>
  <w:abstractNum w:abstractNumId="35">
    <w:nsid w:val="5C94629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sz w:val="26"/>
      </w:rPr>
    </w:lvl>
    <w:lvl w:ilvl="1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2520"/>
        </w:tabs>
        <w:ind w:left="2520" w:hanging="180"/>
      </w:pPr>
      <w:rPr>
        <w:rFonts w:ascii="Times New Roman" w:eastAsia="Times New Roman" w:hAnsi="Times New Roman" w:hint="default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4680"/>
        </w:tabs>
        <w:ind w:left="4680" w:hanging="180"/>
      </w:pPr>
      <w:rPr>
        <w:rFonts w:ascii="Times New Roman" w:eastAsia="Times New Roman" w:hAnsi="Times New Roman" w:hint="default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840"/>
        </w:tabs>
        <w:ind w:left="6840" w:hanging="180"/>
      </w:pPr>
      <w:rPr>
        <w:rFonts w:ascii="Times New Roman" w:eastAsia="Times New Roman" w:hAnsi="Times New Roman" w:hint="default"/>
        <w:sz w:val="26"/>
      </w:rPr>
    </w:lvl>
  </w:abstractNum>
  <w:abstractNum w:abstractNumId="36">
    <w:nsid w:val="637B3319"/>
    <w:multiLevelType w:val="hybridMultilevel"/>
    <w:tmpl w:val="76E6BFC8"/>
    <w:lvl w:ilvl="0" w:tplc="FE767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52B7CC" w:tentative="1">
      <w:start w:val="1"/>
      <w:numFmt w:val="lowerLetter"/>
      <w:lvlText w:val="%2."/>
      <w:lvlJc w:val="left"/>
      <w:pPr>
        <w:ind w:left="1440" w:hanging="360"/>
      </w:pPr>
    </w:lvl>
    <w:lvl w:ilvl="2" w:tplc="4DF644AE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E2FF1"/>
    <w:multiLevelType w:val="hybridMultilevel"/>
    <w:tmpl w:val="B7D055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AA64BB"/>
    <w:multiLevelType w:val="hybridMultilevel"/>
    <w:tmpl w:val="FACAB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7660A"/>
    <w:multiLevelType w:val="hybridMultilevel"/>
    <w:tmpl w:val="654C70A4"/>
    <w:lvl w:ilvl="0" w:tplc="FE767E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9752B7CC" w:tentative="1">
      <w:start w:val="1"/>
      <w:numFmt w:val="lowerLetter"/>
      <w:lvlText w:val="%2."/>
      <w:lvlJc w:val="left"/>
      <w:pPr>
        <w:ind w:left="1222" w:hanging="360"/>
      </w:pPr>
    </w:lvl>
    <w:lvl w:ilvl="2" w:tplc="4DF644AE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320417"/>
    <w:multiLevelType w:val="hybridMultilevel"/>
    <w:tmpl w:val="1EC4C3AA"/>
    <w:lvl w:ilvl="0" w:tplc="FE767E04">
      <w:start w:val="1"/>
      <w:numFmt w:val="decimal"/>
      <w:lvlText w:val="%1."/>
      <w:lvlJc w:val="left"/>
      <w:pPr>
        <w:ind w:left="778" w:hanging="360"/>
      </w:pPr>
    </w:lvl>
    <w:lvl w:ilvl="1" w:tplc="9752B7CC" w:tentative="1">
      <w:start w:val="1"/>
      <w:numFmt w:val="lowerLetter"/>
      <w:lvlText w:val="%2."/>
      <w:lvlJc w:val="left"/>
      <w:pPr>
        <w:ind w:left="1498" w:hanging="360"/>
      </w:pPr>
    </w:lvl>
    <w:lvl w:ilvl="2" w:tplc="4DF644AE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>
    <w:nsid w:val="7B8D2E84"/>
    <w:multiLevelType w:val="hybridMultilevel"/>
    <w:tmpl w:val="195C5B8C"/>
    <w:lvl w:ilvl="0" w:tplc="FE767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52B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64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10"/>
  </w:num>
  <w:num w:numId="16">
    <w:abstractNumId w:val="20"/>
  </w:num>
  <w:num w:numId="17">
    <w:abstractNumId w:val="39"/>
  </w:num>
  <w:num w:numId="18">
    <w:abstractNumId w:val="5"/>
  </w:num>
  <w:num w:numId="19">
    <w:abstractNumId w:val="12"/>
  </w:num>
  <w:num w:numId="20">
    <w:abstractNumId w:val="36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5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8"/>
  </w:num>
  <w:num w:numId="29">
    <w:abstractNumId w:val="9"/>
  </w:num>
  <w:num w:numId="30">
    <w:abstractNumId w:val="6"/>
  </w:num>
  <w:num w:numId="31">
    <w:abstractNumId w:val="13"/>
  </w:num>
  <w:num w:numId="32">
    <w:abstractNumId w:val="22"/>
  </w:num>
  <w:num w:numId="33">
    <w:abstractNumId w:val="32"/>
  </w:num>
  <w:num w:numId="34">
    <w:abstractNumId w:val="38"/>
  </w:num>
  <w:num w:numId="35">
    <w:abstractNumId w:val="29"/>
  </w:num>
  <w:num w:numId="36">
    <w:abstractNumId w:val="11"/>
  </w:num>
  <w:num w:numId="37">
    <w:abstractNumId w:val="30"/>
  </w:num>
  <w:num w:numId="38">
    <w:abstractNumId w:val="4"/>
  </w:num>
  <w:num w:numId="39">
    <w:abstractNumId w:val="26"/>
  </w:num>
  <w:num w:numId="40">
    <w:abstractNumId w:val="3"/>
  </w:num>
  <w:num w:numId="41">
    <w:abstractNumId w:val="14"/>
  </w:num>
  <w:num w:numId="42">
    <w:abstractNumId w:val="37"/>
  </w:num>
  <w:num w:numId="4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/>
  <w:rsids>
    <w:rsidRoot w:val="00C35ED2"/>
    <w:rsid w:val="0000010A"/>
    <w:rsid w:val="0000668A"/>
    <w:rsid w:val="000070F8"/>
    <w:rsid w:val="000079DB"/>
    <w:rsid w:val="0001064E"/>
    <w:rsid w:val="0001146C"/>
    <w:rsid w:val="0001219A"/>
    <w:rsid w:val="0001425A"/>
    <w:rsid w:val="00015C2F"/>
    <w:rsid w:val="00016313"/>
    <w:rsid w:val="00017224"/>
    <w:rsid w:val="00017239"/>
    <w:rsid w:val="000177B9"/>
    <w:rsid w:val="000201B8"/>
    <w:rsid w:val="000206A9"/>
    <w:rsid w:val="00021308"/>
    <w:rsid w:val="000216AB"/>
    <w:rsid w:val="000238F9"/>
    <w:rsid w:val="00024577"/>
    <w:rsid w:val="00024CAF"/>
    <w:rsid w:val="00026219"/>
    <w:rsid w:val="000316BB"/>
    <w:rsid w:val="00036293"/>
    <w:rsid w:val="000375EC"/>
    <w:rsid w:val="00037A51"/>
    <w:rsid w:val="00040F70"/>
    <w:rsid w:val="0004155B"/>
    <w:rsid w:val="00043015"/>
    <w:rsid w:val="000436D8"/>
    <w:rsid w:val="000451C9"/>
    <w:rsid w:val="00046149"/>
    <w:rsid w:val="0005511E"/>
    <w:rsid w:val="00056221"/>
    <w:rsid w:val="00062B17"/>
    <w:rsid w:val="00070C91"/>
    <w:rsid w:val="00071CFC"/>
    <w:rsid w:val="00071F4C"/>
    <w:rsid w:val="000727B0"/>
    <w:rsid w:val="00072F20"/>
    <w:rsid w:val="000775B1"/>
    <w:rsid w:val="00085A30"/>
    <w:rsid w:val="00093191"/>
    <w:rsid w:val="000933A6"/>
    <w:rsid w:val="00093BB0"/>
    <w:rsid w:val="00094126"/>
    <w:rsid w:val="000965B4"/>
    <w:rsid w:val="000A0FB4"/>
    <w:rsid w:val="000A17E4"/>
    <w:rsid w:val="000A1FD1"/>
    <w:rsid w:val="000A2EEE"/>
    <w:rsid w:val="000A334E"/>
    <w:rsid w:val="000A48FC"/>
    <w:rsid w:val="000A4E09"/>
    <w:rsid w:val="000A5C85"/>
    <w:rsid w:val="000B15CE"/>
    <w:rsid w:val="000B6900"/>
    <w:rsid w:val="000C089F"/>
    <w:rsid w:val="000C0EB8"/>
    <w:rsid w:val="000C1B69"/>
    <w:rsid w:val="000C2F2C"/>
    <w:rsid w:val="000C312E"/>
    <w:rsid w:val="000C3EA1"/>
    <w:rsid w:val="000C51CB"/>
    <w:rsid w:val="000C610B"/>
    <w:rsid w:val="000C6B57"/>
    <w:rsid w:val="000C75C3"/>
    <w:rsid w:val="000D161F"/>
    <w:rsid w:val="000D1E3F"/>
    <w:rsid w:val="000D49B5"/>
    <w:rsid w:val="000E0D13"/>
    <w:rsid w:val="000E19C1"/>
    <w:rsid w:val="000E5D1F"/>
    <w:rsid w:val="000F132D"/>
    <w:rsid w:val="000F24AB"/>
    <w:rsid w:val="000F43AB"/>
    <w:rsid w:val="00100F25"/>
    <w:rsid w:val="001015DE"/>
    <w:rsid w:val="001020D4"/>
    <w:rsid w:val="0010702F"/>
    <w:rsid w:val="00113FAA"/>
    <w:rsid w:val="00116764"/>
    <w:rsid w:val="001170C3"/>
    <w:rsid w:val="00117DC9"/>
    <w:rsid w:val="00121A03"/>
    <w:rsid w:val="00125207"/>
    <w:rsid w:val="00125FCD"/>
    <w:rsid w:val="0012752D"/>
    <w:rsid w:val="00130092"/>
    <w:rsid w:val="001306BE"/>
    <w:rsid w:val="0013242D"/>
    <w:rsid w:val="001326D3"/>
    <w:rsid w:val="001358BA"/>
    <w:rsid w:val="00140397"/>
    <w:rsid w:val="001410F2"/>
    <w:rsid w:val="00145EDE"/>
    <w:rsid w:val="0014604B"/>
    <w:rsid w:val="001460B7"/>
    <w:rsid w:val="001573DD"/>
    <w:rsid w:val="00157EDF"/>
    <w:rsid w:val="00161978"/>
    <w:rsid w:val="00162BE4"/>
    <w:rsid w:val="00163712"/>
    <w:rsid w:val="0016444B"/>
    <w:rsid w:val="00165818"/>
    <w:rsid w:val="00171212"/>
    <w:rsid w:val="00172461"/>
    <w:rsid w:val="001743BD"/>
    <w:rsid w:val="00181500"/>
    <w:rsid w:val="0018763C"/>
    <w:rsid w:val="001900D7"/>
    <w:rsid w:val="00191428"/>
    <w:rsid w:val="00193196"/>
    <w:rsid w:val="00194F56"/>
    <w:rsid w:val="00196613"/>
    <w:rsid w:val="00197D5F"/>
    <w:rsid w:val="001A053A"/>
    <w:rsid w:val="001A0B69"/>
    <w:rsid w:val="001A6DB2"/>
    <w:rsid w:val="001B0ED2"/>
    <w:rsid w:val="001B1186"/>
    <w:rsid w:val="001B159C"/>
    <w:rsid w:val="001B1FB0"/>
    <w:rsid w:val="001B2013"/>
    <w:rsid w:val="001B37A9"/>
    <w:rsid w:val="001C0B5E"/>
    <w:rsid w:val="001C1E9C"/>
    <w:rsid w:val="001D07F7"/>
    <w:rsid w:val="001D11BA"/>
    <w:rsid w:val="001D1787"/>
    <w:rsid w:val="001D2527"/>
    <w:rsid w:val="001D372D"/>
    <w:rsid w:val="001D3814"/>
    <w:rsid w:val="001D3877"/>
    <w:rsid w:val="001D6BBD"/>
    <w:rsid w:val="001D7389"/>
    <w:rsid w:val="001E009C"/>
    <w:rsid w:val="001E1111"/>
    <w:rsid w:val="001E1B84"/>
    <w:rsid w:val="001E1C05"/>
    <w:rsid w:val="001E3403"/>
    <w:rsid w:val="001E43BE"/>
    <w:rsid w:val="001E45F8"/>
    <w:rsid w:val="001E5E2A"/>
    <w:rsid w:val="001E6966"/>
    <w:rsid w:val="001F1617"/>
    <w:rsid w:val="001F3937"/>
    <w:rsid w:val="001F3A85"/>
    <w:rsid w:val="001F75E2"/>
    <w:rsid w:val="002000AA"/>
    <w:rsid w:val="00201FF9"/>
    <w:rsid w:val="0020238E"/>
    <w:rsid w:val="0020378F"/>
    <w:rsid w:val="002068E1"/>
    <w:rsid w:val="00212D0F"/>
    <w:rsid w:val="0021400E"/>
    <w:rsid w:val="00214816"/>
    <w:rsid w:val="00216970"/>
    <w:rsid w:val="00217CA7"/>
    <w:rsid w:val="00221419"/>
    <w:rsid w:val="00223054"/>
    <w:rsid w:val="00225B1D"/>
    <w:rsid w:val="00225CF4"/>
    <w:rsid w:val="002305CD"/>
    <w:rsid w:val="00234DE8"/>
    <w:rsid w:val="0023556E"/>
    <w:rsid w:val="00237F61"/>
    <w:rsid w:val="002420A6"/>
    <w:rsid w:val="00242292"/>
    <w:rsid w:val="0024339A"/>
    <w:rsid w:val="00245AC3"/>
    <w:rsid w:val="00246263"/>
    <w:rsid w:val="00246956"/>
    <w:rsid w:val="00254601"/>
    <w:rsid w:val="0026017F"/>
    <w:rsid w:val="00261BFE"/>
    <w:rsid w:val="002650B5"/>
    <w:rsid w:val="00265750"/>
    <w:rsid w:val="00266CA6"/>
    <w:rsid w:val="00272F44"/>
    <w:rsid w:val="00273BA2"/>
    <w:rsid w:val="00275669"/>
    <w:rsid w:val="00275EC7"/>
    <w:rsid w:val="00280089"/>
    <w:rsid w:val="002808B9"/>
    <w:rsid w:val="00280950"/>
    <w:rsid w:val="00281771"/>
    <w:rsid w:val="00282500"/>
    <w:rsid w:val="0028318C"/>
    <w:rsid w:val="00286844"/>
    <w:rsid w:val="00294597"/>
    <w:rsid w:val="002972A3"/>
    <w:rsid w:val="002A0EA9"/>
    <w:rsid w:val="002A1568"/>
    <w:rsid w:val="002A177C"/>
    <w:rsid w:val="002A3E41"/>
    <w:rsid w:val="002A5408"/>
    <w:rsid w:val="002A5B06"/>
    <w:rsid w:val="002A765A"/>
    <w:rsid w:val="002A7CD8"/>
    <w:rsid w:val="002B22DC"/>
    <w:rsid w:val="002B2410"/>
    <w:rsid w:val="002C15ED"/>
    <w:rsid w:val="002C3AF0"/>
    <w:rsid w:val="002C3BCC"/>
    <w:rsid w:val="002C4382"/>
    <w:rsid w:val="002C4885"/>
    <w:rsid w:val="002D093D"/>
    <w:rsid w:val="002D1365"/>
    <w:rsid w:val="002D1A43"/>
    <w:rsid w:val="002D1E13"/>
    <w:rsid w:val="002D23D1"/>
    <w:rsid w:val="002D24DD"/>
    <w:rsid w:val="002D4558"/>
    <w:rsid w:val="002D6916"/>
    <w:rsid w:val="002D6EEA"/>
    <w:rsid w:val="002E1C78"/>
    <w:rsid w:val="002E45B5"/>
    <w:rsid w:val="002E6C43"/>
    <w:rsid w:val="002E7A4F"/>
    <w:rsid w:val="002F1FDA"/>
    <w:rsid w:val="002F32D3"/>
    <w:rsid w:val="002F387A"/>
    <w:rsid w:val="002F5CCE"/>
    <w:rsid w:val="002F6F3D"/>
    <w:rsid w:val="00302891"/>
    <w:rsid w:val="00306B46"/>
    <w:rsid w:val="00310DF3"/>
    <w:rsid w:val="003111B9"/>
    <w:rsid w:val="003113F7"/>
    <w:rsid w:val="00311A54"/>
    <w:rsid w:val="003120BD"/>
    <w:rsid w:val="00314A48"/>
    <w:rsid w:val="00314A66"/>
    <w:rsid w:val="0031585B"/>
    <w:rsid w:val="003216C7"/>
    <w:rsid w:val="00324EBE"/>
    <w:rsid w:val="0032625C"/>
    <w:rsid w:val="00326F30"/>
    <w:rsid w:val="003306E6"/>
    <w:rsid w:val="00337157"/>
    <w:rsid w:val="003378CE"/>
    <w:rsid w:val="0034026E"/>
    <w:rsid w:val="00340E0D"/>
    <w:rsid w:val="00341540"/>
    <w:rsid w:val="00342F20"/>
    <w:rsid w:val="00343FE4"/>
    <w:rsid w:val="00345C9E"/>
    <w:rsid w:val="003500F9"/>
    <w:rsid w:val="003519F1"/>
    <w:rsid w:val="00354280"/>
    <w:rsid w:val="00354F0E"/>
    <w:rsid w:val="0036128D"/>
    <w:rsid w:val="003636E7"/>
    <w:rsid w:val="003643B5"/>
    <w:rsid w:val="0036580E"/>
    <w:rsid w:val="003667F9"/>
    <w:rsid w:val="003668BA"/>
    <w:rsid w:val="003704FD"/>
    <w:rsid w:val="00370887"/>
    <w:rsid w:val="0037121F"/>
    <w:rsid w:val="003716A8"/>
    <w:rsid w:val="00371D28"/>
    <w:rsid w:val="00374004"/>
    <w:rsid w:val="00375E52"/>
    <w:rsid w:val="00376BD3"/>
    <w:rsid w:val="0038092A"/>
    <w:rsid w:val="00383F6E"/>
    <w:rsid w:val="00386E19"/>
    <w:rsid w:val="00390A03"/>
    <w:rsid w:val="00392C1E"/>
    <w:rsid w:val="003946A9"/>
    <w:rsid w:val="00394FAE"/>
    <w:rsid w:val="003A0372"/>
    <w:rsid w:val="003A19D4"/>
    <w:rsid w:val="003A2948"/>
    <w:rsid w:val="003A37C9"/>
    <w:rsid w:val="003A6D3F"/>
    <w:rsid w:val="003B21EB"/>
    <w:rsid w:val="003B2614"/>
    <w:rsid w:val="003B2E6E"/>
    <w:rsid w:val="003B358E"/>
    <w:rsid w:val="003B3698"/>
    <w:rsid w:val="003B456C"/>
    <w:rsid w:val="003B5BC7"/>
    <w:rsid w:val="003B5DA6"/>
    <w:rsid w:val="003B611E"/>
    <w:rsid w:val="003B7367"/>
    <w:rsid w:val="003C01C3"/>
    <w:rsid w:val="003C2748"/>
    <w:rsid w:val="003C3B18"/>
    <w:rsid w:val="003C4B48"/>
    <w:rsid w:val="003C6303"/>
    <w:rsid w:val="003C70AA"/>
    <w:rsid w:val="003D3168"/>
    <w:rsid w:val="003D366A"/>
    <w:rsid w:val="003D3760"/>
    <w:rsid w:val="003D4619"/>
    <w:rsid w:val="003D5CE5"/>
    <w:rsid w:val="003D7C9D"/>
    <w:rsid w:val="003D7D41"/>
    <w:rsid w:val="003E0134"/>
    <w:rsid w:val="003F0B57"/>
    <w:rsid w:val="003F19BC"/>
    <w:rsid w:val="003F30E3"/>
    <w:rsid w:val="003F3BE5"/>
    <w:rsid w:val="003F58CC"/>
    <w:rsid w:val="003F6221"/>
    <w:rsid w:val="003F7C50"/>
    <w:rsid w:val="004053FA"/>
    <w:rsid w:val="00407925"/>
    <w:rsid w:val="004079AF"/>
    <w:rsid w:val="004106B5"/>
    <w:rsid w:val="004108DF"/>
    <w:rsid w:val="004111EC"/>
    <w:rsid w:val="00412657"/>
    <w:rsid w:val="004145AD"/>
    <w:rsid w:val="0042646A"/>
    <w:rsid w:val="00426B08"/>
    <w:rsid w:val="0042768A"/>
    <w:rsid w:val="00432120"/>
    <w:rsid w:val="004330EE"/>
    <w:rsid w:val="00433794"/>
    <w:rsid w:val="00433B8E"/>
    <w:rsid w:val="0044176A"/>
    <w:rsid w:val="00441C4E"/>
    <w:rsid w:val="00443829"/>
    <w:rsid w:val="004450EF"/>
    <w:rsid w:val="00445149"/>
    <w:rsid w:val="00445522"/>
    <w:rsid w:val="004504D1"/>
    <w:rsid w:val="00451F97"/>
    <w:rsid w:val="00454E17"/>
    <w:rsid w:val="004556EE"/>
    <w:rsid w:val="0046018C"/>
    <w:rsid w:val="004602D2"/>
    <w:rsid w:val="00460421"/>
    <w:rsid w:val="00462567"/>
    <w:rsid w:val="00462680"/>
    <w:rsid w:val="004628AE"/>
    <w:rsid w:val="00463E8D"/>
    <w:rsid w:val="00464AED"/>
    <w:rsid w:val="00466996"/>
    <w:rsid w:val="00466EB4"/>
    <w:rsid w:val="004717B4"/>
    <w:rsid w:val="00474A79"/>
    <w:rsid w:val="00475AF1"/>
    <w:rsid w:val="00475CEF"/>
    <w:rsid w:val="0048076A"/>
    <w:rsid w:val="00480D2B"/>
    <w:rsid w:val="00481C71"/>
    <w:rsid w:val="0048410B"/>
    <w:rsid w:val="004842CD"/>
    <w:rsid w:val="0048587B"/>
    <w:rsid w:val="00491808"/>
    <w:rsid w:val="0049446B"/>
    <w:rsid w:val="004946C8"/>
    <w:rsid w:val="004A4CE6"/>
    <w:rsid w:val="004A4CED"/>
    <w:rsid w:val="004A778D"/>
    <w:rsid w:val="004A7987"/>
    <w:rsid w:val="004B12FE"/>
    <w:rsid w:val="004B2BEA"/>
    <w:rsid w:val="004B32A9"/>
    <w:rsid w:val="004B5F63"/>
    <w:rsid w:val="004B6148"/>
    <w:rsid w:val="004B6221"/>
    <w:rsid w:val="004B7191"/>
    <w:rsid w:val="004C0890"/>
    <w:rsid w:val="004C1F14"/>
    <w:rsid w:val="004C3D6F"/>
    <w:rsid w:val="004C4679"/>
    <w:rsid w:val="004C478C"/>
    <w:rsid w:val="004C5734"/>
    <w:rsid w:val="004C5EB1"/>
    <w:rsid w:val="004C7DB3"/>
    <w:rsid w:val="004D06D2"/>
    <w:rsid w:val="004D3AF2"/>
    <w:rsid w:val="004D4D7C"/>
    <w:rsid w:val="004D5524"/>
    <w:rsid w:val="004D5C63"/>
    <w:rsid w:val="004D7D96"/>
    <w:rsid w:val="004E0847"/>
    <w:rsid w:val="004E4247"/>
    <w:rsid w:val="004E5221"/>
    <w:rsid w:val="004F090C"/>
    <w:rsid w:val="004F12F3"/>
    <w:rsid w:val="004F1ABB"/>
    <w:rsid w:val="004F2954"/>
    <w:rsid w:val="004F414C"/>
    <w:rsid w:val="004F7268"/>
    <w:rsid w:val="0050068F"/>
    <w:rsid w:val="00500D4B"/>
    <w:rsid w:val="00502CF1"/>
    <w:rsid w:val="00504FEF"/>
    <w:rsid w:val="00507DBB"/>
    <w:rsid w:val="00510339"/>
    <w:rsid w:val="005150DA"/>
    <w:rsid w:val="00516E80"/>
    <w:rsid w:val="0051782C"/>
    <w:rsid w:val="00517FAC"/>
    <w:rsid w:val="005220A1"/>
    <w:rsid w:val="005316AD"/>
    <w:rsid w:val="00534B17"/>
    <w:rsid w:val="005368AA"/>
    <w:rsid w:val="005369AE"/>
    <w:rsid w:val="00541368"/>
    <w:rsid w:val="00541ECA"/>
    <w:rsid w:val="005424A2"/>
    <w:rsid w:val="00542CEE"/>
    <w:rsid w:val="00543077"/>
    <w:rsid w:val="00543A35"/>
    <w:rsid w:val="005460B3"/>
    <w:rsid w:val="00547408"/>
    <w:rsid w:val="00547BEE"/>
    <w:rsid w:val="00550ECE"/>
    <w:rsid w:val="00551F38"/>
    <w:rsid w:val="00553077"/>
    <w:rsid w:val="0055384C"/>
    <w:rsid w:val="0055446A"/>
    <w:rsid w:val="00557CBD"/>
    <w:rsid w:val="005600DC"/>
    <w:rsid w:val="00561959"/>
    <w:rsid w:val="005647B6"/>
    <w:rsid w:val="00564CF7"/>
    <w:rsid w:val="00566E4A"/>
    <w:rsid w:val="00570A36"/>
    <w:rsid w:val="005737E8"/>
    <w:rsid w:val="00573FDA"/>
    <w:rsid w:val="005748AC"/>
    <w:rsid w:val="005837B6"/>
    <w:rsid w:val="005844B7"/>
    <w:rsid w:val="00586453"/>
    <w:rsid w:val="0059120D"/>
    <w:rsid w:val="005919A1"/>
    <w:rsid w:val="0059203D"/>
    <w:rsid w:val="00594D72"/>
    <w:rsid w:val="005951A5"/>
    <w:rsid w:val="005979DE"/>
    <w:rsid w:val="005A0E54"/>
    <w:rsid w:val="005A1880"/>
    <w:rsid w:val="005A1A93"/>
    <w:rsid w:val="005A3214"/>
    <w:rsid w:val="005A3A3B"/>
    <w:rsid w:val="005A4C04"/>
    <w:rsid w:val="005A4F25"/>
    <w:rsid w:val="005A4FC7"/>
    <w:rsid w:val="005A600E"/>
    <w:rsid w:val="005A6507"/>
    <w:rsid w:val="005A71D6"/>
    <w:rsid w:val="005A7729"/>
    <w:rsid w:val="005B07C2"/>
    <w:rsid w:val="005B08A0"/>
    <w:rsid w:val="005B272C"/>
    <w:rsid w:val="005B4D02"/>
    <w:rsid w:val="005B63AB"/>
    <w:rsid w:val="005B7FCF"/>
    <w:rsid w:val="005C1E9A"/>
    <w:rsid w:val="005C613A"/>
    <w:rsid w:val="005C6B19"/>
    <w:rsid w:val="005C6FF3"/>
    <w:rsid w:val="005C71EF"/>
    <w:rsid w:val="005C7C9D"/>
    <w:rsid w:val="005D59D3"/>
    <w:rsid w:val="005E016A"/>
    <w:rsid w:val="005E051C"/>
    <w:rsid w:val="005E2100"/>
    <w:rsid w:val="005E2E34"/>
    <w:rsid w:val="005E6B15"/>
    <w:rsid w:val="005F3D8F"/>
    <w:rsid w:val="005F42FF"/>
    <w:rsid w:val="005F5FD1"/>
    <w:rsid w:val="006013BA"/>
    <w:rsid w:val="0060214E"/>
    <w:rsid w:val="00602C09"/>
    <w:rsid w:val="0060550A"/>
    <w:rsid w:val="006069E8"/>
    <w:rsid w:val="006114EF"/>
    <w:rsid w:val="006119EC"/>
    <w:rsid w:val="006138E4"/>
    <w:rsid w:val="0061567B"/>
    <w:rsid w:val="0062019D"/>
    <w:rsid w:val="00622A0D"/>
    <w:rsid w:val="00623640"/>
    <w:rsid w:val="00624336"/>
    <w:rsid w:val="0062502C"/>
    <w:rsid w:val="00626C88"/>
    <w:rsid w:val="00632423"/>
    <w:rsid w:val="0063574C"/>
    <w:rsid w:val="006403A3"/>
    <w:rsid w:val="00641A22"/>
    <w:rsid w:val="00643032"/>
    <w:rsid w:val="00644051"/>
    <w:rsid w:val="00647085"/>
    <w:rsid w:val="00647F44"/>
    <w:rsid w:val="00650BC3"/>
    <w:rsid w:val="00654CA0"/>
    <w:rsid w:val="00654EE1"/>
    <w:rsid w:val="00655970"/>
    <w:rsid w:val="0065688D"/>
    <w:rsid w:val="0065737A"/>
    <w:rsid w:val="00660352"/>
    <w:rsid w:val="00660755"/>
    <w:rsid w:val="00665BF7"/>
    <w:rsid w:val="00672F43"/>
    <w:rsid w:val="00680113"/>
    <w:rsid w:val="006829CB"/>
    <w:rsid w:val="006833C3"/>
    <w:rsid w:val="00685334"/>
    <w:rsid w:val="00685C36"/>
    <w:rsid w:val="006877A2"/>
    <w:rsid w:val="00694E64"/>
    <w:rsid w:val="006965F4"/>
    <w:rsid w:val="0069733F"/>
    <w:rsid w:val="006A22EB"/>
    <w:rsid w:val="006A4F97"/>
    <w:rsid w:val="006A60E0"/>
    <w:rsid w:val="006A6854"/>
    <w:rsid w:val="006B1AED"/>
    <w:rsid w:val="006B3851"/>
    <w:rsid w:val="006C0DCC"/>
    <w:rsid w:val="006C145C"/>
    <w:rsid w:val="006C55C0"/>
    <w:rsid w:val="006C660B"/>
    <w:rsid w:val="006D3D18"/>
    <w:rsid w:val="006D5D90"/>
    <w:rsid w:val="006D60BB"/>
    <w:rsid w:val="006D643B"/>
    <w:rsid w:val="006D6BA3"/>
    <w:rsid w:val="006E2F1F"/>
    <w:rsid w:val="006E6246"/>
    <w:rsid w:val="006F0F0B"/>
    <w:rsid w:val="006F28FD"/>
    <w:rsid w:val="006F5FDF"/>
    <w:rsid w:val="007016AE"/>
    <w:rsid w:val="007031B1"/>
    <w:rsid w:val="0070512A"/>
    <w:rsid w:val="007107D1"/>
    <w:rsid w:val="00711D3F"/>
    <w:rsid w:val="00712BCD"/>
    <w:rsid w:val="00721A41"/>
    <w:rsid w:val="00723B4B"/>
    <w:rsid w:val="00723E3C"/>
    <w:rsid w:val="0072496E"/>
    <w:rsid w:val="007342A5"/>
    <w:rsid w:val="00734D06"/>
    <w:rsid w:val="00734E90"/>
    <w:rsid w:val="007374B0"/>
    <w:rsid w:val="00741103"/>
    <w:rsid w:val="0074547A"/>
    <w:rsid w:val="007459CD"/>
    <w:rsid w:val="007460B4"/>
    <w:rsid w:val="00747CBC"/>
    <w:rsid w:val="00747CF1"/>
    <w:rsid w:val="00750203"/>
    <w:rsid w:val="00752E65"/>
    <w:rsid w:val="007530BE"/>
    <w:rsid w:val="00753D34"/>
    <w:rsid w:val="00754F96"/>
    <w:rsid w:val="00760CC6"/>
    <w:rsid w:val="00762D8D"/>
    <w:rsid w:val="00763DF5"/>
    <w:rsid w:val="00765CCF"/>
    <w:rsid w:val="00766FF7"/>
    <w:rsid w:val="00773A9F"/>
    <w:rsid w:val="00776013"/>
    <w:rsid w:val="0078020F"/>
    <w:rsid w:val="007819D4"/>
    <w:rsid w:val="00781A71"/>
    <w:rsid w:val="0078254A"/>
    <w:rsid w:val="0078448C"/>
    <w:rsid w:val="0078495C"/>
    <w:rsid w:val="00785A78"/>
    <w:rsid w:val="0079201F"/>
    <w:rsid w:val="0079230E"/>
    <w:rsid w:val="0079352F"/>
    <w:rsid w:val="007A3345"/>
    <w:rsid w:val="007A615B"/>
    <w:rsid w:val="007B3516"/>
    <w:rsid w:val="007B5C2A"/>
    <w:rsid w:val="007B6AC9"/>
    <w:rsid w:val="007C113B"/>
    <w:rsid w:val="007C3A37"/>
    <w:rsid w:val="007C3BC0"/>
    <w:rsid w:val="007C7C8E"/>
    <w:rsid w:val="007D02C5"/>
    <w:rsid w:val="007D05AC"/>
    <w:rsid w:val="007D080D"/>
    <w:rsid w:val="007D2409"/>
    <w:rsid w:val="007D3EA2"/>
    <w:rsid w:val="007D6550"/>
    <w:rsid w:val="007D7CD4"/>
    <w:rsid w:val="007E0316"/>
    <w:rsid w:val="007E4EA5"/>
    <w:rsid w:val="007F2653"/>
    <w:rsid w:val="007F59A2"/>
    <w:rsid w:val="007F7D21"/>
    <w:rsid w:val="008017A7"/>
    <w:rsid w:val="00801F41"/>
    <w:rsid w:val="008037E1"/>
    <w:rsid w:val="00804893"/>
    <w:rsid w:val="00807531"/>
    <w:rsid w:val="00811BF5"/>
    <w:rsid w:val="008132F8"/>
    <w:rsid w:val="00813DA1"/>
    <w:rsid w:val="00814268"/>
    <w:rsid w:val="008178DD"/>
    <w:rsid w:val="008202CF"/>
    <w:rsid w:val="00820344"/>
    <w:rsid w:val="00820640"/>
    <w:rsid w:val="00821EEC"/>
    <w:rsid w:val="008227A1"/>
    <w:rsid w:val="008232C8"/>
    <w:rsid w:val="008256E3"/>
    <w:rsid w:val="0082778E"/>
    <w:rsid w:val="00831EA6"/>
    <w:rsid w:val="008321D1"/>
    <w:rsid w:val="0083247D"/>
    <w:rsid w:val="0083274F"/>
    <w:rsid w:val="00836DFE"/>
    <w:rsid w:val="00840783"/>
    <w:rsid w:val="0084257C"/>
    <w:rsid w:val="008439B9"/>
    <w:rsid w:val="00846798"/>
    <w:rsid w:val="00851DDD"/>
    <w:rsid w:val="00852A6B"/>
    <w:rsid w:val="00852D10"/>
    <w:rsid w:val="008566CC"/>
    <w:rsid w:val="008569D0"/>
    <w:rsid w:val="00857ECC"/>
    <w:rsid w:val="00870FA0"/>
    <w:rsid w:val="00874C2D"/>
    <w:rsid w:val="008755EA"/>
    <w:rsid w:val="00875E00"/>
    <w:rsid w:val="0087671E"/>
    <w:rsid w:val="00877B03"/>
    <w:rsid w:val="00880495"/>
    <w:rsid w:val="00880504"/>
    <w:rsid w:val="00881598"/>
    <w:rsid w:val="00881679"/>
    <w:rsid w:val="00884B5B"/>
    <w:rsid w:val="00885A75"/>
    <w:rsid w:val="00892EF4"/>
    <w:rsid w:val="00893E37"/>
    <w:rsid w:val="00894548"/>
    <w:rsid w:val="00894D12"/>
    <w:rsid w:val="008978C3"/>
    <w:rsid w:val="00897F41"/>
    <w:rsid w:val="008A119A"/>
    <w:rsid w:val="008A1458"/>
    <w:rsid w:val="008A2F2C"/>
    <w:rsid w:val="008A3433"/>
    <w:rsid w:val="008A34D4"/>
    <w:rsid w:val="008A3B1B"/>
    <w:rsid w:val="008A3EE9"/>
    <w:rsid w:val="008A440A"/>
    <w:rsid w:val="008A66EF"/>
    <w:rsid w:val="008A7D9A"/>
    <w:rsid w:val="008B012A"/>
    <w:rsid w:val="008B2D32"/>
    <w:rsid w:val="008B4D2A"/>
    <w:rsid w:val="008B6AAC"/>
    <w:rsid w:val="008C16AF"/>
    <w:rsid w:val="008C3422"/>
    <w:rsid w:val="008C54C2"/>
    <w:rsid w:val="008C68F6"/>
    <w:rsid w:val="008D0240"/>
    <w:rsid w:val="008D116F"/>
    <w:rsid w:val="008D1EB6"/>
    <w:rsid w:val="008D7DE0"/>
    <w:rsid w:val="008E7AB9"/>
    <w:rsid w:val="008F029C"/>
    <w:rsid w:val="008F0DA8"/>
    <w:rsid w:val="008F17E7"/>
    <w:rsid w:val="008F2DA4"/>
    <w:rsid w:val="008F3436"/>
    <w:rsid w:val="00900C39"/>
    <w:rsid w:val="0090247B"/>
    <w:rsid w:val="00905791"/>
    <w:rsid w:val="0090593F"/>
    <w:rsid w:val="00912843"/>
    <w:rsid w:val="009139D3"/>
    <w:rsid w:val="0091504A"/>
    <w:rsid w:val="00915E87"/>
    <w:rsid w:val="0091676F"/>
    <w:rsid w:val="00917553"/>
    <w:rsid w:val="0092332A"/>
    <w:rsid w:val="00927A48"/>
    <w:rsid w:val="00935A47"/>
    <w:rsid w:val="00937558"/>
    <w:rsid w:val="009410C6"/>
    <w:rsid w:val="0094166D"/>
    <w:rsid w:val="00942A18"/>
    <w:rsid w:val="009443C7"/>
    <w:rsid w:val="00950D6A"/>
    <w:rsid w:val="00951E1B"/>
    <w:rsid w:val="00952975"/>
    <w:rsid w:val="00955140"/>
    <w:rsid w:val="0095768E"/>
    <w:rsid w:val="00957F09"/>
    <w:rsid w:val="00961923"/>
    <w:rsid w:val="00962140"/>
    <w:rsid w:val="009635EE"/>
    <w:rsid w:val="009636A3"/>
    <w:rsid w:val="009640F0"/>
    <w:rsid w:val="00964E94"/>
    <w:rsid w:val="00965D99"/>
    <w:rsid w:val="009701CA"/>
    <w:rsid w:val="00970846"/>
    <w:rsid w:val="009709CA"/>
    <w:rsid w:val="00973AE3"/>
    <w:rsid w:val="00981258"/>
    <w:rsid w:val="00982073"/>
    <w:rsid w:val="00983190"/>
    <w:rsid w:val="0098484A"/>
    <w:rsid w:val="009900CB"/>
    <w:rsid w:val="00990726"/>
    <w:rsid w:val="0099175F"/>
    <w:rsid w:val="00992707"/>
    <w:rsid w:val="009954C5"/>
    <w:rsid w:val="00996B74"/>
    <w:rsid w:val="009A3215"/>
    <w:rsid w:val="009A46F7"/>
    <w:rsid w:val="009A77A3"/>
    <w:rsid w:val="009B043C"/>
    <w:rsid w:val="009B111A"/>
    <w:rsid w:val="009B5160"/>
    <w:rsid w:val="009C0558"/>
    <w:rsid w:val="009C23A7"/>
    <w:rsid w:val="009C3C71"/>
    <w:rsid w:val="009C5672"/>
    <w:rsid w:val="009C5D17"/>
    <w:rsid w:val="009C653A"/>
    <w:rsid w:val="009C7A4B"/>
    <w:rsid w:val="009D03C4"/>
    <w:rsid w:val="009D205B"/>
    <w:rsid w:val="009D4D82"/>
    <w:rsid w:val="009D53EF"/>
    <w:rsid w:val="009D7478"/>
    <w:rsid w:val="009E1874"/>
    <w:rsid w:val="009E18E5"/>
    <w:rsid w:val="009E25F3"/>
    <w:rsid w:val="009E3AAD"/>
    <w:rsid w:val="009E4E8E"/>
    <w:rsid w:val="009E4E93"/>
    <w:rsid w:val="009E7C13"/>
    <w:rsid w:val="009F0582"/>
    <w:rsid w:val="009F3570"/>
    <w:rsid w:val="009F74BA"/>
    <w:rsid w:val="009F777F"/>
    <w:rsid w:val="00A00BC6"/>
    <w:rsid w:val="00A01446"/>
    <w:rsid w:val="00A015A7"/>
    <w:rsid w:val="00A05868"/>
    <w:rsid w:val="00A11D5C"/>
    <w:rsid w:val="00A12229"/>
    <w:rsid w:val="00A12350"/>
    <w:rsid w:val="00A127BC"/>
    <w:rsid w:val="00A13163"/>
    <w:rsid w:val="00A13F73"/>
    <w:rsid w:val="00A16A7C"/>
    <w:rsid w:val="00A17EB9"/>
    <w:rsid w:val="00A21240"/>
    <w:rsid w:val="00A253AC"/>
    <w:rsid w:val="00A255B9"/>
    <w:rsid w:val="00A26069"/>
    <w:rsid w:val="00A26FC9"/>
    <w:rsid w:val="00A30075"/>
    <w:rsid w:val="00A30C79"/>
    <w:rsid w:val="00A3120C"/>
    <w:rsid w:val="00A31CFB"/>
    <w:rsid w:val="00A32398"/>
    <w:rsid w:val="00A32E2D"/>
    <w:rsid w:val="00A3317A"/>
    <w:rsid w:val="00A34C0C"/>
    <w:rsid w:val="00A36214"/>
    <w:rsid w:val="00A36967"/>
    <w:rsid w:val="00A36AE2"/>
    <w:rsid w:val="00A411CA"/>
    <w:rsid w:val="00A41D38"/>
    <w:rsid w:val="00A423D2"/>
    <w:rsid w:val="00A50BF3"/>
    <w:rsid w:val="00A5197D"/>
    <w:rsid w:val="00A55250"/>
    <w:rsid w:val="00A55DF6"/>
    <w:rsid w:val="00A6020F"/>
    <w:rsid w:val="00A60A95"/>
    <w:rsid w:val="00A612D5"/>
    <w:rsid w:val="00A63FD4"/>
    <w:rsid w:val="00A663CB"/>
    <w:rsid w:val="00A7069D"/>
    <w:rsid w:val="00A70E56"/>
    <w:rsid w:val="00A7173F"/>
    <w:rsid w:val="00A721D7"/>
    <w:rsid w:val="00A7496B"/>
    <w:rsid w:val="00A80D48"/>
    <w:rsid w:val="00A8432B"/>
    <w:rsid w:val="00A843FA"/>
    <w:rsid w:val="00A862A1"/>
    <w:rsid w:val="00A86DD7"/>
    <w:rsid w:val="00A93D51"/>
    <w:rsid w:val="00A94A7B"/>
    <w:rsid w:val="00A95B3F"/>
    <w:rsid w:val="00A96A04"/>
    <w:rsid w:val="00A9750C"/>
    <w:rsid w:val="00A97F04"/>
    <w:rsid w:val="00AA0A76"/>
    <w:rsid w:val="00AA0B81"/>
    <w:rsid w:val="00AA1E84"/>
    <w:rsid w:val="00AA7374"/>
    <w:rsid w:val="00AB20DC"/>
    <w:rsid w:val="00AB23E1"/>
    <w:rsid w:val="00AB26CA"/>
    <w:rsid w:val="00AB358E"/>
    <w:rsid w:val="00AB5E78"/>
    <w:rsid w:val="00AC24FD"/>
    <w:rsid w:val="00AC5F0A"/>
    <w:rsid w:val="00AC7F1A"/>
    <w:rsid w:val="00AD23A6"/>
    <w:rsid w:val="00AD2574"/>
    <w:rsid w:val="00AD6816"/>
    <w:rsid w:val="00AD746C"/>
    <w:rsid w:val="00AE1DD4"/>
    <w:rsid w:val="00AE2963"/>
    <w:rsid w:val="00AE2F5C"/>
    <w:rsid w:val="00AE5F15"/>
    <w:rsid w:val="00AE6B46"/>
    <w:rsid w:val="00AF0C17"/>
    <w:rsid w:val="00AF3136"/>
    <w:rsid w:val="00AF419D"/>
    <w:rsid w:val="00AF4DF9"/>
    <w:rsid w:val="00AF5971"/>
    <w:rsid w:val="00AF5BAB"/>
    <w:rsid w:val="00AF7AD9"/>
    <w:rsid w:val="00B00E06"/>
    <w:rsid w:val="00B022EE"/>
    <w:rsid w:val="00B03ACF"/>
    <w:rsid w:val="00B056C5"/>
    <w:rsid w:val="00B05D68"/>
    <w:rsid w:val="00B07688"/>
    <w:rsid w:val="00B1546F"/>
    <w:rsid w:val="00B167B6"/>
    <w:rsid w:val="00B17D71"/>
    <w:rsid w:val="00B222CA"/>
    <w:rsid w:val="00B22D36"/>
    <w:rsid w:val="00B322FD"/>
    <w:rsid w:val="00B33D22"/>
    <w:rsid w:val="00B349F2"/>
    <w:rsid w:val="00B35A21"/>
    <w:rsid w:val="00B35AE6"/>
    <w:rsid w:val="00B36B4B"/>
    <w:rsid w:val="00B405C5"/>
    <w:rsid w:val="00B4254D"/>
    <w:rsid w:val="00B45C2F"/>
    <w:rsid w:val="00B47A34"/>
    <w:rsid w:val="00B47D8C"/>
    <w:rsid w:val="00B5116C"/>
    <w:rsid w:val="00B519A0"/>
    <w:rsid w:val="00B52845"/>
    <w:rsid w:val="00B52E74"/>
    <w:rsid w:val="00B53C75"/>
    <w:rsid w:val="00B55BE5"/>
    <w:rsid w:val="00B56E33"/>
    <w:rsid w:val="00B57056"/>
    <w:rsid w:val="00B6063D"/>
    <w:rsid w:val="00B655DD"/>
    <w:rsid w:val="00B660BB"/>
    <w:rsid w:val="00B668E8"/>
    <w:rsid w:val="00B70792"/>
    <w:rsid w:val="00B744CF"/>
    <w:rsid w:val="00B74681"/>
    <w:rsid w:val="00B76F5E"/>
    <w:rsid w:val="00B81284"/>
    <w:rsid w:val="00B81A0B"/>
    <w:rsid w:val="00B87163"/>
    <w:rsid w:val="00B87801"/>
    <w:rsid w:val="00B90A41"/>
    <w:rsid w:val="00B912EC"/>
    <w:rsid w:val="00B917F0"/>
    <w:rsid w:val="00B928F8"/>
    <w:rsid w:val="00B95605"/>
    <w:rsid w:val="00B95654"/>
    <w:rsid w:val="00B964B2"/>
    <w:rsid w:val="00BA0E6F"/>
    <w:rsid w:val="00BA1177"/>
    <w:rsid w:val="00BA1A47"/>
    <w:rsid w:val="00BA3476"/>
    <w:rsid w:val="00BA3D0A"/>
    <w:rsid w:val="00BA4968"/>
    <w:rsid w:val="00BA578C"/>
    <w:rsid w:val="00BA6BEA"/>
    <w:rsid w:val="00BA75DD"/>
    <w:rsid w:val="00BB25A9"/>
    <w:rsid w:val="00BB39D8"/>
    <w:rsid w:val="00BB3EC5"/>
    <w:rsid w:val="00BB641E"/>
    <w:rsid w:val="00BB66E9"/>
    <w:rsid w:val="00BB789E"/>
    <w:rsid w:val="00BC12FD"/>
    <w:rsid w:val="00BC163A"/>
    <w:rsid w:val="00BC31B4"/>
    <w:rsid w:val="00BC61CD"/>
    <w:rsid w:val="00BD08B0"/>
    <w:rsid w:val="00BD5478"/>
    <w:rsid w:val="00BD68E8"/>
    <w:rsid w:val="00BD79BE"/>
    <w:rsid w:val="00BD7AD1"/>
    <w:rsid w:val="00BD7F12"/>
    <w:rsid w:val="00BE0E8D"/>
    <w:rsid w:val="00BE2766"/>
    <w:rsid w:val="00BF0631"/>
    <w:rsid w:val="00BF1AEE"/>
    <w:rsid w:val="00BF45AA"/>
    <w:rsid w:val="00BF4D74"/>
    <w:rsid w:val="00BF527B"/>
    <w:rsid w:val="00BF78CE"/>
    <w:rsid w:val="00C00179"/>
    <w:rsid w:val="00C001BD"/>
    <w:rsid w:val="00C014EA"/>
    <w:rsid w:val="00C021B3"/>
    <w:rsid w:val="00C040C6"/>
    <w:rsid w:val="00C064B8"/>
    <w:rsid w:val="00C0684C"/>
    <w:rsid w:val="00C06F8F"/>
    <w:rsid w:val="00C10A19"/>
    <w:rsid w:val="00C10FBD"/>
    <w:rsid w:val="00C13736"/>
    <w:rsid w:val="00C15E71"/>
    <w:rsid w:val="00C17B31"/>
    <w:rsid w:val="00C2201F"/>
    <w:rsid w:val="00C2290D"/>
    <w:rsid w:val="00C257B5"/>
    <w:rsid w:val="00C25D1B"/>
    <w:rsid w:val="00C25DEA"/>
    <w:rsid w:val="00C2631C"/>
    <w:rsid w:val="00C27582"/>
    <w:rsid w:val="00C301C2"/>
    <w:rsid w:val="00C30D61"/>
    <w:rsid w:val="00C313D0"/>
    <w:rsid w:val="00C35ED2"/>
    <w:rsid w:val="00C417CE"/>
    <w:rsid w:val="00C43D95"/>
    <w:rsid w:val="00C46AAA"/>
    <w:rsid w:val="00C46D7B"/>
    <w:rsid w:val="00C50722"/>
    <w:rsid w:val="00C52FF0"/>
    <w:rsid w:val="00C53A3D"/>
    <w:rsid w:val="00C54B8C"/>
    <w:rsid w:val="00C576ED"/>
    <w:rsid w:val="00C60F4F"/>
    <w:rsid w:val="00C62403"/>
    <w:rsid w:val="00C62448"/>
    <w:rsid w:val="00C6302B"/>
    <w:rsid w:val="00C669FF"/>
    <w:rsid w:val="00C67171"/>
    <w:rsid w:val="00C67400"/>
    <w:rsid w:val="00C70051"/>
    <w:rsid w:val="00C71351"/>
    <w:rsid w:val="00C7171D"/>
    <w:rsid w:val="00C71827"/>
    <w:rsid w:val="00C72662"/>
    <w:rsid w:val="00C72D7E"/>
    <w:rsid w:val="00C742AE"/>
    <w:rsid w:val="00C74E28"/>
    <w:rsid w:val="00C769A1"/>
    <w:rsid w:val="00C82383"/>
    <w:rsid w:val="00C82929"/>
    <w:rsid w:val="00C85D5E"/>
    <w:rsid w:val="00C90F46"/>
    <w:rsid w:val="00C911AC"/>
    <w:rsid w:val="00C945CD"/>
    <w:rsid w:val="00C96A82"/>
    <w:rsid w:val="00CA0C21"/>
    <w:rsid w:val="00CA1051"/>
    <w:rsid w:val="00CA164C"/>
    <w:rsid w:val="00CA46CC"/>
    <w:rsid w:val="00CA59CC"/>
    <w:rsid w:val="00CA7746"/>
    <w:rsid w:val="00CB05B4"/>
    <w:rsid w:val="00CB20EA"/>
    <w:rsid w:val="00CB2A4B"/>
    <w:rsid w:val="00CB4540"/>
    <w:rsid w:val="00CB588F"/>
    <w:rsid w:val="00CB6350"/>
    <w:rsid w:val="00CB6CDF"/>
    <w:rsid w:val="00CB7CE6"/>
    <w:rsid w:val="00CC142E"/>
    <w:rsid w:val="00CC3256"/>
    <w:rsid w:val="00CC567B"/>
    <w:rsid w:val="00CD041C"/>
    <w:rsid w:val="00CD0C99"/>
    <w:rsid w:val="00CD1335"/>
    <w:rsid w:val="00CD3E26"/>
    <w:rsid w:val="00CD6AB0"/>
    <w:rsid w:val="00CD7EC5"/>
    <w:rsid w:val="00CE07A0"/>
    <w:rsid w:val="00CE13E7"/>
    <w:rsid w:val="00CE4DF1"/>
    <w:rsid w:val="00CE4F68"/>
    <w:rsid w:val="00CE56C8"/>
    <w:rsid w:val="00CF3148"/>
    <w:rsid w:val="00CF3AAE"/>
    <w:rsid w:val="00CF3E57"/>
    <w:rsid w:val="00CF7308"/>
    <w:rsid w:val="00D034DD"/>
    <w:rsid w:val="00D040BB"/>
    <w:rsid w:val="00D07D85"/>
    <w:rsid w:val="00D164E7"/>
    <w:rsid w:val="00D17A6D"/>
    <w:rsid w:val="00D20423"/>
    <w:rsid w:val="00D20AF4"/>
    <w:rsid w:val="00D20DBB"/>
    <w:rsid w:val="00D227F8"/>
    <w:rsid w:val="00D231E1"/>
    <w:rsid w:val="00D23C3C"/>
    <w:rsid w:val="00D26002"/>
    <w:rsid w:val="00D30E95"/>
    <w:rsid w:val="00D32726"/>
    <w:rsid w:val="00D34085"/>
    <w:rsid w:val="00D356C3"/>
    <w:rsid w:val="00D41957"/>
    <w:rsid w:val="00D4219E"/>
    <w:rsid w:val="00D43DA6"/>
    <w:rsid w:val="00D43F1C"/>
    <w:rsid w:val="00D44813"/>
    <w:rsid w:val="00D5054F"/>
    <w:rsid w:val="00D54FEA"/>
    <w:rsid w:val="00D55D89"/>
    <w:rsid w:val="00D55E97"/>
    <w:rsid w:val="00D57C75"/>
    <w:rsid w:val="00D60229"/>
    <w:rsid w:val="00D63CE9"/>
    <w:rsid w:val="00D64439"/>
    <w:rsid w:val="00D64BB3"/>
    <w:rsid w:val="00D65904"/>
    <w:rsid w:val="00D6686A"/>
    <w:rsid w:val="00D7415F"/>
    <w:rsid w:val="00D747F4"/>
    <w:rsid w:val="00D80A77"/>
    <w:rsid w:val="00D81A25"/>
    <w:rsid w:val="00D8291D"/>
    <w:rsid w:val="00D82AE3"/>
    <w:rsid w:val="00D853FC"/>
    <w:rsid w:val="00D874B4"/>
    <w:rsid w:val="00D927A2"/>
    <w:rsid w:val="00D92A39"/>
    <w:rsid w:val="00D9588F"/>
    <w:rsid w:val="00D95B50"/>
    <w:rsid w:val="00D96B9F"/>
    <w:rsid w:val="00DA1949"/>
    <w:rsid w:val="00DA749A"/>
    <w:rsid w:val="00DB0BCA"/>
    <w:rsid w:val="00DB346D"/>
    <w:rsid w:val="00DB4F43"/>
    <w:rsid w:val="00DB5105"/>
    <w:rsid w:val="00DB75A2"/>
    <w:rsid w:val="00DC3124"/>
    <w:rsid w:val="00DC498E"/>
    <w:rsid w:val="00DC4B63"/>
    <w:rsid w:val="00DC4F3D"/>
    <w:rsid w:val="00DC5206"/>
    <w:rsid w:val="00DD1902"/>
    <w:rsid w:val="00DD298D"/>
    <w:rsid w:val="00DD6F8C"/>
    <w:rsid w:val="00DE39B5"/>
    <w:rsid w:val="00DE45D7"/>
    <w:rsid w:val="00DF0ADD"/>
    <w:rsid w:val="00DF158B"/>
    <w:rsid w:val="00DF1C04"/>
    <w:rsid w:val="00DF2292"/>
    <w:rsid w:val="00DF3F53"/>
    <w:rsid w:val="00DF50CB"/>
    <w:rsid w:val="00DF556C"/>
    <w:rsid w:val="00E03490"/>
    <w:rsid w:val="00E04539"/>
    <w:rsid w:val="00E05625"/>
    <w:rsid w:val="00E079E6"/>
    <w:rsid w:val="00E114C9"/>
    <w:rsid w:val="00E12A90"/>
    <w:rsid w:val="00E178FA"/>
    <w:rsid w:val="00E2106B"/>
    <w:rsid w:val="00E21B9B"/>
    <w:rsid w:val="00E21EDB"/>
    <w:rsid w:val="00E23125"/>
    <w:rsid w:val="00E26A05"/>
    <w:rsid w:val="00E272EC"/>
    <w:rsid w:val="00E27E11"/>
    <w:rsid w:val="00E31846"/>
    <w:rsid w:val="00E31870"/>
    <w:rsid w:val="00E33B29"/>
    <w:rsid w:val="00E3438C"/>
    <w:rsid w:val="00E3462D"/>
    <w:rsid w:val="00E349CB"/>
    <w:rsid w:val="00E40846"/>
    <w:rsid w:val="00E43FCE"/>
    <w:rsid w:val="00E440E4"/>
    <w:rsid w:val="00E4432B"/>
    <w:rsid w:val="00E45258"/>
    <w:rsid w:val="00E4617D"/>
    <w:rsid w:val="00E4726A"/>
    <w:rsid w:val="00E47751"/>
    <w:rsid w:val="00E50956"/>
    <w:rsid w:val="00E50B59"/>
    <w:rsid w:val="00E53B7E"/>
    <w:rsid w:val="00E54400"/>
    <w:rsid w:val="00E6008B"/>
    <w:rsid w:val="00E63565"/>
    <w:rsid w:val="00E73441"/>
    <w:rsid w:val="00E80875"/>
    <w:rsid w:val="00E821FC"/>
    <w:rsid w:val="00E82F01"/>
    <w:rsid w:val="00E8372D"/>
    <w:rsid w:val="00E868C0"/>
    <w:rsid w:val="00E87F65"/>
    <w:rsid w:val="00E92CC1"/>
    <w:rsid w:val="00E9311D"/>
    <w:rsid w:val="00E960F9"/>
    <w:rsid w:val="00E97577"/>
    <w:rsid w:val="00EA0E15"/>
    <w:rsid w:val="00EA1356"/>
    <w:rsid w:val="00EA138B"/>
    <w:rsid w:val="00EA2645"/>
    <w:rsid w:val="00EA5F60"/>
    <w:rsid w:val="00EA6799"/>
    <w:rsid w:val="00EA6A5B"/>
    <w:rsid w:val="00EB3229"/>
    <w:rsid w:val="00EB52CA"/>
    <w:rsid w:val="00EC15EC"/>
    <w:rsid w:val="00EC16FA"/>
    <w:rsid w:val="00EC2D4A"/>
    <w:rsid w:val="00EC4BD0"/>
    <w:rsid w:val="00EC5E84"/>
    <w:rsid w:val="00EC6351"/>
    <w:rsid w:val="00EC749F"/>
    <w:rsid w:val="00ED0052"/>
    <w:rsid w:val="00ED04EC"/>
    <w:rsid w:val="00ED6BC5"/>
    <w:rsid w:val="00EE0124"/>
    <w:rsid w:val="00EE7815"/>
    <w:rsid w:val="00EF0638"/>
    <w:rsid w:val="00EF0B7E"/>
    <w:rsid w:val="00EF255F"/>
    <w:rsid w:val="00EF287F"/>
    <w:rsid w:val="00EF33F5"/>
    <w:rsid w:val="00EF49EC"/>
    <w:rsid w:val="00EF4FA2"/>
    <w:rsid w:val="00EF5595"/>
    <w:rsid w:val="00F00777"/>
    <w:rsid w:val="00F016CC"/>
    <w:rsid w:val="00F05F78"/>
    <w:rsid w:val="00F10CC5"/>
    <w:rsid w:val="00F157AF"/>
    <w:rsid w:val="00F17594"/>
    <w:rsid w:val="00F222BA"/>
    <w:rsid w:val="00F22C20"/>
    <w:rsid w:val="00F23975"/>
    <w:rsid w:val="00F26DAC"/>
    <w:rsid w:val="00F27ACC"/>
    <w:rsid w:val="00F30296"/>
    <w:rsid w:val="00F32AC8"/>
    <w:rsid w:val="00F32E85"/>
    <w:rsid w:val="00F37CAC"/>
    <w:rsid w:val="00F4095E"/>
    <w:rsid w:val="00F439C7"/>
    <w:rsid w:val="00F44198"/>
    <w:rsid w:val="00F50734"/>
    <w:rsid w:val="00F54D08"/>
    <w:rsid w:val="00F557B4"/>
    <w:rsid w:val="00F6152D"/>
    <w:rsid w:val="00F64A90"/>
    <w:rsid w:val="00F64E4C"/>
    <w:rsid w:val="00F6643A"/>
    <w:rsid w:val="00F74DF2"/>
    <w:rsid w:val="00F750F6"/>
    <w:rsid w:val="00F7746A"/>
    <w:rsid w:val="00F77CB3"/>
    <w:rsid w:val="00F80CC9"/>
    <w:rsid w:val="00F815D5"/>
    <w:rsid w:val="00F82ED4"/>
    <w:rsid w:val="00F85E06"/>
    <w:rsid w:val="00F8615F"/>
    <w:rsid w:val="00F872A4"/>
    <w:rsid w:val="00F90856"/>
    <w:rsid w:val="00F9163A"/>
    <w:rsid w:val="00F93206"/>
    <w:rsid w:val="00F956E9"/>
    <w:rsid w:val="00F95AE3"/>
    <w:rsid w:val="00F96C56"/>
    <w:rsid w:val="00F97245"/>
    <w:rsid w:val="00FA0D5C"/>
    <w:rsid w:val="00FA1058"/>
    <w:rsid w:val="00FA2AB1"/>
    <w:rsid w:val="00FA2D78"/>
    <w:rsid w:val="00FA2DF4"/>
    <w:rsid w:val="00FA4BFB"/>
    <w:rsid w:val="00FA4F55"/>
    <w:rsid w:val="00FA6149"/>
    <w:rsid w:val="00FA6FAD"/>
    <w:rsid w:val="00FA756F"/>
    <w:rsid w:val="00FB0D1C"/>
    <w:rsid w:val="00FB1E19"/>
    <w:rsid w:val="00FB2743"/>
    <w:rsid w:val="00FB32AF"/>
    <w:rsid w:val="00FB39DB"/>
    <w:rsid w:val="00FB3D89"/>
    <w:rsid w:val="00FB604A"/>
    <w:rsid w:val="00FB69FC"/>
    <w:rsid w:val="00FC7C64"/>
    <w:rsid w:val="00FD05BD"/>
    <w:rsid w:val="00FD211E"/>
    <w:rsid w:val="00FD2473"/>
    <w:rsid w:val="00FD2F3E"/>
    <w:rsid w:val="00FD5954"/>
    <w:rsid w:val="00FD598B"/>
    <w:rsid w:val="00FE0304"/>
    <w:rsid w:val="00FE2D65"/>
    <w:rsid w:val="00FE3525"/>
    <w:rsid w:val="00FE3ADB"/>
    <w:rsid w:val="00FE5BA7"/>
    <w:rsid w:val="00FE5F03"/>
    <w:rsid w:val="00FE7719"/>
    <w:rsid w:val="00FE79D5"/>
    <w:rsid w:val="00FF05B5"/>
    <w:rsid w:val="00FF1F5E"/>
    <w:rsid w:val="00FF31E8"/>
    <w:rsid w:val="00FF336B"/>
    <w:rsid w:val="00FF4000"/>
    <w:rsid w:val="00FF5150"/>
    <w:rsid w:val="00FF5B48"/>
    <w:rsid w:val="00FF5CAB"/>
    <w:rsid w:val="00FF65C1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DC"/>
  </w:style>
  <w:style w:type="paragraph" w:styleId="Ttulo1">
    <w:name w:val="heading 1"/>
    <w:basedOn w:val="Normal"/>
    <w:next w:val="Normal"/>
    <w:qFormat/>
    <w:rsid w:val="002F1FD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F1FD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2F1FD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2F1FDA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F1FD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1FDA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F1FDA"/>
    <w:pPr>
      <w:keepNext/>
      <w:jc w:val="center"/>
      <w:outlineLvl w:val="6"/>
    </w:pPr>
    <w:rPr>
      <w:rFonts w:ascii="Arial" w:hAnsi="Arial" w:cs="Arial"/>
      <w:b/>
      <w:bCs/>
      <w:sz w:val="28"/>
      <w:u w:val="single"/>
    </w:rPr>
  </w:style>
  <w:style w:type="paragraph" w:styleId="Ttulo8">
    <w:name w:val="heading 8"/>
    <w:basedOn w:val="Normal"/>
    <w:next w:val="Normal"/>
    <w:qFormat/>
    <w:rsid w:val="001E111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F1FDA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F1FDA"/>
    <w:rPr>
      <w:color w:val="0000FF"/>
      <w:u w:val="single"/>
    </w:rPr>
  </w:style>
  <w:style w:type="character" w:styleId="HiperlinkVisitado">
    <w:name w:val="FollowedHyperlink"/>
    <w:basedOn w:val="Fontepargpadro"/>
    <w:rsid w:val="002F1FDA"/>
    <w:rPr>
      <w:color w:val="800080"/>
      <w:u w:val="single"/>
    </w:rPr>
  </w:style>
  <w:style w:type="paragraph" w:styleId="Corpodetexto">
    <w:name w:val="Body Text"/>
    <w:basedOn w:val="Normal"/>
    <w:rsid w:val="002F1FDA"/>
    <w:pPr>
      <w:jc w:val="both"/>
    </w:pPr>
  </w:style>
  <w:style w:type="paragraph" w:styleId="Recuodecorpodetexto">
    <w:name w:val="Body Text Indent"/>
    <w:basedOn w:val="Normal"/>
    <w:rsid w:val="002F1FDA"/>
    <w:pPr>
      <w:ind w:firstLine="708"/>
      <w:jc w:val="both"/>
    </w:pPr>
  </w:style>
  <w:style w:type="paragraph" w:styleId="Corpodetexto2">
    <w:name w:val="Body Text 2"/>
    <w:basedOn w:val="Normal"/>
    <w:link w:val="Corpodetexto2Char"/>
    <w:rsid w:val="002F1FDA"/>
    <w:pPr>
      <w:jc w:val="both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rsid w:val="002F1FDA"/>
    <w:pPr>
      <w:spacing w:after="120"/>
    </w:pPr>
    <w:rPr>
      <w:sz w:val="16"/>
      <w:szCs w:val="16"/>
    </w:rPr>
  </w:style>
  <w:style w:type="character" w:styleId="MquinadeescreverHTML">
    <w:name w:val="HTML Typewriter"/>
    <w:basedOn w:val="Fontepargpadro"/>
    <w:rsid w:val="002F1FDA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2F1F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F1FDA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2F1FD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Recuodecorpodetexto2">
    <w:name w:val="Body Text Indent 2"/>
    <w:basedOn w:val="Normal"/>
    <w:link w:val="Recuodecorpodetexto2Char"/>
    <w:rsid w:val="002F1FDA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2F1FDA"/>
  </w:style>
  <w:style w:type="paragraph" w:styleId="Pr-formataoHTML">
    <w:name w:val="HTML Preformatted"/>
    <w:basedOn w:val="Normal"/>
    <w:rsid w:val="002F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Ttulo1Char">
    <w:name w:val="Título 1 Char"/>
    <w:basedOn w:val="Fontepargpadro"/>
    <w:rsid w:val="002F1FDA"/>
    <w:rPr>
      <w:rFonts w:ascii="Tahoma" w:hAnsi="Tahoma" w:cs="Tahoma"/>
      <w:b/>
      <w:bCs w:val="0"/>
      <w:smallCaps/>
      <w:shadow/>
      <w:sz w:val="40"/>
      <w:szCs w:val="24"/>
      <w:lang w:val="pt-BR" w:eastAsia="pt-BR" w:bidi="ar-SA"/>
    </w:rPr>
  </w:style>
  <w:style w:type="paragraph" w:styleId="Recuodecorpodetexto3">
    <w:name w:val="Body Text Indent 3"/>
    <w:basedOn w:val="Normal"/>
    <w:rsid w:val="002F1FDA"/>
    <w:pPr>
      <w:ind w:firstLine="708"/>
      <w:jc w:val="both"/>
    </w:pPr>
    <w:rPr>
      <w:b/>
      <w:bCs/>
    </w:rPr>
  </w:style>
  <w:style w:type="paragraph" w:styleId="Legenda">
    <w:name w:val="caption"/>
    <w:basedOn w:val="Normal"/>
    <w:next w:val="Normal"/>
    <w:qFormat/>
    <w:rsid w:val="002F1FDA"/>
    <w:pPr>
      <w:jc w:val="both"/>
    </w:pPr>
    <w:rPr>
      <w:rFonts w:ascii="Arial" w:hAnsi="Arial" w:cs="Arial"/>
      <w:b/>
      <w:bCs/>
    </w:rPr>
  </w:style>
  <w:style w:type="paragraph" w:styleId="Commarcadores">
    <w:name w:val="List Bullet"/>
    <w:basedOn w:val="Normal"/>
    <w:autoRedefine/>
    <w:rsid w:val="002F1FD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67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rsid w:val="001E340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1B2013"/>
    <w:rPr>
      <w:lang w:val="pt-BR" w:eastAsia="pt-BR" w:bidi="ar-SA"/>
    </w:rPr>
  </w:style>
  <w:style w:type="paragraph" w:customStyle="1" w:styleId="PargrafodaLista1">
    <w:name w:val="Parágrafo da Lista1"/>
    <w:basedOn w:val="Normal"/>
    <w:rsid w:val="001B2013"/>
    <w:pPr>
      <w:ind w:left="720"/>
    </w:pPr>
    <w:rPr>
      <w:sz w:val="24"/>
      <w:szCs w:val="24"/>
    </w:rPr>
  </w:style>
  <w:style w:type="paragraph" w:customStyle="1" w:styleId="PargrafodaLista2">
    <w:name w:val="Parágrafo da Lista2"/>
    <w:basedOn w:val="Normal"/>
    <w:rsid w:val="001B2013"/>
    <w:pPr>
      <w:ind w:left="720"/>
    </w:pPr>
    <w:rPr>
      <w:sz w:val="24"/>
      <w:szCs w:val="24"/>
    </w:rPr>
  </w:style>
  <w:style w:type="character" w:styleId="nfase">
    <w:name w:val="Emphasis"/>
    <w:basedOn w:val="Fontepargpadro"/>
    <w:qFormat/>
    <w:rsid w:val="00E440E4"/>
    <w:rPr>
      <w:rFonts w:cs="Times New Roman"/>
      <w:i/>
      <w:iCs/>
    </w:rPr>
  </w:style>
  <w:style w:type="character" w:customStyle="1" w:styleId="Corpodetexto2Char">
    <w:name w:val="Corpo de texto 2 Char"/>
    <w:basedOn w:val="Fontepargpadro"/>
    <w:link w:val="Corpodetexto2"/>
    <w:rsid w:val="001A0B69"/>
    <w:rPr>
      <w:rFonts w:ascii="Arial" w:hAnsi="Arial" w:cs="Arial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A0B69"/>
  </w:style>
  <w:style w:type="character" w:customStyle="1" w:styleId="yiv678721379ttulo1char">
    <w:name w:val="yiv678721379ttulo1char"/>
    <w:basedOn w:val="Fontepargpadro"/>
    <w:rsid w:val="001A0B69"/>
  </w:style>
  <w:style w:type="paragraph" w:styleId="PargrafodaLista">
    <w:name w:val="List Paragraph"/>
    <w:basedOn w:val="Normal"/>
    <w:uiPriority w:val="34"/>
    <w:qFormat/>
    <w:rsid w:val="002D6EEA"/>
    <w:pPr>
      <w:ind w:left="720"/>
      <w:contextualSpacing/>
    </w:pPr>
  </w:style>
  <w:style w:type="paragraph" w:styleId="Textoembloco">
    <w:name w:val="Block Text"/>
    <w:basedOn w:val="Normal"/>
    <w:rsid w:val="008232C8"/>
    <w:pPr>
      <w:ind w:left="-142" w:right="18" w:firstLine="2127"/>
      <w:jc w:val="both"/>
    </w:pPr>
    <w:rPr>
      <w:rFonts w:ascii="Verdana" w:hAnsi="Verdana"/>
      <w:sz w:val="18"/>
      <w:szCs w:val="24"/>
    </w:rPr>
  </w:style>
  <w:style w:type="paragraph" w:styleId="Ttulo">
    <w:name w:val="Title"/>
    <w:basedOn w:val="Normal"/>
    <w:link w:val="TtuloChar"/>
    <w:qFormat/>
    <w:rsid w:val="000F43AB"/>
    <w:pPr>
      <w:jc w:val="center"/>
    </w:pPr>
    <w:rPr>
      <w:rFonts w:ascii="Elephant" w:hAnsi="Elephant"/>
      <w:b/>
      <w:sz w:val="24"/>
      <w:u w:val="thick"/>
    </w:rPr>
  </w:style>
  <w:style w:type="character" w:customStyle="1" w:styleId="TtuloChar">
    <w:name w:val="Título Char"/>
    <w:basedOn w:val="Fontepargpadro"/>
    <w:link w:val="Ttulo"/>
    <w:rsid w:val="000F43AB"/>
    <w:rPr>
      <w:rFonts w:ascii="Elephant" w:hAnsi="Elephant"/>
      <w:b/>
      <w:sz w:val="24"/>
      <w:u w:val="thick"/>
    </w:rPr>
  </w:style>
  <w:style w:type="paragraph" w:customStyle="1" w:styleId="Default">
    <w:name w:val="Default"/>
    <w:rsid w:val="0084257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6114EF"/>
    <w:rPr>
      <w:b/>
      <w:sz w:val="32"/>
    </w:rPr>
  </w:style>
  <w:style w:type="character" w:customStyle="1" w:styleId="Ttulo3Char">
    <w:name w:val="Título 3 Char"/>
    <w:basedOn w:val="Fontepargpadro"/>
    <w:link w:val="Ttulo3"/>
    <w:rsid w:val="006114EF"/>
    <w:rPr>
      <w:b/>
      <w:bCs/>
    </w:rPr>
  </w:style>
  <w:style w:type="character" w:customStyle="1" w:styleId="Ttulo4Char">
    <w:name w:val="Título 4 Char"/>
    <w:basedOn w:val="Fontepargpadro"/>
    <w:link w:val="Ttulo4"/>
    <w:rsid w:val="006114EF"/>
    <w:rPr>
      <w:b/>
      <w:bCs/>
    </w:rPr>
  </w:style>
  <w:style w:type="character" w:customStyle="1" w:styleId="Ttulo9Char">
    <w:name w:val="Título 9 Char"/>
    <w:basedOn w:val="Fontepargpadro"/>
    <w:link w:val="Ttulo9"/>
    <w:rsid w:val="00D07D85"/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rsid w:val="003C3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3B18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B358E"/>
  </w:style>
  <w:style w:type="character" w:customStyle="1" w:styleId="apple-converted-space">
    <w:name w:val="apple-converted-space"/>
    <w:basedOn w:val="Fontepargpadro"/>
    <w:rsid w:val="009701CA"/>
  </w:style>
  <w:style w:type="character" w:styleId="Forte">
    <w:name w:val="Strong"/>
    <w:basedOn w:val="Fontepargpadro"/>
    <w:uiPriority w:val="22"/>
    <w:qFormat/>
    <w:rsid w:val="00970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sp.sharepoint.com/sites/intranet/secretaria/departamento-de-administracao/centrodepatrimonio/Forms/AllItems.aspx?id=%2Fsites%2Fintranet%2Fsecretaria%2Fdepartamento-de-administracao%2Fcentrodepatrimonio%2FPROCESSO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tpedagogico.fd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tregabens.fde.sp.gov.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osc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812088608ebbc9ca29d4b2d11dc321b1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6dc426d52ff5871c39eaf81fcbe04001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49AF3-577D-4842-A9A4-A57807B7F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92192-D93A-4AAC-A207-7C59EA1F72A4}"/>
</file>

<file path=customXml/itemProps3.xml><?xml version="1.0" encoding="utf-8"?>
<ds:datastoreItem xmlns:ds="http://schemas.openxmlformats.org/officeDocument/2006/customXml" ds:itemID="{4A25E1F9-AF92-48E8-811F-DC49AA84164E}"/>
</file>

<file path=customXml/itemProps4.xml><?xml version="1.0" encoding="utf-8"?>
<ds:datastoreItem xmlns:ds="http://schemas.openxmlformats.org/officeDocument/2006/customXml" ds:itemID="{74FC3631-576E-43C1-818E-1F015997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diretoria de ensino de osasco</Company>
  <LinksUpToDate>false</LinksUpToDate>
  <CharactersWithSpaces>7254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mailto:deosasco@edunet.sp.gov.br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Usuario</cp:lastModifiedBy>
  <cp:revision>6</cp:revision>
  <cp:lastPrinted>2016-12-05T10:44:00Z</cp:lastPrinted>
  <dcterms:created xsi:type="dcterms:W3CDTF">2017-01-18T17:31:00Z</dcterms:created>
  <dcterms:modified xsi:type="dcterms:W3CDTF">2017-01-18T17:49:00Z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