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2E" w:rsidRPr="008D1FFA" w:rsidRDefault="008D1FFA">
      <w:pPr>
        <w:rPr>
          <w:rFonts w:ascii="Verdana" w:hAnsi="Verdana"/>
          <w:sz w:val="20"/>
          <w:szCs w:val="20"/>
        </w:rPr>
      </w:pPr>
      <w:r w:rsidRPr="008D1FFA">
        <w:rPr>
          <w:rFonts w:ascii="Verdana" w:hAnsi="Verdana"/>
          <w:sz w:val="20"/>
          <w:szCs w:val="20"/>
        </w:rPr>
        <w:t>PG.</w:t>
      </w:r>
      <w:r w:rsidR="008D132E" w:rsidRPr="008D1FFA">
        <w:rPr>
          <w:rFonts w:ascii="Verdana" w:hAnsi="Verdana"/>
          <w:sz w:val="20"/>
          <w:szCs w:val="20"/>
        </w:rPr>
        <w:t xml:space="preserve">6 – Diário Oficial Poder Executivo - Seção I quarta-feira, </w:t>
      </w:r>
      <w:r w:rsidR="008D132E" w:rsidRPr="008D1FFA">
        <w:rPr>
          <w:rFonts w:ascii="Verdana" w:hAnsi="Verdana"/>
          <w:b/>
          <w:sz w:val="20"/>
          <w:szCs w:val="20"/>
          <w:u w:val="single"/>
        </w:rPr>
        <w:t xml:space="preserve">13 de abril de </w:t>
      </w:r>
      <w:proofErr w:type="gramStart"/>
      <w:r w:rsidR="008D132E" w:rsidRPr="008D1FFA">
        <w:rPr>
          <w:rFonts w:ascii="Verdana" w:hAnsi="Verdana"/>
          <w:b/>
          <w:sz w:val="20"/>
          <w:szCs w:val="20"/>
          <w:u w:val="single"/>
        </w:rPr>
        <w:t>2016</w:t>
      </w:r>
      <w:proofErr w:type="gramEnd"/>
    </w:p>
    <w:p w:rsidR="008D1FFA" w:rsidRDefault="008D132E">
      <w:pPr>
        <w:rPr>
          <w:rFonts w:ascii="Verdana" w:hAnsi="Verdana"/>
        </w:rPr>
      </w:pPr>
      <w:r w:rsidRPr="008D1FFA">
        <w:rPr>
          <w:rFonts w:ascii="Verdana" w:hAnsi="Verdana"/>
        </w:rPr>
        <w:t xml:space="preserve">Planejamento e Gestão GABINETE DO SECRETÁRIO </w:t>
      </w:r>
    </w:p>
    <w:p w:rsidR="008D132E" w:rsidRPr="008D1FFA" w:rsidRDefault="008D132E">
      <w:pPr>
        <w:rPr>
          <w:rFonts w:ascii="Verdana" w:hAnsi="Verdana"/>
          <w:b/>
          <w:u w:val="single"/>
        </w:rPr>
      </w:pPr>
      <w:r w:rsidRPr="008D1FFA">
        <w:rPr>
          <w:rFonts w:ascii="Verdana" w:hAnsi="Verdana"/>
          <w:b/>
          <w:u w:val="single"/>
        </w:rPr>
        <w:t xml:space="preserve">Resolução SPG nº </w:t>
      </w:r>
      <w:proofErr w:type="gramStart"/>
      <w:r w:rsidRPr="008D1FFA">
        <w:rPr>
          <w:rFonts w:ascii="Verdana" w:hAnsi="Verdana"/>
          <w:b/>
          <w:u w:val="single"/>
        </w:rPr>
        <w:t>09 ,</w:t>
      </w:r>
      <w:proofErr w:type="gramEnd"/>
      <w:r w:rsidRPr="008D1FFA">
        <w:rPr>
          <w:rFonts w:ascii="Verdana" w:hAnsi="Verdana"/>
          <w:b/>
          <w:u w:val="single"/>
        </w:rPr>
        <w:t xml:space="preserve"> de 12-4-2016</w:t>
      </w:r>
    </w:p>
    <w:p w:rsidR="008D132E" w:rsidRPr="008D1FFA" w:rsidRDefault="008D132E">
      <w:pPr>
        <w:rPr>
          <w:rFonts w:ascii="Verdana" w:hAnsi="Verdana"/>
        </w:rPr>
      </w:pPr>
      <w:r w:rsidRPr="008D1FFA">
        <w:rPr>
          <w:rFonts w:ascii="Verdana" w:hAnsi="Verdana"/>
        </w:rPr>
        <w:t xml:space="preserve">Dispõe sobre a expedição de Guia para Perícia Médica - GPM mediante a apresentação de atestado emitido por profissional da área </w:t>
      </w:r>
      <w:proofErr w:type="spellStart"/>
      <w:r w:rsidRPr="008D1FFA">
        <w:rPr>
          <w:rFonts w:ascii="Verdana" w:hAnsi="Verdana"/>
        </w:rPr>
        <w:t>médico-odontológica</w:t>
      </w:r>
      <w:proofErr w:type="spellEnd"/>
      <w:r w:rsidRPr="008D1FFA">
        <w:rPr>
          <w:rFonts w:ascii="Verdana" w:hAnsi="Verdana"/>
        </w:rPr>
        <w:t xml:space="preserve"> </w:t>
      </w:r>
    </w:p>
    <w:p w:rsidR="008D132E" w:rsidRPr="008D1FFA" w:rsidRDefault="008D132E" w:rsidP="008D1FFA">
      <w:pPr>
        <w:jc w:val="both"/>
        <w:rPr>
          <w:rFonts w:ascii="Verdana" w:hAnsi="Verdana"/>
        </w:rPr>
      </w:pPr>
      <w:r w:rsidRPr="008D1FFA">
        <w:rPr>
          <w:rFonts w:ascii="Verdana" w:hAnsi="Verdana"/>
        </w:rPr>
        <w:t xml:space="preserve">O Secretário de Planejamento e Gestão, no uso de suas atribuições, e Considerando a necessidade de regulamentar a expedição de Guia para Perícia Médica - GPM para a concessão de </w:t>
      </w:r>
      <w:r w:rsidRPr="008D1FFA">
        <w:rPr>
          <w:rFonts w:ascii="Verdana" w:hAnsi="Verdana"/>
          <w:b/>
          <w:u w:val="single"/>
        </w:rPr>
        <w:t>Licença para Tratamento de Saúde</w:t>
      </w:r>
      <w:r w:rsidRPr="008D1FFA">
        <w:rPr>
          <w:rFonts w:ascii="Verdana" w:hAnsi="Verdana"/>
        </w:rPr>
        <w:t xml:space="preserve"> e </w:t>
      </w:r>
      <w:r w:rsidRPr="008D1FFA">
        <w:rPr>
          <w:rFonts w:ascii="Verdana" w:hAnsi="Verdana"/>
          <w:b/>
          <w:u w:val="single"/>
        </w:rPr>
        <w:t>Licença por Motivo de Doença em Pessoa da Família</w:t>
      </w:r>
      <w:r w:rsidRPr="008D1FFA">
        <w:rPr>
          <w:rFonts w:ascii="Verdana" w:hAnsi="Verdana"/>
        </w:rPr>
        <w:t xml:space="preserve">, e Considerando a inovação para adequação à emissão da guia do sistema eletrônico, e Considerando a adequação às resoluções do Conselho Federal de Medicina (Resoluções nº 1.658/2002 e nº 1.851/2008), e Considerando a transferência do Departamento de Perícias Médicas do Estado, da Secretaria de Gestão Pública para a Secretaria de Planejamento e Gestão, conforme Decreto nº 61.035, de 1º de janeiro de 2015. </w:t>
      </w:r>
    </w:p>
    <w:p w:rsidR="008D132E" w:rsidRPr="008D1FFA" w:rsidRDefault="008D132E">
      <w:pPr>
        <w:rPr>
          <w:rFonts w:ascii="Verdana" w:hAnsi="Verdana"/>
        </w:rPr>
      </w:pPr>
      <w:r w:rsidRPr="008D1FFA">
        <w:rPr>
          <w:rFonts w:ascii="Verdana" w:hAnsi="Verdana"/>
        </w:rPr>
        <w:t xml:space="preserve">Resolve: </w:t>
      </w:r>
    </w:p>
    <w:p w:rsidR="008D132E" w:rsidRPr="008D1FFA" w:rsidRDefault="008D132E" w:rsidP="008D1FFA">
      <w:pPr>
        <w:jc w:val="both"/>
        <w:rPr>
          <w:rFonts w:ascii="Verdana" w:hAnsi="Verdana"/>
        </w:rPr>
      </w:pPr>
      <w:r w:rsidRPr="008D1FFA">
        <w:rPr>
          <w:rFonts w:ascii="Verdana" w:hAnsi="Verdana"/>
          <w:b/>
        </w:rPr>
        <w:t>Artigo 1º</w:t>
      </w:r>
      <w:r w:rsidRPr="008D1FFA">
        <w:rPr>
          <w:rFonts w:ascii="Verdana" w:hAnsi="Verdana"/>
        </w:rPr>
        <w:t xml:space="preserve"> - A Guia para Perícia Médica - GPM, de que trata o artigo 27 do Decreto nº 29.180, de 11 de novembro de 1988, será expedida para fins de Licença </w:t>
      </w:r>
      <w:proofErr w:type="gramStart"/>
      <w:r w:rsidRPr="008D1FFA">
        <w:rPr>
          <w:rFonts w:ascii="Verdana" w:hAnsi="Verdana"/>
        </w:rPr>
        <w:t>para</w:t>
      </w:r>
      <w:proofErr w:type="gramEnd"/>
      <w:r w:rsidRPr="008D1FFA">
        <w:rPr>
          <w:rFonts w:ascii="Verdana" w:hAnsi="Verdana"/>
        </w:rPr>
        <w:t xml:space="preserve"> Tratamento de Saúde e Licença por Motivo de Doença em Pessoa da Família, previstas, respectivamente, nos incisos I e IV do artigo 181, da Lei nº 10.261, de 28 de outubro de 1968, por meio do sistema eletrônico disponibilizado pelo DPME, mediante apresentação de atestado, emitido por profissional da área </w:t>
      </w:r>
      <w:proofErr w:type="spellStart"/>
      <w:r w:rsidRPr="008D1FFA">
        <w:rPr>
          <w:rFonts w:ascii="Verdana" w:hAnsi="Verdana"/>
        </w:rPr>
        <w:t>médico-odontológica</w:t>
      </w:r>
      <w:proofErr w:type="spellEnd"/>
      <w:r w:rsidRPr="008D1FFA">
        <w:rPr>
          <w:rFonts w:ascii="Verdana" w:hAnsi="Verdana"/>
        </w:rPr>
        <w:t xml:space="preserve">, no qual conste: </w:t>
      </w:r>
    </w:p>
    <w:p w:rsidR="008D132E" w:rsidRPr="008D1FFA" w:rsidRDefault="008D132E">
      <w:pPr>
        <w:rPr>
          <w:rFonts w:ascii="Verdana" w:hAnsi="Verdana"/>
        </w:rPr>
      </w:pPr>
      <w:r w:rsidRPr="008D1FFA">
        <w:rPr>
          <w:rFonts w:ascii="Verdana" w:hAnsi="Verdana"/>
        </w:rPr>
        <w:t xml:space="preserve">I - o diagnóstico; </w:t>
      </w:r>
    </w:p>
    <w:p w:rsidR="008D132E" w:rsidRPr="008D1FFA" w:rsidRDefault="008D132E">
      <w:pPr>
        <w:rPr>
          <w:rFonts w:ascii="Verdana" w:hAnsi="Verdana"/>
        </w:rPr>
      </w:pPr>
      <w:r w:rsidRPr="008D1FFA">
        <w:rPr>
          <w:rFonts w:ascii="Verdana" w:hAnsi="Verdana"/>
        </w:rPr>
        <w:t xml:space="preserve">II – a provável data de início da doença; </w:t>
      </w:r>
    </w:p>
    <w:p w:rsidR="008D132E" w:rsidRPr="008D1FFA" w:rsidRDefault="008D132E">
      <w:pPr>
        <w:rPr>
          <w:rFonts w:ascii="Verdana" w:hAnsi="Verdana"/>
        </w:rPr>
      </w:pPr>
      <w:r w:rsidRPr="008D1FFA">
        <w:rPr>
          <w:rFonts w:ascii="Verdana" w:hAnsi="Verdana"/>
        </w:rPr>
        <w:t>III - manifestações clínicas e laboratoriais;</w:t>
      </w:r>
    </w:p>
    <w:p w:rsidR="008D1FFA" w:rsidRPr="008D1FFA" w:rsidRDefault="008D132E">
      <w:pPr>
        <w:rPr>
          <w:rFonts w:ascii="Verdana" w:hAnsi="Verdana"/>
        </w:rPr>
      </w:pPr>
      <w:r w:rsidRPr="008D1FFA">
        <w:rPr>
          <w:rFonts w:ascii="Verdana" w:hAnsi="Verdana"/>
        </w:rPr>
        <w:t xml:space="preserve"> IV - a conduta terapêutica e periodicidade de acompanhamento; </w:t>
      </w:r>
    </w:p>
    <w:p w:rsidR="008D1FFA" w:rsidRPr="008D1FFA" w:rsidRDefault="008D132E">
      <w:pPr>
        <w:rPr>
          <w:rFonts w:ascii="Verdana" w:hAnsi="Verdana"/>
        </w:rPr>
      </w:pPr>
      <w:r w:rsidRPr="008D1FFA">
        <w:rPr>
          <w:rFonts w:ascii="Verdana" w:hAnsi="Verdana"/>
        </w:rPr>
        <w:t xml:space="preserve">V – a evolução da patologia; </w:t>
      </w:r>
    </w:p>
    <w:p w:rsidR="008D132E" w:rsidRPr="008D1FFA" w:rsidRDefault="008D132E">
      <w:pPr>
        <w:rPr>
          <w:rFonts w:ascii="Verdana" w:hAnsi="Verdana"/>
        </w:rPr>
      </w:pPr>
      <w:r w:rsidRPr="008D1FFA">
        <w:rPr>
          <w:rFonts w:ascii="Verdana" w:hAnsi="Verdana"/>
        </w:rPr>
        <w:t>VI - as consequências à saúde do periciando;</w:t>
      </w:r>
    </w:p>
    <w:p w:rsidR="008D1FFA" w:rsidRPr="008D1FFA" w:rsidRDefault="008D132E">
      <w:pPr>
        <w:rPr>
          <w:rFonts w:ascii="Verdana" w:hAnsi="Verdana"/>
        </w:rPr>
      </w:pPr>
      <w:r w:rsidRPr="008D1FFA">
        <w:rPr>
          <w:rFonts w:ascii="Verdana" w:hAnsi="Verdana"/>
        </w:rPr>
        <w:t xml:space="preserve"> VII - o provável tempo de repouso estimado necessário para a sua recuperação; </w:t>
      </w:r>
    </w:p>
    <w:p w:rsidR="008D132E" w:rsidRPr="008D1FFA" w:rsidRDefault="008D132E">
      <w:pPr>
        <w:rPr>
          <w:rFonts w:ascii="Verdana" w:hAnsi="Verdana"/>
        </w:rPr>
      </w:pPr>
      <w:r w:rsidRPr="008D1FFA">
        <w:rPr>
          <w:rFonts w:ascii="Verdana" w:hAnsi="Verdana"/>
        </w:rPr>
        <w:t>VIII – o registro dos dados de maneira legível;</w:t>
      </w:r>
    </w:p>
    <w:p w:rsidR="008D132E" w:rsidRPr="008D1FFA" w:rsidRDefault="008D132E">
      <w:pPr>
        <w:rPr>
          <w:rFonts w:ascii="Verdana" w:hAnsi="Verdana"/>
        </w:rPr>
      </w:pPr>
      <w:r w:rsidRPr="008D1FFA">
        <w:rPr>
          <w:rFonts w:ascii="Verdana" w:hAnsi="Verdana"/>
        </w:rPr>
        <w:t xml:space="preserve">IX – identificação do médico assistente emissor, mediante assinatura e carimbo com o número de registro no respectivo Conselho Regional. </w:t>
      </w:r>
    </w:p>
    <w:p w:rsidR="008D132E" w:rsidRPr="008D1FFA" w:rsidRDefault="008D132E" w:rsidP="008D1FFA">
      <w:pPr>
        <w:jc w:val="both"/>
        <w:rPr>
          <w:rFonts w:ascii="Verdana" w:hAnsi="Verdana"/>
        </w:rPr>
      </w:pPr>
      <w:r w:rsidRPr="008D1FFA">
        <w:rPr>
          <w:rFonts w:ascii="Verdana" w:hAnsi="Verdana"/>
          <w:b/>
        </w:rPr>
        <w:t>Artigo 2º</w:t>
      </w:r>
      <w:r w:rsidRPr="008D1FFA">
        <w:rPr>
          <w:rFonts w:ascii="Verdana" w:hAnsi="Verdana"/>
        </w:rPr>
        <w:t xml:space="preserve"> - O atestado, de que trata o artigo 1º desta Resolução, deverá ser apresentado junto à unidade responsável pela expedição da GPM das Secretarias de Estado, da Procuradoria Geral do Estado e das Autarquias que deverá garantir o resguardo das informações nele contidas, preservando a privacidade do servidor, em especial no que se refere à Classificação Internacional de Doenças - CID 10. </w:t>
      </w:r>
    </w:p>
    <w:p w:rsidR="008D132E" w:rsidRPr="008D1FFA" w:rsidRDefault="008D132E" w:rsidP="008D1FFA">
      <w:pPr>
        <w:jc w:val="both"/>
        <w:rPr>
          <w:rFonts w:ascii="Verdana" w:hAnsi="Verdana"/>
        </w:rPr>
      </w:pPr>
      <w:r w:rsidRPr="008D1FFA">
        <w:rPr>
          <w:rFonts w:ascii="Verdana" w:hAnsi="Verdana"/>
          <w:b/>
        </w:rPr>
        <w:t>Parágrafo único</w:t>
      </w:r>
      <w:r w:rsidRPr="008D1FFA">
        <w:rPr>
          <w:rFonts w:ascii="Verdana" w:hAnsi="Verdana"/>
        </w:rPr>
        <w:t xml:space="preserve"> – Na impossibilidade de emissão da GPM pelo sistema informatizado do DPME caberá à unidade responsável pela expedição da guia solicitar o </w:t>
      </w:r>
      <w:r w:rsidRPr="008D1FFA">
        <w:rPr>
          <w:rFonts w:ascii="Verdana" w:hAnsi="Verdana"/>
        </w:rPr>
        <w:lastRenderedPageBreak/>
        <w:t xml:space="preserve">agendamento da perícia médica por meio do endereço eletrônico: </w:t>
      </w:r>
      <w:proofErr w:type="spellStart"/>
      <w:r w:rsidRPr="008D1FFA">
        <w:rPr>
          <w:rFonts w:ascii="Verdana" w:hAnsi="Verdana"/>
        </w:rPr>
        <w:t>periciasmedicas</w:t>
      </w:r>
      <w:proofErr w:type="spellEnd"/>
      <w:r w:rsidRPr="008D1FFA">
        <w:rPr>
          <w:rFonts w:ascii="Verdana" w:hAnsi="Verdana"/>
        </w:rPr>
        <w:t xml:space="preserve">@ </w:t>
      </w:r>
      <w:proofErr w:type="spellStart"/>
      <w:proofErr w:type="gramStart"/>
      <w:r w:rsidRPr="008D1FFA">
        <w:rPr>
          <w:rFonts w:ascii="Verdana" w:hAnsi="Verdana"/>
        </w:rPr>
        <w:t>sp</w:t>
      </w:r>
      <w:proofErr w:type="spellEnd"/>
      <w:proofErr w:type="gramEnd"/>
      <w:r w:rsidRPr="008D1FFA">
        <w:rPr>
          <w:rFonts w:ascii="Verdana" w:hAnsi="Verdana"/>
        </w:rPr>
        <w:t>.</w:t>
      </w:r>
      <w:proofErr w:type="spellStart"/>
      <w:r w:rsidRPr="008D1FFA">
        <w:rPr>
          <w:rFonts w:ascii="Verdana" w:hAnsi="Verdana"/>
        </w:rPr>
        <w:t>gov.br,</w:t>
      </w:r>
      <w:proofErr w:type="spellEnd"/>
      <w:r w:rsidRPr="008D1FFA">
        <w:rPr>
          <w:rFonts w:ascii="Verdana" w:hAnsi="Verdana"/>
        </w:rPr>
        <w:t xml:space="preserve"> devendo obrigatoriamente encaminhar:</w:t>
      </w:r>
    </w:p>
    <w:p w:rsidR="008D132E" w:rsidRPr="008D1FFA" w:rsidRDefault="008D132E">
      <w:pPr>
        <w:rPr>
          <w:rFonts w:ascii="Verdana" w:hAnsi="Verdana"/>
        </w:rPr>
      </w:pPr>
      <w:r w:rsidRPr="008D1FFA">
        <w:rPr>
          <w:rFonts w:ascii="Verdana" w:hAnsi="Verdana"/>
        </w:rPr>
        <w:t xml:space="preserve"> I – Guia de Perícia Médica devidamente preenchida, conforme modelo disponível no sitio: </w:t>
      </w:r>
      <w:hyperlink r:id="rId7" w:history="1">
        <w:r w:rsidRPr="008D1FFA">
          <w:rPr>
            <w:rStyle w:val="Hyperlink"/>
            <w:rFonts w:ascii="Verdana" w:hAnsi="Verdana"/>
          </w:rPr>
          <w:t>www.dpme.sp.gov.br/gpm.html</w:t>
        </w:r>
      </w:hyperlink>
      <w:r w:rsidRPr="008D1FFA">
        <w:rPr>
          <w:rFonts w:ascii="Verdana" w:hAnsi="Verdana"/>
        </w:rPr>
        <w:t xml:space="preserve">; </w:t>
      </w:r>
    </w:p>
    <w:p w:rsidR="008D132E" w:rsidRPr="008D1FFA" w:rsidRDefault="008D132E">
      <w:pPr>
        <w:rPr>
          <w:rFonts w:ascii="Verdana" w:hAnsi="Verdana"/>
        </w:rPr>
      </w:pPr>
      <w:r w:rsidRPr="008D1FFA">
        <w:rPr>
          <w:rFonts w:ascii="Verdana" w:hAnsi="Verdana"/>
        </w:rPr>
        <w:t xml:space="preserve">II – cópia do atestado médico digitalizado. </w:t>
      </w:r>
    </w:p>
    <w:p w:rsidR="008D132E" w:rsidRPr="008D1FFA" w:rsidRDefault="008D132E" w:rsidP="008D1FFA">
      <w:pPr>
        <w:jc w:val="both"/>
        <w:rPr>
          <w:rFonts w:ascii="Verdana" w:hAnsi="Verdana"/>
        </w:rPr>
      </w:pPr>
      <w:r w:rsidRPr="008D1FFA">
        <w:rPr>
          <w:rFonts w:ascii="Verdana" w:hAnsi="Verdana"/>
          <w:b/>
        </w:rPr>
        <w:t>Artigo 3º</w:t>
      </w:r>
      <w:r w:rsidRPr="008D1FFA">
        <w:rPr>
          <w:rFonts w:ascii="Verdana" w:hAnsi="Verdana"/>
        </w:rPr>
        <w:t xml:space="preserve"> - Independentemente da realização da inspeção médica pelo órgão oficial e da publicação de seu resultado, o servidor reassumirá o exercício de seu cargo no dia útil seguinte ao término do período de afastamento indicado no atestado de que trata o artigo 1º desta Resolução. </w:t>
      </w:r>
    </w:p>
    <w:p w:rsidR="00960DF1" w:rsidRPr="008D1FFA" w:rsidRDefault="008D132E" w:rsidP="008D1FFA">
      <w:pPr>
        <w:jc w:val="both"/>
        <w:rPr>
          <w:rFonts w:ascii="Verdana" w:hAnsi="Verdana"/>
        </w:rPr>
      </w:pPr>
      <w:r w:rsidRPr="008D1FFA">
        <w:rPr>
          <w:rFonts w:ascii="Verdana" w:hAnsi="Verdana"/>
        </w:rPr>
        <w:t xml:space="preserve">Artigo 4º - A presente Resolução entra em vigor na data de sua publicação, </w:t>
      </w:r>
      <w:r w:rsidRPr="008D1FFA">
        <w:rPr>
          <w:rFonts w:ascii="Verdana" w:hAnsi="Verdana"/>
          <w:b/>
          <w:u w:val="single"/>
        </w:rPr>
        <w:t>revogando-se</w:t>
      </w:r>
      <w:r w:rsidRPr="008D1FFA">
        <w:rPr>
          <w:rFonts w:ascii="Verdana" w:hAnsi="Verdana"/>
        </w:rPr>
        <w:t xml:space="preserve"> a </w:t>
      </w:r>
      <w:r w:rsidRPr="008D1FFA">
        <w:rPr>
          <w:rFonts w:ascii="Verdana" w:hAnsi="Verdana"/>
          <w:b/>
        </w:rPr>
        <w:t>Resolução SGP nº 27 de 24 de maio de 2012</w:t>
      </w:r>
      <w:r w:rsidRPr="008D1FFA">
        <w:rPr>
          <w:rFonts w:ascii="Verdana" w:hAnsi="Verdana"/>
        </w:rPr>
        <w:t xml:space="preserve">. </w:t>
      </w:r>
    </w:p>
    <w:p w:rsidR="008D1FFA" w:rsidRDefault="008D1FFA" w:rsidP="008D1FFA">
      <w:pPr>
        <w:jc w:val="both"/>
      </w:pPr>
    </w:p>
    <w:p w:rsidR="008D1FFA" w:rsidRPr="00937D0B" w:rsidRDefault="008D1FFA" w:rsidP="008D1FFA">
      <w:pPr>
        <w:jc w:val="both"/>
        <w:rPr>
          <w:b/>
          <w:color w:val="FF0000"/>
          <w:sz w:val="24"/>
          <w:szCs w:val="24"/>
          <w:u w:val="single"/>
        </w:rPr>
      </w:pPr>
      <w:r w:rsidRPr="00937D0B">
        <w:rPr>
          <w:b/>
          <w:color w:val="FF0000"/>
          <w:sz w:val="24"/>
          <w:szCs w:val="24"/>
          <w:u w:val="single"/>
        </w:rPr>
        <w:t>REVOGADA</w:t>
      </w:r>
    </w:p>
    <w:p w:rsidR="008D1FFA" w:rsidRPr="00937D0B" w:rsidRDefault="008D1FFA" w:rsidP="008D1F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37D0B">
        <w:rPr>
          <w:rFonts w:ascii="Verdana" w:eastAsia="Times New Roman" w:hAnsi="Verdana" w:cs="Times New Roman"/>
          <w:b/>
          <w:bCs/>
          <w:color w:val="FF0000"/>
          <w:sz w:val="13"/>
          <w:lang w:eastAsia="pt-BR"/>
        </w:rPr>
        <w:t>Resolução SGP 27, de 24-05-</w:t>
      </w:r>
      <w:proofErr w:type="gramStart"/>
      <w:r w:rsidRPr="00937D0B">
        <w:rPr>
          <w:rFonts w:ascii="Verdana" w:eastAsia="Times New Roman" w:hAnsi="Verdana" w:cs="Times New Roman"/>
          <w:b/>
          <w:bCs/>
          <w:color w:val="FF0000"/>
          <w:sz w:val="13"/>
          <w:lang w:eastAsia="pt-BR"/>
        </w:rPr>
        <w:t>2012</w:t>
      </w:r>
      <w:proofErr w:type="gramEnd"/>
    </w:p>
    <w:p w:rsidR="008D1FFA" w:rsidRPr="00937D0B" w:rsidRDefault="008D1FFA" w:rsidP="008D1FF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</w:pPr>
      <w:r w:rsidRPr="00937D0B"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  <w:t xml:space="preserve">Dispõe sobre a expedição de Guia para Perícia Médica - GPM mediante a apresentação de atestado emitido por profissional da área </w:t>
      </w:r>
      <w:proofErr w:type="spellStart"/>
      <w:r w:rsidRPr="00937D0B"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  <w:t>médico-odontológica</w:t>
      </w:r>
      <w:proofErr w:type="spellEnd"/>
    </w:p>
    <w:p w:rsidR="008D1FFA" w:rsidRPr="00937D0B" w:rsidRDefault="008D1FFA" w:rsidP="008D1FF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</w:pPr>
      <w:r w:rsidRPr="00937D0B"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  <w:t xml:space="preserve">O Secretário de Gestão Pública, considerando a necessidade de regulamentar a expedição de Guia para Perícia Médica - GPM para a concessão de Licença para Tratamento de Saúde e Licença por Motivo de Doença em Pessoa da Família, </w:t>
      </w:r>
    </w:p>
    <w:p w:rsidR="008D1FFA" w:rsidRPr="00937D0B" w:rsidRDefault="008D1FFA" w:rsidP="008D1FF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</w:pPr>
      <w:r w:rsidRPr="00937D0B"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  <w:t>Resolve:</w:t>
      </w:r>
    </w:p>
    <w:p w:rsidR="008D1FFA" w:rsidRPr="00937D0B" w:rsidRDefault="008D1FFA" w:rsidP="008D1FF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</w:pPr>
      <w:r w:rsidRPr="00937D0B"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  <w:t xml:space="preserve">Artigo 1º - A Guia para Perícia Médica - GPM, de que trata o artigo 27 do Decreto 29.180, de 11-11-1988, será expedida para fins de Licença Tratamento de Saúde e Licença por Motivo de Doença em Pessoa da Família, previstas, respectivamente, nos incisos I e IV do artigo 181, da Lei 10.261, de 28-10-1968, mediante apresentação de atestado, emitido por profissional da área </w:t>
      </w:r>
      <w:proofErr w:type="spellStart"/>
      <w:r w:rsidRPr="00937D0B"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  <w:t>médico-odontológica</w:t>
      </w:r>
      <w:proofErr w:type="spellEnd"/>
      <w:r w:rsidRPr="00937D0B"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  <w:t>, no qual conste, além das informações que lhe são próprias, a indicação do número de dias de afastamento do servidor.</w:t>
      </w:r>
    </w:p>
    <w:p w:rsidR="008D1FFA" w:rsidRPr="00937D0B" w:rsidRDefault="008D1FFA" w:rsidP="008D1FF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</w:pPr>
      <w:r w:rsidRPr="00937D0B"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  <w:t xml:space="preserve">Parágrafo único – O atestado de que trata o caput deste artigo deverá registrar todos os dados de maneira legível e, ainda, identificar o profissional que o emitiu, mediante carimbo, no qual </w:t>
      </w:r>
      <w:proofErr w:type="gramStart"/>
      <w:r w:rsidRPr="00937D0B"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  <w:t>conste</w:t>
      </w:r>
      <w:proofErr w:type="gramEnd"/>
      <w:r w:rsidRPr="00937D0B"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  <w:t xml:space="preserve"> nome e número de registro junto ao respectivo Conselho Regional.</w:t>
      </w:r>
    </w:p>
    <w:p w:rsidR="008D1FFA" w:rsidRPr="00937D0B" w:rsidRDefault="008D1FFA" w:rsidP="008D1FF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</w:pPr>
      <w:r w:rsidRPr="00937D0B"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  <w:t>Artigo 2º - O atestado, de que trata o artigo 1º desta Resolução, deverá ser apresentado junto à unidade responsável pela expedição da GPM das Secretarias, da Procuradoria Geral do Estado e das Autarquias que deverá garantir o resguardo das informações nele contidas, preservando a privacidade do servidor, em especial no que se refere à Classificação Internacional de Doenças - CID X.</w:t>
      </w:r>
    </w:p>
    <w:p w:rsidR="008D1FFA" w:rsidRPr="00937D0B" w:rsidRDefault="008D1FFA" w:rsidP="008D1FF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</w:pPr>
      <w:r w:rsidRPr="00937D0B"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  <w:t>Artigo 3º - Independentemente da realização da inspeção médica pelo órgão oficial e da publicação de seu resultado, o servidor reassumirá o exercício de seu cargo no dia útil seguinte ao término do período de afastamento indicado no atestado de que trata o artigo 1º desta Resolução.</w:t>
      </w:r>
    </w:p>
    <w:p w:rsidR="008D1FFA" w:rsidRPr="00937D0B" w:rsidRDefault="008D1FFA" w:rsidP="008D1FFA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</w:pPr>
      <w:r w:rsidRPr="00937D0B"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  <w:t>Artigo 4º - A presente Resolução entra em vigor na data de sua publicação.</w:t>
      </w:r>
    </w:p>
    <w:p w:rsidR="008D1FFA" w:rsidRPr="00937D0B" w:rsidRDefault="008D1FFA" w:rsidP="008D1FFA">
      <w:pPr>
        <w:spacing w:after="0"/>
        <w:jc w:val="both"/>
        <w:rPr>
          <w:color w:val="FF0000"/>
        </w:rPr>
      </w:pPr>
    </w:p>
    <w:sectPr w:rsidR="008D1FFA" w:rsidRPr="00937D0B" w:rsidSect="008D1FF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D132E"/>
    <w:rsid w:val="00123C81"/>
    <w:rsid w:val="004E1DDD"/>
    <w:rsid w:val="007E1A2B"/>
    <w:rsid w:val="00824D3B"/>
    <w:rsid w:val="00894D80"/>
    <w:rsid w:val="008D132E"/>
    <w:rsid w:val="008D1FFA"/>
    <w:rsid w:val="00937D0B"/>
    <w:rsid w:val="0096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D132E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8D1F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1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dpme.sp.gov.br/gpm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8FB143-3837-48CD-B250-4F8BAD1433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3B1E6D-3620-42D0-B9C5-BC258FF12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953B97-CF5C-45B9-A01B-25D84E0893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dcterms:created xsi:type="dcterms:W3CDTF">2017-02-15T18:10:00Z</dcterms:created>
  <dcterms:modified xsi:type="dcterms:W3CDTF">2017-02-15T18:10:00Z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